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16" w:rsidRPr="004C21F0" w:rsidRDefault="000D6B57" w:rsidP="004C21F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1F0">
        <w:rPr>
          <w:rFonts w:ascii="Times New Roman" w:hAnsi="Times New Roman" w:cs="Times New Roman"/>
          <w:b/>
          <w:sz w:val="24"/>
          <w:szCs w:val="24"/>
        </w:rPr>
        <w:t>2. СОДЕРЖАНИЕ ПРОГРАММЫ</w:t>
      </w:r>
    </w:p>
    <w:p w:rsidR="000D6B57" w:rsidRPr="004C21F0" w:rsidRDefault="000D6B57" w:rsidP="004C21F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6B57" w:rsidRPr="004C21F0" w:rsidRDefault="006B60C2" w:rsidP="004C21F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1F0">
        <w:rPr>
          <w:rFonts w:ascii="Times New Roman" w:hAnsi="Times New Roman" w:cs="Times New Roman"/>
          <w:b/>
          <w:sz w:val="24"/>
          <w:szCs w:val="24"/>
        </w:rPr>
        <w:t>2.1 Учебный план</w:t>
      </w:r>
    </w:p>
    <w:p w:rsidR="000D6B57" w:rsidRDefault="000D6B57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10043" w:type="dxa"/>
        <w:tblInd w:w="9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504"/>
        <w:gridCol w:w="3119"/>
        <w:gridCol w:w="891"/>
        <w:gridCol w:w="709"/>
        <w:gridCol w:w="737"/>
        <w:gridCol w:w="728"/>
        <w:gridCol w:w="803"/>
        <w:gridCol w:w="638"/>
        <w:gridCol w:w="597"/>
        <w:gridCol w:w="599"/>
        <w:gridCol w:w="718"/>
      </w:tblGrid>
      <w:tr w:rsidR="00C66D0A" w:rsidRPr="00C66D0A" w:rsidTr="00955924">
        <w:trPr>
          <w:trHeight w:val="555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Наименование разделов и дисциплин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Общая трудоёмкость, </w:t>
            </w:r>
            <w:proofErr w:type="spell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з.е</w:t>
            </w:r>
            <w:proofErr w:type="spell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./ауд</w:t>
            </w:r>
            <w:proofErr w:type="gram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.ч</w:t>
            </w:r>
            <w:proofErr w:type="gram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ас.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Всего </w:t>
            </w:r>
            <w:proofErr w:type="spell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з.е</w:t>
            </w:r>
            <w:proofErr w:type="spell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./ауд</w:t>
            </w:r>
            <w:proofErr w:type="gram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.ч</w:t>
            </w:r>
            <w:proofErr w:type="gram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ас.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Аудиторные занятия, час.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Самостоятельная работа, </w:t>
            </w:r>
            <w:proofErr w:type="spell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з.е</w:t>
            </w:r>
            <w:proofErr w:type="spell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./ауд</w:t>
            </w:r>
            <w:proofErr w:type="gram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.ч</w:t>
            </w:r>
            <w:proofErr w:type="gram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ас.</w:t>
            </w: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Текущий контроль, шт.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Промежуточная аттестация</w:t>
            </w:r>
          </w:p>
        </w:tc>
      </w:tr>
      <w:tr w:rsidR="00C66D0A" w:rsidRPr="00C66D0A" w:rsidTr="00955924">
        <w:trPr>
          <w:trHeight w:val="99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Лекции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 занятия, семинар</w:t>
            </w: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РК, РГР, </w:t>
            </w:r>
            <w:proofErr w:type="spellStart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реф</w:t>
            </w:r>
            <w:proofErr w:type="spellEnd"/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КР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КП</w:t>
            </w: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66D0A" w:rsidRPr="00C66D0A" w:rsidTr="00955924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D0A" w:rsidRPr="00C66D0A" w:rsidRDefault="00C66D0A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070D1E" w:rsidRPr="00C66D0A" w:rsidTr="00821DA2">
        <w:trPr>
          <w:trHeight w:val="28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0D1E" w:rsidRDefault="00070D1E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233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Введение в алгоритмизацию и программирование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3E1C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131D25" w:rsidRDefault="00131D25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Зачет</w:t>
            </w:r>
          </w:p>
        </w:tc>
      </w:tr>
      <w:tr w:rsidR="008C6640" w:rsidRPr="00C66D0A" w:rsidTr="00821DA2">
        <w:trPr>
          <w:trHeight w:val="28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640" w:rsidRPr="00C66D0A" w:rsidRDefault="00070D1E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4D4FDB" w:rsidRDefault="004D4FDB" w:rsidP="00070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</w:t>
            </w:r>
            <w:r w:rsid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языка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Java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955924" w:rsidRDefault="00131D25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955924" w:rsidRDefault="00070D1E" w:rsidP="003E1C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4D4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131D25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экзамен</w:t>
            </w:r>
          </w:p>
        </w:tc>
      </w:tr>
      <w:tr w:rsidR="008C6640" w:rsidRPr="00C66D0A" w:rsidTr="00821DA2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640" w:rsidRPr="00C66D0A" w:rsidRDefault="00070D1E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4D4FDB" w:rsidRDefault="004D4FDB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работы с базами данных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955924" w:rsidRDefault="00131D25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2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955924" w:rsidRDefault="00D02C2D" w:rsidP="003E1C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131D25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8C6640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640" w:rsidRPr="00C66D0A" w:rsidRDefault="00634D0C" w:rsidP="00054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экзамен</w:t>
            </w:r>
          </w:p>
        </w:tc>
      </w:tr>
      <w:tr w:rsidR="00070D1E" w:rsidRPr="00C66D0A" w:rsidTr="002679EF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приложений под </w:t>
            </w:r>
            <w:proofErr w:type="spellStart"/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DF09FF" w:rsidRDefault="00131D25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131D25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Экзамен</w:t>
            </w:r>
          </w:p>
        </w:tc>
      </w:tr>
      <w:tr w:rsidR="00070D1E" w:rsidRPr="00C66D0A" w:rsidTr="002679EF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Паттерны в разработке приложений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DF09FF" w:rsidRDefault="00070D1E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Зачет</w:t>
            </w:r>
          </w:p>
        </w:tc>
      </w:tr>
      <w:tr w:rsidR="00070D1E" w:rsidRPr="00C66D0A" w:rsidTr="002679EF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тестирования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DF09FF" w:rsidRDefault="00070D1E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0D1E" w:rsidRPr="00C66D0A" w:rsidRDefault="00070D1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Зачет</w:t>
            </w:r>
          </w:p>
        </w:tc>
      </w:tr>
      <w:tr w:rsidR="00955924" w:rsidRPr="00C66D0A" w:rsidTr="002679EF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5470E7" w:rsidRDefault="005470E7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Экзамен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2679EF" w:rsidRDefault="005470E7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F09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5C68FE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55924" w:rsidRPr="00C66D0A" w:rsidTr="00955924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955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955924" w:rsidRDefault="00131D25" w:rsidP="00955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02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D02C2D" w:rsidP="005C6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924" w:rsidRPr="00C66D0A" w:rsidRDefault="00955924" w:rsidP="00C66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66D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0D6B57" w:rsidRDefault="000D6B57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1707B" w:rsidRDefault="0071707B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1707B" w:rsidRPr="0071707B" w:rsidRDefault="0071707B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65354" w:rsidRDefault="00E65354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65354" w:rsidRDefault="00E65354" w:rsidP="00331E8C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программы </w:t>
      </w:r>
      <w:r>
        <w:rPr>
          <w:rFonts w:ascii="Times New Roman" w:hAnsi="Times New Roman" w:cs="Times New Roman"/>
          <w:sz w:val="24"/>
          <w:szCs w:val="24"/>
        </w:rPr>
        <w:tab/>
      </w:r>
      <w:r w:rsidR="00821DA2">
        <w:rPr>
          <w:rFonts w:ascii="Times New Roman" w:hAnsi="Times New Roman" w:cs="Times New Roman"/>
          <w:sz w:val="24"/>
          <w:szCs w:val="24"/>
        </w:rPr>
        <w:t>Попович А.Б</w:t>
      </w:r>
    </w:p>
    <w:p w:rsidR="00E65354" w:rsidRDefault="00E65354" w:rsidP="00331E8C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65354" w:rsidRDefault="00E65354" w:rsidP="00331E8C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Начальник управления ДПО </w:t>
      </w:r>
      <w:r w:rsidR="00C83BA7">
        <w:rPr>
          <w:rFonts w:ascii="Times New Roman" w:hAnsi="Times New Roman" w:cs="Times New Roman"/>
          <w:sz w:val="24"/>
          <w:szCs w:val="24"/>
        </w:rPr>
        <w:t xml:space="preserve">Инженерной </w:t>
      </w:r>
      <w:r>
        <w:rPr>
          <w:rFonts w:ascii="Times New Roman" w:hAnsi="Times New Roman" w:cs="Times New Roman"/>
          <w:sz w:val="24"/>
          <w:szCs w:val="24"/>
        </w:rPr>
        <w:t xml:space="preserve">школы </w:t>
      </w:r>
      <w:r>
        <w:rPr>
          <w:rFonts w:ascii="Times New Roman" w:hAnsi="Times New Roman" w:cs="Times New Roman"/>
          <w:sz w:val="24"/>
          <w:szCs w:val="24"/>
        </w:rPr>
        <w:tab/>
      </w:r>
      <w:r w:rsidR="00C83BA7">
        <w:rPr>
          <w:rFonts w:ascii="Times New Roman" w:hAnsi="Times New Roman" w:cs="Times New Roman"/>
          <w:sz w:val="24"/>
          <w:szCs w:val="24"/>
        </w:rPr>
        <w:t>Безуглова М.Б.</w:t>
      </w:r>
    </w:p>
    <w:p w:rsidR="00C83BA7" w:rsidRDefault="00C83BA7" w:rsidP="00331E8C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3BA7" w:rsidRDefault="00C83BA7" w:rsidP="00331E8C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D6B57" w:rsidRDefault="000D6B57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C76C9" w:rsidRDefault="001C76C9">
      <w:pPr>
        <w:rPr>
          <w:rFonts w:ascii="Times New Roman" w:hAnsi="Times New Roman" w:cs="Times New Roman"/>
          <w:b/>
          <w:sz w:val="24"/>
          <w:szCs w:val="24"/>
        </w:rPr>
        <w:sectPr w:rsidR="001C76C9" w:rsidSect="00955924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0D6B57" w:rsidRPr="006C41FC" w:rsidRDefault="006C41FC" w:rsidP="006C41F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1FC">
        <w:rPr>
          <w:rFonts w:ascii="Times New Roman" w:hAnsi="Times New Roman" w:cs="Times New Roman"/>
          <w:b/>
          <w:sz w:val="24"/>
          <w:szCs w:val="24"/>
        </w:rPr>
        <w:lastRenderedPageBreak/>
        <w:t>2.2 Календарный учебный график</w:t>
      </w:r>
    </w:p>
    <w:p w:rsidR="006C41FC" w:rsidRDefault="006C41FC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14405" w:type="dxa"/>
        <w:tblInd w:w="91" w:type="dxa"/>
        <w:tblLayout w:type="fixed"/>
        <w:tblLook w:val="04A0"/>
      </w:tblPr>
      <w:tblGrid>
        <w:gridCol w:w="6254"/>
        <w:gridCol w:w="721"/>
        <w:gridCol w:w="79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3"/>
      </w:tblGrid>
      <w:tr w:rsidR="00270C0F" w:rsidRPr="00270C0F" w:rsidTr="0091516E">
        <w:trPr>
          <w:trHeight w:val="255"/>
        </w:trPr>
        <w:tc>
          <w:tcPr>
            <w:tcW w:w="6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270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Наименование дисциплины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Вид занятий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Кол-во часов</w:t>
            </w:r>
          </w:p>
        </w:tc>
        <w:tc>
          <w:tcPr>
            <w:tcW w:w="66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Недели</w:t>
            </w:r>
          </w:p>
        </w:tc>
      </w:tr>
      <w:tr w:rsidR="00270C0F" w:rsidRPr="00270C0F" w:rsidTr="002C7432">
        <w:trPr>
          <w:trHeight w:val="255"/>
        </w:trPr>
        <w:tc>
          <w:tcPr>
            <w:tcW w:w="6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C0F" w:rsidRPr="0089541D" w:rsidRDefault="00270C0F" w:rsidP="0027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C0F" w:rsidRPr="0089541D" w:rsidRDefault="00270C0F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13</w:t>
            </w:r>
          </w:p>
        </w:tc>
      </w:tr>
      <w:tr w:rsidR="004447C1" w:rsidRPr="00270C0F" w:rsidTr="002C7432">
        <w:trPr>
          <w:trHeight w:val="279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7C1" w:rsidRPr="0089541D" w:rsidRDefault="004447C1" w:rsidP="00444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9541D">
              <w:rPr>
                <w:rFonts w:ascii="Times New Roman" w:eastAsia="Times New Roman" w:hAnsi="Times New Roman" w:cs="Times New Roman"/>
                <w:color w:val="000000"/>
              </w:rPr>
              <w:t>Трудоустройство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7C1" w:rsidRPr="0089541D" w:rsidRDefault="004447C1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9541D"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C1C15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447C1" w:rsidRPr="009C1C15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9C1C15">
              <w:rPr>
                <w:rFonts w:ascii="Times New Roman" w:hAnsi="Times New Roman" w:cs="Times New Roman"/>
                <w:bCs/>
                <w:color w:val="000000"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7C1" w:rsidRPr="0089541D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7C1" w:rsidRPr="0089541D" w:rsidRDefault="004447C1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C7432" w:rsidRPr="00270C0F" w:rsidTr="002C7432">
        <w:trPr>
          <w:trHeight w:val="283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432" w:rsidRDefault="002C7432" w:rsidP="00704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Введение в алгоритмизацию и программирование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9541D">
              <w:rPr>
                <w:rFonts w:ascii="Times New Roman" w:eastAsia="Times New Roman" w:hAnsi="Times New Roman" w:cs="Times New Roman"/>
              </w:rPr>
              <w:t>ПЗ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Default="002C7432" w:rsidP="00704C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16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2C743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C7432" w:rsidRPr="00270C0F" w:rsidTr="002C7432">
        <w:trPr>
          <w:trHeight w:val="273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432" w:rsidRPr="004D4FDB" w:rsidRDefault="002C7432" w:rsidP="00704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языка программирования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Java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9541D">
              <w:rPr>
                <w:rFonts w:ascii="Times New Roman" w:eastAsia="Times New Roman" w:hAnsi="Times New Roman" w:cs="Times New Roman"/>
              </w:rPr>
              <w:t>ПЗ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55924" w:rsidRDefault="00131D25" w:rsidP="00704C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2C7432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40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365884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C7432" w:rsidRPr="00270C0F" w:rsidTr="002C7432">
        <w:trPr>
          <w:trHeight w:val="263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432" w:rsidRPr="004D4FDB" w:rsidRDefault="002C7432" w:rsidP="00704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работы с базами данных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9541D">
              <w:rPr>
                <w:rFonts w:ascii="Times New Roman" w:eastAsia="Times New Roman" w:hAnsi="Times New Roman" w:cs="Times New Roman"/>
              </w:rPr>
              <w:t>ПЗ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55924" w:rsidRDefault="00131D25" w:rsidP="00704C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2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365884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365884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C7432" w:rsidRPr="00270C0F" w:rsidTr="002C7432">
        <w:trPr>
          <w:trHeight w:val="281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432" w:rsidRDefault="002C7432" w:rsidP="00704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приложений под </w:t>
            </w:r>
            <w:proofErr w:type="spellStart"/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9541D">
              <w:rPr>
                <w:rFonts w:ascii="Times New Roman" w:eastAsia="Times New Roman" w:hAnsi="Times New Roman" w:cs="Times New Roman"/>
              </w:rPr>
              <w:t>ПЗ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DF09FF" w:rsidRDefault="00131D25" w:rsidP="00704C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365884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2C7432" w:rsidRPr="00365884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C7432" w:rsidRPr="00270C0F" w:rsidTr="002C7432">
        <w:trPr>
          <w:trHeight w:val="271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432" w:rsidRDefault="002C7432" w:rsidP="00704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Паттерны в разработке приложений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9541D">
              <w:rPr>
                <w:rFonts w:ascii="Times New Roman" w:eastAsia="Times New Roman" w:hAnsi="Times New Roman" w:cs="Times New Roman"/>
              </w:rPr>
              <w:t>ПЗ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DF09FF" w:rsidRDefault="002C7432" w:rsidP="00704C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131D2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131D25" w:rsidRDefault="002C7432" w:rsidP="00131D2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C7432" w:rsidRPr="00270C0F" w:rsidTr="002C7432">
        <w:trPr>
          <w:trHeight w:val="275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432" w:rsidRDefault="002C7432" w:rsidP="00704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0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тестирования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9541D">
              <w:rPr>
                <w:rFonts w:ascii="Times New Roman" w:eastAsia="Times New Roman" w:hAnsi="Times New Roman" w:cs="Times New Roman"/>
              </w:rPr>
              <w:t>ПЗ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DF09FF" w:rsidRDefault="002C7432" w:rsidP="00704C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131D2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131D25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C7432" w:rsidRPr="00270C0F" w:rsidTr="002C7432">
        <w:trPr>
          <w:trHeight w:val="279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541D">
              <w:rPr>
                <w:rFonts w:ascii="Times New Roman" w:eastAsia="Times New Roman" w:hAnsi="Times New Roman" w:cs="Times New Roman"/>
                <w:color w:val="000000"/>
              </w:rPr>
              <w:t>Аттестационныйэкзамен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C1C15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541D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2C7432" w:rsidRPr="00270C0F" w:rsidTr="002C7432">
        <w:trPr>
          <w:trHeight w:val="269"/>
        </w:trPr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432" w:rsidRPr="0089541D" w:rsidRDefault="002C7432" w:rsidP="0044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541D">
              <w:rPr>
                <w:rFonts w:ascii="Times New Roman" w:eastAsia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432" w:rsidRPr="00AA1432" w:rsidRDefault="00131D25" w:rsidP="0044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AA1432"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9C1C15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432" w:rsidRPr="0089541D" w:rsidRDefault="002C7432" w:rsidP="004447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6C41FC" w:rsidRDefault="006C41FC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C41FC" w:rsidRDefault="006C41FC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C41FC" w:rsidRDefault="006C41FC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C41FC" w:rsidRDefault="006C41FC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C41FC" w:rsidRDefault="006C41FC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C76C9" w:rsidRDefault="001C76C9" w:rsidP="006C41F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  <w:sectPr w:rsidR="001C76C9" w:rsidSect="00270C0F"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:rsidR="006C41FC" w:rsidRPr="006C41FC" w:rsidRDefault="006C41FC" w:rsidP="006C41F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1FC">
        <w:rPr>
          <w:rFonts w:ascii="Times New Roman" w:hAnsi="Times New Roman" w:cs="Times New Roman"/>
          <w:b/>
          <w:sz w:val="24"/>
          <w:szCs w:val="24"/>
        </w:rPr>
        <w:lastRenderedPageBreak/>
        <w:t>2.3 Дисциплинарное содержание программы</w:t>
      </w:r>
    </w:p>
    <w:p w:rsidR="000D6B57" w:rsidRDefault="000D6B57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10421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78"/>
        <w:gridCol w:w="3118"/>
        <w:gridCol w:w="865"/>
        <w:gridCol w:w="1051"/>
        <w:gridCol w:w="728"/>
        <w:gridCol w:w="703"/>
        <w:gridCol w:w="828"/>
        <w:gridCol w:w="631"/>
        <w:gridCol w:w="479"/>
        <w:gridCol w:w="511"/>
        <w:gridCol w:w="929"/>
      </w:tblGrid>
      <w:tr w:rsidR="00C83CD3" w:rsidRPr="00C83CD3" w:rsidTr="000A0003">
        <w:trPr>
          <w:trHeight w:val="555"/>
        </w:trPr>
        <w:tc>
          <w:tcPr>
            <w:tcW w:w="578" w:type="dxa"/>
            <w:vMerge w:val="restart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Наименование разделов и дисциплин</w:t>
            </w:r>
          </w:p>
        </w:tc>
        <w:tc>
          <w:tcPr>
            <w:tcW w:w="865" w:type="dxa"/>
            <w:vMerge w:val="restart"/>
            <w:shd w:val="clear" w:color="auto" w:fill="auto"/>
            <w:textDirection w:val="btLr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Общая трудоёмкость, </w:t>
            </w:r>
            <w:proofErr w:type="spell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з.е</w:t>
            </w:r>
            <w:proofErr w:type="spell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./ауд</w:t>
            </w:r>
            <w:proofErr w:type="gram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.ч</w:t>
            </w:r>
            <w:proofErr w:type="gram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ас.</w:t>
            </w:r>
          </w:p>
        </w:tc>
        <w:tc>
          <w:tcPr>
            <w:tcW w:w="1051" w:type="dxa"/>
            <w:vMerge w:val="restart"/>
            <w:shd w:val="clear" w:color="auto" w:fill="auto"/>
            <w:textDirection w:val="btLr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Всего </w:t>
            </w:r>
            <w:proofErr w:type="spell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з.е</w:t>
            </w:r>
            <w:proofErr w:type="spell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./ауд</w:t>
            </w:r>
            <w:proofErr w:type="gram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.ч</w:t>
            </w:r>
            <w:proofErr w:type="gram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ас.</w:t>
            </w:r>
          </w:p>
        </w:tc>
        <w:tc>
          <w:tcPr>
            <w:tcW w:w="1431" w:type="dxa"/>
            <w:gridSpan w:val="2"/>
            <w:shd w:val="clear" w:color="auto" w:fill="auto"/>
            <w:vAlign w:val="bottom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Аудиторные занятия, час.</w:t>
            </w:r>
          </w:p>
        </w:tc>
        <w:tc>
          <w:tcPr>
            <w:tcW w:w="828" w:type="dxa"/>
            <w:vMerge w:val="restart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Самостоятельная работа, </w:t>
            </w:r>
            <w:proofErr w:type="spell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з.е</w:t>
            </w:r>
            <w:proofErr w:type="spell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./ауд</w:t>
            </w:r>
            <w:proofErr w:type="gram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.ч</w:t>
            </w:r>
            <w:proofErr w:type="gram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ас.</w:t>
            </w:r>
          </w:p>
        </w:tc>
        <w:tc>
          <w:tcPr>
            <w:tcW w:w="1621" w:type="dxa"/>
            <w:gridSpan w:val="3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Текущий контроль, шт.</w:t>
            </w:r>
          </w:p>
        </w:tc>
        <w:tc>
          <w:tcPr>
            <w:tcW w:w="929" w:type="dxa"/>
            <w:vMerge w:val="restart"/>
            <w:shd w:val="clear" w:color="auto" w:fill="auto"/>
            <w:textDirection w:val="btLr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Промежуточная аттестация</w:t>
            </w:r>
          </w:p>
        </w:tc>
      </w:tr>
      <w:tr w:rsidR="00852103" w:rsidRPr="00C83CD3" w:rsidTr="000A0003">
        <w:trPr>
          <w:trHeight w:val="990"/>
        </w:trPr>
        <w:tc>
          <w:tcPr>
            <w:tcW w:w="578" w:type="dxa"/>
            <w:vMerge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vMerge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vMerge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textDirection w:val="btLr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703" w:type="dxa"/>
            <w:shd w:val="clear" w:color="auto" w:fill="auto"/>
            <w:textDirection w:val="btLr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Практ</w:t>
            </w:r>
            <w:proofErr w:type="spell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 занятия, семинар</w:t>
            </w:r>
          </w:p>
        </w:tc>
        <w:tc>
          <w:tcPr>
            <w:tcW w:w="828" w:type="dxa"/>
            <w:vMerge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РК, РГР, </w:t>
            </w:r>
            <w:proofErr w:type="spellStart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реф</w:t>
            </w:r>
            <w:proofErr w:type="spellEnd"/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9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КР</w:t>
            </w:r>
          </w:p>
        </w:tc>
        <w:tc>
          <w:tcPr>
            <w:tcW w:w="511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КП</w:t>
            </w:r>
          </w:p>
        </w:tc>
        <w:tc>
          <w:tcPr>
            <w:tcW w:w="929" w:type="dxa"/>
            <w:vMerge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52103" w:rsidRPr="00C83CD3" w:rsidTr="000A0003">
        <w:trPr>
          <w:trHeight w:val="255"/>
        </w:trPr>
        <w:tc>
          <w:tcPr>
            <w:tcW w:w="578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3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31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79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11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29" w:type="dxa"/>
            <w:shd w:val="clear" w:color="auto" w:fill="auto"/>
            <w:vAlign w:val="center"/>
            <w:hideMark/>
          </w:tcPr>
          <w:p w:rsidR="00C83CD3" w:rsidRPr="00C83CD3" w:rsidRDefault="00C83CD3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704CC8" w:rsidRPr="00C83CD3" w:rsidTr="0071707B">
        <w:trPr>
          <w:trHeight w:val="497"/>
        </w:trPr>
        <w:tc>
          <w:tcPr>
            <w:tcW w:w="578" w:type="dxa"/>
            <w:shd w:val="clear" w:color="auto" w:fill="auto"/>
            <w:vAlign w:val="center"/>
          </w:tcPr>
          <w:p w:rsidR="00704CC8" w:rsidRPr="00433270" w:rsidRDefault="00704CC8" w:rsidP="00433270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704CC8" w:rsidRPr="00704CC8" w:rsidRDefault="00704CC8" w:rsidP="00704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04CC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Введение в алгоритмизацию и программирование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704CC8" w:rsidRPr="00704CC8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704CC8" w:rsidRPr="005E03AF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04CC8" w:rsidRPr="00704CC8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4CC8" w:rsidRPr="005E03AF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 w:rsidR="00704CC8" w:rsidRPr="005E03AF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704CC8" w:rsidRPr="005E03AF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704CC8" w:rsidRPr="005E03AF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704CC8" w:rsidRPr="005E03AF" w:rsidRDefault="00704CC8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704CC8" w:rsidRPr="005E03AF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зачет</w:t>
            </w:r>
          </w:p>
        </w:tc>
      </w:tr>
      <w:tr w:rsidR="00D20647" w:rsidRPr="00C83CD3" w:rsidTr="00FE2B36">
        <w:trPr>
          <w:trHeight w:val="345"/>
        </w:trPr>
        <w:tc>
          <w:tcPr>
            <w:tcW w:w="578" w:type="dxa"/>
            <w:shd w:val="clear" w:color="auto" w:fill="auto"/>
            <w:vAlign w:val="center"/>
          </w:tcPr>
          <w:p w:rsidR="00D20647" w:rsidRPr="000A0003" w:rsidRDefault="00D20647" w:rsidP="000A0003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20647" w:rsidRPr="000A0003" w:rsidRDefault="00D20647" w:rsidP="000A000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Методологии программирования. Программирование как раздел информатики. Метафоры (парадигмы) программирования. Методологии программирования. Основные понятия и определения. История и эволюция.</w:t>
            </w:r>
          </w:p>
        </w:tc>
        <w:tc>
          <w:tcPr>
            <w:tcW w:w="865" w:type="dxa"/>
            <w:shd w:val="clear" w:color="auto" w:fill="auto"/>
            <w:noWrap/>
          </w:tcPr>
          <w:p w:rsidR="00D20647" w:rsidRPr="00704CC8" w:rsidRDefault="00D20647" w:rsidP="000A000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</w:tcPr>
          <w:p w:rsidR="00D20647" w:rsidRPr="00704CC8" w:rsidRDefault="00D20647" w:rsidP="00BA52B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</w:tcPr>
          <w:p w:rsidR="00D20647" w:rsidRPr="00704CC8" w:rsidRDefault="00D20647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3" w:type="dxa"/>
            <w:shd w:val="clear" w:color="auto" w:fill="auto"/>
          </w:tcPr>
          <w:p w:rsidR="00D20647" w:rsidRPr="00704CC8" w:rsidRDefault="00D20647" w:rsidP="00BA52B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 w:rsidR="00D20647" w:rsidRPr="005E03AF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20647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0647" w:rsidRPr="00C83CD3" w:rsidTr="00FE2B36">
        <w:trPr>
          <w:trHeight w:val="510"/>
        </w:trPr>
        <w:tc>
          <w:tcPr>
            <w:tcW w:w="578" w:type="dxa"/>
            <w:shd w:val="clear" w:color="auto" w:fill="auto"/>
            <w:vAlign w:val="center"/>
          </w:tcPr>
          <w:p w:rsidR="00D20647" w:rsidRPr="000A0003" w:rsidRDefault="00D20647" w:rsidP="000A0003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20647" w:rsidRPr="000A0003" w:rsidRDefault="00D20647" w:rsidP="000A000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Алгоритмические структуры. Этапы решения задач на ЭВМ. Понятие алгоритма. Исполнитель, система команд исполнителя. Свойства алгоритмов. Способы записи алгоритмов. Принципы </w:t>
            </w:r>
            <w:proofErr w:type="gram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структурного</w:t>
            </w:r>
            <w:proofErr w:type="gramEnd"/>
          </w:p>
        </w:tc>
        <w:tc>
          <w:tcPr>
            <w:tcW w:w="865" w:type="dxa"/>
            <w:shd w:val="clear" w:color="auto" w:fill="auto"/>
            <w:noWrap/>
          </w:tcPr>
          <w:p w:rsidR="00D20647" w:rsidRPr="00704CC8" w:rsidRDefault="00D20647" w:rsidP="00704CC8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</w:tcPr>
          <w:p w:rsidR="00D20647" w:rsidRPr="00704CC8" w:rsidRDefault="00D20647" w:rsidP="000A000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</w:tcPr>
          <w:p w:rsidR="00D20647" w:rsidRPr="00704CC8" w:rsidRDefault="00D20647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3" w:type="dxa"/>
            <w:shd w:val="clear" w:color="auto" w:fill="auto"/>
          </w:tcPr>
          <w:p w:rsidR="00D20647" w:rsidRPr="00704CC8" w:rsidRDefault="00D20647" w:rsidP="00BA52B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 w:rsidR="00D20647" w:rsidRPr="005E03AF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20647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0647" w:rsidRPr="00C83CD3" w:rsidTr="00FE2B36">
        <w:trPr>
          <w:trHeight w:val="510"/>
        </w:trPr>
        <w:tc>
          <w:tcPr>
            <w:tcW w:w="578" w:type="dxa"/>
            <w:shd w:val="clear" w:color="auto" w:fill="auto"/>
            <w:vAlign w:val="center"/>
          </w:tcPr>
          <w:p w:rsidR="00D20647" w:rsidRPr="000A0003" w:rsidRDefault="00D20647" w:rsidP="000A0003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20647" w:rsidRPr="000A0003" w:rsidRDefault="00D20647" w:rsidP="000A000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Синтаксис и семантика формального языка. Естественные и формальные языки. Понятия о синтаксисе и семантике формального языка. Нормальные формы Бэкуса-Наура и синтаксические диаграммы Вирта. Язык</w:t>
            </w:r>
          </w:p>
        </w:tc>
        <w:tc>
          <w:tcPr>
            <w:tcW w:w="865" w:type="dxa"/>
            <w:shd w:val="clear" w:color="auto" w:fill="auto"/>
            <w:noWrap/>
          </w:tcPr>
          <w:p w:rsidR="00D20647" w:rsidRPr="00704CC8" w:rsidRDefault="00D20647" w:rsidP="000A000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</w:tcPr>
          <w:p w:rsidR="00D20647" w:rsidRPr="00704CC8" w:rsidRDefault="00D20647" w:rsidP="000A000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</w:tcPr>
          <w:p w:rsidR="00D20647" w:rsidRPr="00704CC8" w:rsidRDefault="00D20647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3" w:type="dxa"/>
            <w:shd w:val="clear" w:color="auto" w:fill="auto"/>
          </w:tcPr>
          <w:p w:rsidR="00D20647" w:rsidRPr="00704CC8" w:rsidRDefault="00D20647" w:rsidP="00BA52B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 w:rsidR="00D20647" w:rsidRPr="005E03AF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20647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0647" w:rsidRPr="00C83CD3" w:rsidTr="00FE2B36">
        <w:trPr>
          <w:trHeight w:val="510"/>
        </w:trPr>
        <w:tc>
          <w:tcPr>
            <w:tcW w:w="578" w:type="dxa"/>
            <w:shd w:val="clear" w:color="auto" w:fill="auto"/>
            <w:vAlign w:val="center"/>
          </w:tcPr>
          <w:p w:rsidR="00D20647" w:rsidRPr="000A0003" w:rsidRDefault="00D20647" w:rsidP="000A0003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20647" w:rsidRPr="000A0003" w:rsidRDefault="00D20647" w:rsidP="000A000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 конструкции языков программирования. Общие конструкции языков программирования: алфавит, величина (тип, имя и значение). Выражение. Тип выражения. Арифметическое выражение. Символьное</w:t>
            </w:r>
          </w:p>
        </w:tc>
        <w:tc>
          <w:tcPr>
            <w:tcW w:w="865" w:type="dxa"/>
            <w:shd w:val="clear" w:color="auto" w:fill="auto"/>
            <w:noWrap/>
          </w:tcPr>
          <w:p w:rsidR="00D20647" w:rsidRPr="00704CC8" w:rsidRDefault="00D20647" w:rsidP="000A000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</w:tcPr>
          <w:p w:rsidR="00D20647" w:rsidRPr="00704CC8" w:rsidRDefault="00D20647" w:rsidP="000A000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</w:tcPr>
          <w:p w:rsidR="00D20647" w:rsidRPr="00704CC8" w:rsidRDefault="00D20647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3" w:type="dxa"/>
            <w:shd w:val="clear" w:color="auto" w:fill="auto"/>
          </w:tcPr>
          <w:p w:rsidR="00D20647" w:rsidRPr="00704CC8" w:rsidRDefault="00D20647" w:rsidP="00BA52B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 w:rsidR="00D20647" w:rsidRPr="005E03AF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20647" w:rsidRPr="00C83CD3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20647" w:rsidRDefault="00D20647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02C2D" w:rsidRPr="00C83CD3" w:rsidTr="00C82142">
        <w:trPr>
          <w:trHeight w:val="329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02C2D" w:rsidRPr="00704CC8" w:rsidRDefault="00D02C2D" w:rsidP="005E03AF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04C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Основы языка программирования JAVA.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D20647" w:rsidRDefault="00131D25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5E03AF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D20647" w:rsidRDefault="00D02C2D" w:rsidP="00DE7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131D25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экзамен</w:t>
            </w: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Введение в язык программирования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Характерные особенности: простота, объектно-ориентированный характер, надежность, производительность.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Апплеты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интернет. Краткая история.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Среда программирования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Установка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Development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Kit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Выбор среды разработки программ.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Основые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языковые конструкции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Hello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world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! Типы данных. Переменные.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Операции. Операции инкремента, декремента. Операции отношения </w:t>
            </w: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и логические операции.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Подразрядные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операции. Математические функции и константы. Преобразование числовых типов. Приведение типов. Скобки и иерархия. Перечислимые типы.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Символьные строки. Подстроки. Сцепление. Принцип постоянства символьных строк. Прикладной интерфейс API класса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String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Ввод и вывод. Чтение вводимых данных. Форматирование вводимых данных. Файловый ввод/вывод.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Управляющая логика. Область действия блоков. Условные операторы. Неопределенные циклы. Определенные циклы. Оператор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switch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для многовариантного выбора. Операторы прерывания логики управления программой.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Массивы. Ци</w:t>
            </w:r>
            <w:proofErr w:type="gram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 в ст</w:t>
            </w:r>
            <w:proofErr w:type="gram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иле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each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Инициализация массивов. Копирование массивов. Сортировка массива. Многомерные массивы. Неровные массивы.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Алгоритмы поиска и сортировки. Простой и бинарный поиск. Сортировки: выбором, обменом, вставкой. Анализ сложности алгоритмов на примере сортировок.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 в объектно-ориентированное программирование (ООП) и проектирование. Классы. Объекты. Применение предопределенных классов. Определение собственных классов. Инкапсуляция, наследование, полиморфизм. Примеры задач.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Статические поля и методы. Параметры методов.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Конструирование объектов. Перегрузка.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Пакеты. Импорт классов. Статический метод. Ввод классов в пакеты. Путь к классам. Комментарии и документирование.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Наследование. Классы, суперклассы и подклассы. Иерархии наследования. Полиморфизм. Глобальный суперкласс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Обобщенные списочные массивы. Объектные оболочки и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автоупаковка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Методы с переменным числом </w:t>
            </w: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параметров. Классы перечислений. Рефлексия. Класс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Основы обработки исключений.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1E6251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Интерфейсы и внутренние классы. Свойства интерфейсов. Интерфейсы и абстрактные классы. Клонирование объектов. Интерфейсы и обратные вызовы. Внутренние классы.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Прокси-классы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13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1E6251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Коллекции. Интерфейсы коллекций. Разделение интерфейсов и реализаций коллекций.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1E6251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Исключения. Обработка исключений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try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catch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131D25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1E6251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Потоки выполнения. Синхронизация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C83CD3" w:rsidTr="001E6251">
        <w:trPr>
          <w:trHeight w:val="20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Базовые библиотеки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lang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util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awt</w:t>
            </w:r>
            <w:proofErr w:type="spellEnd"/>
            <w:r w:rsidRPr="00704C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4D418C" w:rsidRDefault="00D02C2D" w:rsidP="00C14E4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4D418C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4D418C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C83CD3" w:rsidRDefault="00D02C2D" w:rsidP="00C1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C2D" w:rsidRPr="005E03AF" w:rsidTr="00C82142">
        <w:trPr>
          <w:trHeight w:val="607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4B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Основы работы с базами данных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5E03AF" w:rsidRDefault="00131D25" w:rsidP="005E03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  <w:r w:rsidR="00D02C2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DE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5E03AF" w:rsidRDefault="00D02C2D" w:rsidP="00DE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экзамен</w:t>
            </w:r>
          </w:p>
        </w:tc>
      </w:tr>
      <w:tr w:rsidR="00D02C2D" w:rsidRPr="005E03AF" w:rsidTr="000A0003">
        <w:trPr>
          <w:trHeight w:val="397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7B3056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7B3056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Общие сведения. Типы баз данных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7B3056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152BA5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397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7B3056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7B3056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Концептуальная модель. Нормализация отношений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7B3056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152BA5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397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7B3056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7B3056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и открытие БД. Ввод и редактирование данных. Запросы к БД.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7B3056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152BA5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C82142">
        <w:trPr>
          <w:trHeight w:val="171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Структура JDBC. Типы драйверов JDBC. Конфигурирование JDBC. URL DB. Jar-файлы драйверов. Запуск базы данных. Регистрация класса драйвера. Соединение с БД.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C82142">
        <w:trPr>
          <w:trHeight w:val="218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SQL. Выполнение команд SQL. Управление соединениями, командами и результирующими наборами. Выполнение запросов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397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7B3056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7B3056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Прокручиваемые и обновляемые результирующие наборы. Наборы строк. Метаданные. Транзакции.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7B3056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152BA5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C82142">
        <w:trPr>
          <w:trHeight w:val="214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Отчеты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397"/>
        </w:trPr>
        <w:tc>
          <w:tcPr>
            <w:tcW w:w="578" w:type="dxa"/>
            <w:shd w:val="clear" w:color="auto" w:fill="auto"/>
            <w:vAlign w:val="center"/>
          </w:tcPr>
          <w:p w:rsidR="00D02C2D" w:rsidRPr="007B3056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02C2D" w:rsidRPr="007B3056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Сервера приложений для БД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7B3056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7B3056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C82142">
        <w:trPr>
          <w:trHeight w:val="367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C82142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4B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Разработка приложений под </w:t>
            </w:r>
            <w:proofErr w:type="spellStart"/>
            <w:r w:rsidRPr="00D74B4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5E03AF" w:rsidRDefault="00131D25" w:rsidP="00C821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DE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02C2D" w:rsidRPr="005E03AF" w:rsidRDefault="00D02C2D" w:rsidP="00DE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60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131D25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40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экзамен</w:t>
            </w:r>
          </w:p>
        </w:tc>
      </w:tr>
      <w:tr w:rsidR="00D02C2D" w:rsidRPr="005E03AF" w:rsidTr="00121838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Общие сведения о платформе. История.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121838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02C2D" w:rsidRPr="0057544B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Установка и настройка среды разработки.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SDK. Создание виртуального устройства для проверки работоспособности приложений.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121838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Первое приложение. Структура Android-проекта. Элементы экрана и их свойства.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121838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Layout-файл. XML-представление.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Layout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параметры для View-элементов.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82142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Задание параметров размера объектов пользовательского интерфейса. Использование независимых единиц измерения.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C82142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C8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Задание параметров текста: размер, шрифт, цвет. Использование стилей для оформления текстов.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Применение альтернативных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Layout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для изменения отображения приложения в зависимости от спецификаций экрана.</w:t>
            </w:r>
            <w:proofErr w:type="gram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Работа с различной ориентацией экрана.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Обработчики событий. Использование кнопок и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Listener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Введение понятия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Intent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примеры использования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Intent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внутри и извне приложения.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Ресурсы приложений.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values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структуре проекта.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Журналы (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и всплывающие сообщения.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меню. Группы, порядок.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Menuinflater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xml-меню.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элементов экрана из кода.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Layout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Params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Создание View-компонент в рабочем приложении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Диалоговые окна с вопросом, окна ожидания, отображение прогресса процесса. Создание собственных диалоговых окон.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Intent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Intent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Filter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Context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57544B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57544B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CB569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Activity Lifecycle. </w:t>
            </w: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Состояния</w:t>
            </w: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Activity. </w:t>
            </w: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Смена</w:t>
            </w: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состояний</w:t>
            </w: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Activity.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БД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SQLite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Создание баз, запросы к данным.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Методы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update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указанием условия. Подробнее про метод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query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Условие, сортировка, группировка. Запросы из связанных таблиц. INNER JOIN в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SQLite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Метод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rawQuery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Транзакции в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SQLite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Небольшой FAQ по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SQLite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LayoutInflater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для создания списка.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Список -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ListView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Одиночный и множественный выбор в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ListView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События в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ListView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Обзор адаптеров.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SimpleAdapter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Методы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SetViewText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SetViewImage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ViewBinder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Добавление и удаление записей.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данных в программу из других приложений посредством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Content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Providers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Чтение списка контактов.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Виджеты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Настройка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виджетов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365884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CB5694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Экспорт приложения, особенности создания сертификата. Публикация приложения на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Google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Play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365884" w:rsidRDefault="00D02C2D" w:rsidP="0057544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365884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131D25" w:rsidRDefault="00131D25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1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B044A2">
        <w:trPr>
          <w:trHeight w:val="567"/>
        </w:trPr>
        <w:tc>
          <w:tcPr>
            <w:tcW w:w="578" w:type="dxa"/>
            <w:shd w:val="clear" w:color="auto" w:fill="auto"/>
            <w:vAlign w:val="center"/>
          </w:tcPr>
          <w:p w:rsidR="00D02C2D" w:rsidRPr="00365884" w:rsidRDefault="00D02C2D" w:rsidP="00433270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658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Паттерны проектирования в разработке приложений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365884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зачет</w:t>
            </w: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E972A8" w:rsidRDefault="00D02C2D" w:rsidP="00E972A8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 в паттерны. Определения. Постановка задачи.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BB18F3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E972A8" w:rsidRDefault="00D02C2D" w:rsidP="00E972A8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 редактора документов.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BB18F3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E972A8" w:rsidRDefault="00D02C2D" w:rsidP="00E972A8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Порождающие паттерны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BB18F3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E972A8" w:rsidRDefault="00D02C2D" w:rsidP="00E972A8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Структурные паттерны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BB18F3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E972A8" w:rsidRDefault="00D02C2D" w:rsidP="00E972A8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Паттерны поведения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BB18F3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E972A8" w:rsidRDefault="00D02C2D" w:rsidP="00E972A8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Заключение. Ожидания от применения паттернов.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BB18F3" w:rsidRDefault="00D02C2D" w:rsidP="00BB18F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BB18F3" w:rsidRDefault="00D02C2D" w:rsidP="00152BA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36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02C2D" w:rsidRPr="005E03AF" w:rsidTr="00B044A2">
        <w:trPr>
          <w:trHeight w:val="445"/>
        </w:trPr>
        <w:tc>
          <w:tcPr>
            <w:tcW w:w="578" w:type="dxa"/>
            <w:shd w:val="clear" w:color="auto" w:fill="auto"/>
            <w:vAlign w:val="center"/>
          </w:tcPr>
          <w:p w:rsidR="00D02C2D" w:rsidRPr="00433270" w:rsidRDefault="00D02C2D" w:rsidP="00433270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658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Основы тестирования разработки приложений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02C2D" w:rsidRPr="0057544B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5E03AF" w:rsidRDefault="00D02C2D" w:rsidP="005E0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зачет</w:t>
            </w: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Введение: тестирование - способ обеспечения качества программного продукта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 понятия тестирования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Критерии выбора тестов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Оценка </w:t>
            </w:r>
            <w:proofErr w:type="spellStart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оттестированности</w:t>
            </w:r>
            <w:proofErr w:type="spellEnd"/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проекта: метрики и методика интегральной оценки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Модульное и интеграционное тестирование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Интеграционное тестирование и его особенности для объектно-ориентированного программирования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Разновидности тестирования: системное и регрессионное тестирование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Автоматизация тестирования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365884" w:rsidRDefault="00D02C2D" w:rsidP="00DE787A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Особенности индустриального тестирования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Документирование и оценка индустриального тестирования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Регрессионное тестирование: цели и задачи, условия применения, классификация тестов и методов отбора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Регрессионное тестирование: разновидности метода отбора тестов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Регрессионное тестирование: методики, не связанные с отбором тестов и методики порождения тестов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27"/>
        </w:trPr>
        <w:tc>
          <w:tcPr>
            <w:tcW w:w="578" w:type="dxa"/>
            <w:shd w:val="clear" w:color="auto" w:fill="auto"/>
            <w:vAlign w:val="center"/>
          </w:tcPr>
          <w:p w:rsidR="00D02C2D" w:rsidRPr="007F1ACE" w:rsidRDefault="00D02C2D" w:rsidP="007F1ACE">
            <w:pPr>
              <w:pStyle w:val="a7"/>
              <w:numPr>
                <w:ilvl w:val="1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5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Регрессионное тестирование: алгоритм и программная система поддержки</w:t>
            </w:r>
          </w:p>
        </w:tc>
        <w:tc>
          <w:tcPr>
            <w:tcW w:w="865" w:type="dxa"/>
            <w:shd w:val="clear" w:color="auto" w:fill="auto"/>
            <w:noWrap/>
            <w:vAlign w:val="bottom"/>
          </w:tcPr>
          <w:p w:rsidR="00D02C2D" w:rsidRPr="00136195" w:rsidRDefault="00D02C2D" w:rsidP="00136195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D02C2D" w:rsidRPr="00136195" w:rsidRDefault="00D02C2D" w:rsidP="003B7CF0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D02C2D" w:rsidRPr="006D2EAB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2C2D" w:rsidRPr="00C83CD3" w:rsidTr="000A0003">
        <w:trPr>
          <w:trHeight w:val="255"/>
        </w:trPr>
        <w:tc>
          <w:tcPr>
            <w:tcW w:w="578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5D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Аттестационный</w:t>
            </w: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экзамен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1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9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11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9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экзамен</w:t>
            </w:r>
          </w:p>
        </w:tc>
      </w:tr>
      <w:tr w:rsidR="00D02C2D" w:rsidRPr="00C83CD3" w:rsidTr="000A0003">
        <w:trPr>
          <w:trHeight w:val="255"/>
        </w:trPr>
        <w:tc>
          <w:tcPr>
            <w:tcW w:w="578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D02C2D" w:rsidRPr="00C83CD3" w:rsidRDefault="00D02C2D" w:rsidP="009D1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:rsidR="00D02C2D" w:rsidRPr="006D3C18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3" w:type="dxa"/>
            <w:shd w:val="clear" w:color="auto" w:fill="auto"/>
            <w:vAlign w:val="center"/>
            <w:hideMark/>
          </w:tcPr>
          <w:p w:rsidR="00D02C2D" w:rsidRPr="00D02C2D" w:rsidRDefault="00D02C2D" w:rsidP="00773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1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9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11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9" w:type="dxa"/>
            <w:shd w:val="clear" w:color="auto" w:fill="auto"/>
            <w:vAlign w:val="center"/>
            <w:hideMark/>
          </w:tcPr>
          <w:p w:rsidR="00D02C2D" w:rsidRPr="00C83CD3" w:rsidRDefault="00D02C2D" w:rsidP="00C8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3C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0D6B57" w:rsidRDefault="000D6B57" w:rsidP="00C83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6B57" w:rsidRDefault="000D6B57" w:rsidP="000D6B5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D6B57" w:rsidSect="00C83CD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2888"/>
    <w:multiLevelType w:val="multilevel"/>
    <w:tmpl w:val="5CC8D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79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94A5055"/>
    <w:multiLevelType w:val="multilevel"/>
    <w:tmpl w:val="76BA5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7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22120BC"/>
    <w:multiLevelType w:val="hybridMultilevel"/>
    <w:tmpl w:val="2780A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B2D8F"/>
    <w:multiLevelType w:val="multilevel"/>
    <w:tmpl w:val="76BA5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7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D6B57"/>
    <w:rsid w:val="00000AC0"/>
    <w:rsid w:val="00024B26"/>
    <w:rsid w:val="00054839"/>
    <w:rsid w:val="00070D1E"/>
    <w:rsid w:val="0008311B"/>
    <w:rsid w:val="000A0003"/>
    <w:rsid w:val="000C0D38"/>
    <w:rsid w:val="000C2EFE"/>
    <w:rsid w:val="000D18D6"/>
    <w:rsid w:val="000D6B57"/>
    <w:rsid w:val="000F1DBF"/>
    <w:rsid w:val="00131D25"/>
    <w:rsid w:val="00136195"/>
    <w:rsid w:val="00152965"/>
    <w:rsid w:val="00152BA5"/>
    <w:rsid w:val="001A5516"/>
    <w:rsid w:val="001B3A86"/>
    <w:rsid w:val="001C76C9"/>
    <w:rsid w:val="001C7C97"/>
    <w:rsid w:val="001F60E3"/>
    <w:rsid w:val="002330B9"/>
    <w:rsid w:val="002679EF"/>
    <w:rsid w:val="00270C0F"/>
    <w:rsid w:val="002C7432"/>
    <w:rsid w:val="0033118B"/>
    <w:rsid w:val="00331E8C"/>
    <w:rsid w:val="00345DB5"/>
    <w:rsid w:val="00365884"/>
    <w:rsid w:val="00366595"/>
    <w:rsid w:val="00375AAC"/>
    <w:rsid w:val="003A5172"/>
    <w:rsid w:val="003B50D9"/>
    <w:rsid w:val="003B7CF0"/>
    <w:rsid w:val="003E1C3E"/>
    <w:rsid w:val="00411588"/>
    <w:rsid w:val="00433270"/>
    <w:rsid w:val="004447C1"/>
    <w:rsid w:val="00445CA0"/>
    <w:rsid w:val="004729A7"/>
    <w:rsid w:val="004A477A"/>
    <w:rsid w:val="004C21F0"/>
    <w:rsid w:val="004D418C"/>
    <w:rsid w:val="004D4FDB"/>
    <w:rsid w:val="00514398"/>
    <w:rsid w:val="00542C51"/>
    <w:rsid w:val="005470E7"/>
    <w:rsid w:val="0057544B"/>
    <w:rsid w:val="00586C15"/>
    <w:rsid w:val="0059577E"/>
    <w:rsid w:val="005C68FE"/>
    <w:rsid w:val="005E03AF"/>
    <w:rsid w:val="006239B5"/>
    <w:rsid w:val="00626F64"/>
    <w:rsid w:val="00634D0C"/>
    <w:rsid w:val="0064414D"/>
    <w:rsid w:val="00646F65"/>
    <w:rsid w:val="006B60C2"/>
    <w:rsid w:val="006C41FC"/>
    <w:rsid w:val="006D2EAB"/>
    <w:rsid w:val="006D3C18"/>
    <w:rsid w:val="00704CC8"/>
    <w:rsid w:val="0071707B"/>
    <w:rsid w:val="007734B4"/>
    <w:rsid w:val="00791349"/>
    <w:rsid w:val="00795EE8"/>
    <w:rsid w:val="007B3056"/>
    <w:rsid w:val="007E3D5D"/>
    <w:rsid w:val="007F1ACE"/>
    <w:rsid w:val="00803861"/>
    <w:rsid w:val="00821DA2"/>
    <w:rsid w:val="00841FD8"/>
    <w:rsid w:val="00852103"/>
    <w:rsid w:val="0087582C"/>
    <w:rsid w:val="0089541D"/>
    <w:rsid w:val="008C6640"/>
    <w:rsid w:val="0091516E"/>
    <w:rsid w:val="00922FC3"/>
    <w:rsid w:val="00955924"/>
    <w:rsid w:val="00994778"/>
    <w:rsid w:val="009C1C15"/>
    <w:rsid w:val="009D1BB2"/>
    <w:rsid w:val="009E436C"/>
    <w:rsid w:val="00A87405"/>
    <w:rsid w:val="00A9167D"/>
    <w:rsid w:val="00AA1432"/>
    <w:rsid w:val="00AD4332"/>
    <w:rsid w:val="00AE64A8"/>
    <w:rsid w:val="00B07684"/>
    <w:rsid w:val="00B139E4"/>
    <w:rsid w:val="00B33831"/>
    <w:rsid w:val="00BA52B9"/>
    <w:rsid w:val="00BB18F3"/>
    <w:rsid w:val="00C14E45"/>
    <w:rsid w:val="00C33F8D"/>
    <w:rsid w:val="00C66D0A"/>
    <w:rsid w:val="00C81EE4"/>
    <w:rsid w:val="00C82142"/>
    <w:rsid w:val="00C83BA7"/>
    <w:rsid w:val="00C83CD3"/>
    <w:rsid w:val="00CB5694"/>
    <w:rsid w:val="00CF4172"/>
    <w:rsid w:val="00D02C2D"/>
    <w:rsid w:val="00D20647"/>
    <w:rsid w:val="00D218CF"/>
    <w:rsid w:val="00D3391F"/>
    <w:rsid w:val="00D74B49"/>
    <w:rsid w:val="00D77E0B"/>
    <w:rsid w:val="00DB5F1D"/>
    <w:rsid w:val="00DF09FF"/>
    <w:rsid w:val="00E279A8"/>
    <w:rsid w:val="00E3255D"/>
    <w:rsid w:val="00E36CCC"/>
    <w:rsid w:val="00E65354"/>
    <w:rsid w:val="00E85BDB"/>
    <w:rsid w:val="00E972A8"/>
    <w:rsid w:val="00EF3275"/>
    <w:rsid w:val="00FE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3CD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3CD3"/>
    <w:rPr>
      <w:color w:val="800080"/>
      <w:u w:val="single"/>
    </w:rPr>
  </w:style>
  <w:style w:type="paragraph" w:customStyle="1" w:styleId="xl66">
    <w:name w:val="xl66"/>
    <w:basedOn w:val="a"/>
    <w:rsid w:val="00C8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9">
    <w:name w:val="xl69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0">
    <w:name w:val="xl70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1">
    <w:name w:val="xl71"/>
    <w:basedOn w:val="a"/>
    <w:rsid w:val="00C83CD3"/>
    <w:pPr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73">
    <w:name w:val="xl73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a"/>
    <w:rsid w:val="00C83CD3"/>
    <w:pPr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7">
    <w:name w:val="xl77"/>
    <w:basedOn w:val="a"/>
    <w:rsid w:val="00C83C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9">
    <w:name w:val="xl79"/>
    <w:basedOn w:val="a"/>
    <w:rsid w:val="00C83C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0">
    <w:name w:val="xl80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a"/>
    <w:rsid w:val="00C83C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82">
    <w:name w:val="xl82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84">
    <w:name w:val="xl84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5">
    <w:name w:val="xl85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6">
    <w:name w:val="xl86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7">
    <w:name w:val="xl87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8">
    <w:name w:val="xl88"/>
    <w:basedOn w:val="a"/>
    <w:rsid w:val="00C83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8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3B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33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1CDC5-5964-4370-AC03-49143A8D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7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ТЦПВ при МРЦПК ДВГТУ (ДВПИ им. В.В.Куйбышева)</Company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</dc:creator>
  <cp:keywords/>
  <dc:description/>
  <cp:lastModifiedBy>alexey</cp:lastModifiedBy>
  <cp:revision>96</cp:revision>
  <cp:lastPrinted>2014-01-31T08:06:00Z</cp:lastPrinted>
  <dcterms:created xsi:type="dcterms:W3CDTF">2014-01-21T00:49:00Z</dcterms:created>
  <dcterms:modified xsi:type="dcterms:W3CDTF">2015-09-28T01:50:00Z</dcterms:modified>
</cp:coreProperties>
</file>