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6101"/>
        <w:gridCol w:w="1612"/>
      </w:tblGrid>
      <w:tr w:rsidR="00323A9D" w14:paraId="24D44465" w14:textId="77777777" w:rsidTr="004E5C70">
        <w:tc>
          <w:tcPr>
            <w:tcW w:w="9350" w:type="dxa"/>
            <w:gridSpan w:val="3"/>
          </w:tcPr>
          <w:p w14:paraId="3248904A" w14:textId="24DBCBCD" w:rsidR="00323A9D" w:rsidRPr="00282B16" w:rsidRDefault="00323A9D" w:rsidP="00323A9D">
            <w:pPr>
              <w:jc w:val="center"/>
              <w:rPr>
                <w:rFonts w:ascii="Calisto MT" w:hAnsi="Calisto MT" w:cstheme="majorBidi"/>
                <w:b/>
                <w:bCs/>
                <w:sz w:val="30"/>
                <w:szCs w:val="30"/>
              </w:rPr>
            </w:pPr>
            <w:r>
              <w:rPr>
                <w:rFonts w:ascii="Calisto MT" w:hAnsi="Calisto MT" w:cstheme="majorBidi"/>
                <w:b/>
                <w:bCs/>
                <w:sz w:val="30"/>
                <w:szCs w:val="30"/>
              </w:rPr>
              <w:t xml:space="preserve">Sara Salem </w:t>
            </w:r>
            <w:proofErr w:type="spellStart"/>
            <w:r w:rsidRPr="006F2740">
              <w:rPr>
                <w:rFonts w:ascii="Calisto MT" w:hAnsi="Calisto MT" w:cstheme="majorBidi"/>
                <w:b/>
                <w:bCs/>
                <w:sz w:val="30"/>
                <w:szCs w:val="30"/>
              </w:rPr>
              <w:t>Hamouda</w:t>
            </w:r>
            <w:proofErr w:type="spellEnd"/>
          </w:p>
        </w:tc>
      </w:tr>
      <w:tr w:rsidR="00E80992" w:rsidRPr="009F20C2" w14:paraId="28168DA2" w14:textId="77777777" w:rsidTr="000D2C5F">
        <w:tc>
          <w:tcPr>
            <w:tcW w:w="9350" w:type="dxa"/>
            <w:gridSpan w:val="3"/>
          </w:tcPr>
          <w:p w14:paraId="0347DBBB" w14:textId="77777777" w:rsidR="00E80992" w:rsidRDefault="00E80992" w:rsidP="00E80992">
            <w:pPr>
              <w:jc w:val="center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Post-doctoral researcher</w:t>
            </w:r>
          </w:p>
          <w:p w14:paraId="76C53945" w14:textId="77777777" w:rsidR="00E80992" w:rsidRDefault="00E80992" w:rsidP="00E80992">
            <w:pPr>
              <w:jc w:val="center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INRIA, Paris</w:t>
            </w:r>
          </w:p>
          <w:p w14:paraId="07330FF2" w14:textId="77777777" w:rsidR="00E80992" w:rsidRDefault="00E80992" w:rsidP="00E80992">
            <w:pPr>
              <w:jc w:val="center"/>
              <w:rPr>
                <w:rFonts w:ascii="Calisto MT" w:hAnsi="Calisto MT" w:cstheme="majorBidi"/>
                <w:sz w:val="18"/>
                <w:szCs w:val="18"/>
              </w:rPr>
            </w:pPr>
            <w:hyperlink r:id="rId7" w:history="1">
              <w:r w:rsidRPr="009F37EB">
                <w:rPr>
                  <w:rFonts w:ascii="Calisto MT" w:hAnsi="Calisto MT" w:cstheme="majorBidi"/>
                  <w:sz w:val="18"/>
                  <w:szCs w:val="18"/>
                </w:rPr>
                <w:t>sara.</w:t>
              </w:r>
              <w:r>
                <w:rPr>
                  <w:rFonts w:ascii="Calisto MT" w:hAnsi="Calisto MT" w:cstheme="majorBidi"/>
                  <w:sz w:val="18"/>
                  <w:szCs w:val="18"/>
                </w:rPr>
                <w:t>hamouda@inria.fr</w:t>
              </w:r>
            </w:hyperlink>
          </w:p>
          <w:p w14:paraId="06F9614D" w14:textId="4CF7757B" w:rsidR="00E80992" w:rsidRPr="00323A9D" w:rsidRDefault="00E80992" w:rsidP="00E80992">
            <w:pPr>
              <w:jc w:val="center"/>
              <w:rPr>
                <w:rFonts w:ascii="Calisto MT" w:hAnsi="Calisto MT" w:cstheme="majorBidi"/>
                <w:color w:val="0563C1" w:themeColor="hyperlink"/>
                <w:sz w:val="18"/>
                <w:szCs w:val="18"/>
                <w:u w:val="single"/>
              </w:rPr>
            </w:pPr>
            <w:hyperlink r:id="rId8" w:history="1">
              <w:r w:rsidRPr="00871D1E">
                <w:rPr>
                  <w:rStyle w:val="Hyperlink"/>
                  <w:rFonts w:ascii="Calisto MT" w:hAnsi="Calisto MT" w:cstheme="majorBidi"/>
                  <w:sz w:val="18"/>
                  <w:szCs w:val="18"/>
                </w:rPr>
                <w:t>https://shamouda.github.io</w:t>
              </w:r>
            </w:hyperlink>
          </w:p>
        </w:tc>
      </w:tr>
      <w:tr w:rsidR="00883A65" w:rsidRPr="00D3456D" w14:paraId="5AAD4D83" w14:textId="77777777" w:rsidTr="004E5C70">
        <w:tc>
          <w:tcPr>
            <w:tcW w:w="9350" w:type="dxa"/>
            <w:gridSpan w:val="3"/>
          </w:tcPr>
          <w:p w14:paraId="2EFDD3A6" w14:textId="16755F9E" w:rsidR="00883A65" w:rsidRDefault="00883A65" w:rsidP="00282B16">
            <w:pPr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EC1AAB" w:rsidRPr="00D3456D" w14:paraId="39E14C94" w14:textId="77777777" w:rsidTr="00A869EC">
        <w:tc>
          <w:tcPr>
            <w:tcW w:w="1637" w:type="dxa"/>
          </w:tcPr>
          <w:p w14:paraId="6F899C7D" w14:textId="77777777" w:rsidR="00EC1AAB" w:rsidRDefault="00EC1AAB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0D456285" w14:textId="77777777" w:rsidR="00EC1AAB" w:rsidRPr="00EC1AAB" w:rsidRDefault="00EC1AAB" w:rsidP="00400625">
            <w:pPr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3C1802" w:rsidRPr="00D3456D" w14:paraId="380E0370" w14:textId="77777777" w:rsidTr="00A869EC">
        <w:tc>
          <w:tcPr>
            <w:tcW w:w="1637" w:type="dxa"/>
          </w:tcPr>
          <w:p w14:paraId="1A14FCC4" w14:textId="3A4FCC84" w:rsidR="003C1802" w:rsidRDefault="003C1802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t>EDUCATION</w:t>
            </w:r>
          </w:p>
        </w:tc>
        <w:tc>
          <w:tcPr>
            <w:tcW w:w="7713" w:type="dxa"/>
            <w:gridSpan w:val="2"/>
          </w:tcPr>
          <w:p w14:paraId="1DE66D3C" w14:textId="6B04DA92" w:rsidR="003C1802" w:rsidRPr="003C1802" w:rsidRDefault="003C1802" w:rsidP="0040062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3C1802">
              <w:rPr>
                <w:rFonts w:ascii="Calisto MT" w:hAnsi="Calisto MT" w:cstheme="majorBidi"/>
                <w:b/>
                <w:bCs/>
                <w:sz w:val="20"/>
                <w:szCs w:val="20"/>
              </w:rPr>
              <w:t>Australian National University, Australia (2019)</w:t>
            </w:r>
          </w:p>
          <w:p w14:paraId="344207B4" w14:textId="60EEA3EB" w:rsidR="003C1802" w:rsidRDefault="003C1802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PhD</w:t>
            </w:r>
          </w:p>
          <w:p w14:paraId="3E135B8B" w14:textId="3E76975B" w:rsidR="003C1802" w:rsidRDefault="003C1802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“Resilience in High-Level Parallel Programming Languages”</w:t>
            </w:r>
          </w:p>
          <w:p w14:paraId="47144E82" w14:textId="74D1E8D3" w:rsidR="003C1802" w:rsidRPr="00831068" w:rsidRDefault="003C1802" w:rsidP="00831068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 xml:space="preserve">Supervisor: Dr. Josh </w:t>
            </w:r>
            <w:proofErr w:type="spellStart"/>
            <w:r>
              <w:rPr>
                <w:rFonts w:ascii="Calisto MT" w:hAnsi="Calisto MT" w:cstheme="majorBidi"/>
                <w:sz w:val="20"/>
                <w:szCs w:val="20"/>
              </w:rPr>
              <w:t>Milthorpe</w:t>
            </w:r>
            <w:proofErr w:type="spellEnd"/>
          </w:p>
          <w:p w14:paraId="5209D45E" w14:textId="76F9DFB9" w:rsidR="003C1802" w:rsidRPr="003C1802" w:rsidRDefault="003C1802" w:rsidP="0040062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3C1802">
              <w:rPr>
                <w:rFonts w:ascii="Calisto MT" w:hAnsi="Calisto MT" w:cstheme="majorBidi"/>
                <w:b/>
                <w:bCs/>
                <w:sz w:val="20"/>
                <w:szCs w:val="20"/>
              </w:rPr>
              <w:t>Cairo University, Egypt (2010)</w:t>
            </w:r>
          </w:p>
          <w:p w14:paraId="6B08A8C7" w14:textId="11D26A42" w:rsidR="003C1802" w:rsidRDefault="003C1802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Masters in Computer Science</w:t>
            </w:r>
          </w:p>
          <w:p w14:paraId="5043213F" w14:textId="06F8FF72" w:rsidR="003C1802" w:rsidRDefault="003C1802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“A Multi-Resource Ontology Builder”</w:t>
            </w:r>
          </w:p>
          <w:p w14:paraId="560673F8" w14:textId="5672A7D4" w:rsidR="003C1802" w:rsidRPr="00831068" w:rsidRDefault="003C1802" w:rsidP="00831068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Supervisor</w:t>
            </w:r>
            <w:r w:rsidRPr="003A24BF">
              <w:rPr>
                <w:rFonts w:ascii="Calisto MT" w:hAnsi="Calisto MT" w:cstheme="majorBidi"/>
                <w:sz w:val="20"/>
                <w:szCs w:val="20"/>
              </w:rPr>
              <w:t xml:space="preserve">: Samir </w:t>
            </w:r>
            <w:proofErr w:type="spellStart"/>
            <w:r w:rsidRPr="003A24BF">
              <w:rPr>
                <w:rFonts w:ascii="Calisto MT" w:hAnsi="Calisto MT" w:cstheme="majorBidi"/>
                <w:sz w:val="20"/>
                <w:szCs w:val="20"/>
              </w:rPr>
              <w:t>AbdelRahman</w:t>
            </w:r>
            <w:proofErr w:type="spellEnd"/>
          </w:p>
          <w:p w14:paraId="3E8C5886" w14:textId="77777777" w:rsidR="003C1802" w:rsidRPr="003C1802" w:rsidRDefault="003C1802" w:rsidP="0040062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3C1802">
              <w:rPr>
                <w:rFonts w:ascii="Calisto MT" w:hAnsi="Calisto MT" w:cstheme="majorBidi"/>
                <w:b/>
                <w:bCs/>
                <w:sz w:val="20"/>
                <w:szCs w:val="20"/>
              </w:rPr>
              <w:t>Cairo University, Egypt (2006)</w:t>
            </w:r>
          </w:p>
          <w:p w14:paraId="4AA89C32" w14:textId="77777777" w:rsidR="0095031A" w:rsidRDefault="003C1802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sz w:val="20"/>
                <w:szCs w:val="20"/>
              </w:rPr>
              <w:t>Bachelor of Computer Science</w:t>
            </w:r>
          </w:p>
          <w:p w14:paraId="3231B588" w14:textId="5CFB09F3" w:rsidR="0095031A" w:rsidRPr="0095031A" w:rsidRDefault="0095031A" w:rsidP="00400625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sz w:val="20"/>
                <w:szCs w:val="20"/>
              </w:rPr>
              <w:t>Excellent grade with honor degree (94.14%), first rank.</w:t>
            </w:r>
          </w:p>
        </w:tc>
      </w:tr>
      <w:tr w:rsidR="005F0305" w:rsidRPr="00D3456D" w14:paraId="407FE9BF" w14:textId="77777777" w:rsidTr="00A869EC">
        <w:tc>
          <w:tcPr>
            <w:tcW w:w="1637" w:type="dxa"/>
          </w:tcPr>
          <w:p w14:paraId="63C23BCF" w14:textId="77777777" w:rsidR="005F0305" w:rsidRDefault="005F0305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2D7D71B5" w14:textId="77777777" w:rsidR="005F0305" w:rsidRDefault="005F0305" w:rsidP="00400625">
            <w:pPr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4025D4" w:rsidRPr="00D3456D" w14:paraId="6337299D" w14:textId="77777777" w:rsidTr="00A869EC">
        <w:tc>
          <w:tcPr>
            <w:tcW w:w="1637" w:type="dxa"/>
          </w:tcPr>
          <w:p w14:paraId="0F125A87" w14:textId="1A22AF8B" w:rsidR="004025D4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t>AWARDS</w:t>
            </w:r>
          </w:p>
        </w:tc>
        <w:tc>
          <w:tcPr>
            <w:tcW w:w="7713" w:type="dxa"/>
            <w:gridSpan w:val="2"/>
          </w:tcPr>
          <w:p w14:paraId="3FB52B4E" w14:textId="77777777" w:rsidR="004025D4" w:rsidRDefault="004025D4" w:rsidP="00094268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 w:cstheme="majorBidi"/>
                <w:sz w:val="20"/>
                <w:szCs w:val="20"/>
              </w:rPr>
            </w:pPr>
            <w:r w:rsidRPr="00AB56E8">
              <w:rPr>
                <w:rFonts w:ascii="Calisto MT" w:hAnsi="Calisto MT" w:cstheme="majorBidi"/>
                <w:sz w:val="20"/>
                <w:szCs w:val="20"/>
              </w:rPr>
              <w:t>Best PhD Poster Presentation Award, IPDPS, 2015</w:t>
            </w:r>
          </w:p>
          <w:p w14:paraId="244B37F0" w14:textId="77777777" w:rsidR="004025D4" w:rsidRDefault="004025D4" w:rsidP="00094268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 w:cstheme="majorBidi"/>
                <w:sz w:val="20"/>
                <w:szCs w:val="20"/>
              </w:rPr>
            </w:pPr>
            <w:r w:rsidRPr="00AB56E8">
              <w:rPr>
                <w:rFonts w:ascii="Calisto MT" w:hAnsi="Calisto MT" w:cstheme="majorBidi"/>
                <w:sz w:val="20"/>
                <w:szCs w:val="20"/>
              </w:rPr>
              <w:t>Most Impactful Idea Award, ACT Hackathon, 2014</w:t>
            </w:r>
          </w:p>
          <w:p w14:paraId="74ADBB8A" w14:textId="7D1BEED8" w:rsidR="004025D4" w:rsidRDefault="004025D4" w:rsidP="00094268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 w:cstheme="majorBidi"/>
                <w:sz w:val="20"/>
                <w:szCs w:val="20"/>
              </w:rPr>
            </w:pPr>
            <w:r w:rsidRPr="00AB56E8">
              <w:rPr>
                <w:rFonts w:ascii="Calisto MT" w:hAnsi="Calisto MT" w:cstheme="majorBidi"/>
                <w:sz w:val="20"/>
                <w:szCs w:val="20"/>
              </w:rPr>
              <w:t>Australian National University PhD scholarship and HDR merit scholarship</w:t>
            </w:r>
            <w:r w:rsidR="00153266"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2410B6A0" w14:textId="77777777" w:rsidR="005D02C6" w:rsidRDefault="004025D4" w:rsidP="00094268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 w:cstheme="majorBidi"/>
                <w:sz w:val="20"/>
                <w:szCs w:val="20"/>
              </w:rPr>
            </w:pPr>
            <w:r w:rsidRPr="00AB56E8">
              <w:rPr>
                <w:rFonts w:ascii="Calisto MT" w:hAnsi="Calisto MT" w:cstheme="majorBidi"/>
                <w:sz w:val="20"/>
                <w:szCs w:val="20"/>
              </w:rPr>
              <w:t>Ideal Teaching Assistant Recognition, Faculty of Computers and Information, Cairo University, 2007, 2008, and 2012.</w:t>
            </w:r>
          </w:p>
          <w:p w14:paraId="4E27AD7B" w14:textId="07FD862A" w:rsidR="004025D4" w:rsidRPr="005D02C6" w:rsidRDefault="004025D4" w:rsidP="00094268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 w:cstheme="majorBidi"/>
                <w:sz w:val="20"/>
                <w:szCs w:val="20"/>
              </w:rPr>
            </w:pPr>
            <w:r w:rsidRPr="005D02C6">
              <w:rPr>
                <w:rFonts w:ascii="Calisto MT" w:hAnsi="Calisto MT" w:cstheme="majorBidi"/>
                <w:sz w:val="20"/>
                <w:szCs w:val="20"/>
              </w:rPr>
              <w:t>Cairo University Graduation Honor for overall undergraduate excellence, 2006.</w:t>
            </w:r>
          </w:p>
        </w:tc>
      </w:tr>
      <w:tr w:rsidR="004025D4" w:rsidRPr="00D3456D" w14:paraId="39DED23F" w14:textId="77777777" w:rsidTr="00A869EC">
        <w:tc>
          <w:tcPr>
            <w:tcW w:w="1637" w:type="dxa"/>
          </w:tcPr>
          <w:p w14:paraId="23F4ED9D" w14:textId="77777777" w:rsidR="004025D4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064C5829" w14:textId="77777777" w:rsidR="004025D4" w:rsidRDefault="004025D4" w:rsidP="004025D4">
            <w:pPr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4025D4" w:rsidRPr="00D3456D" w14:paraId="775F9AFD" w14:textId="77777777" w:rsidTr="00A869EC">
        <w:tc>
          <w:tcPr>
            <w:tcW w:w="1637" w:type="dxa"/>
          </w:tcPr>
          <w:p w14:paraId="04443E59" w14:textId="625BFEEF" w:rsidR="004025D4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RESEARCH INTERESTS</w:t>
            </w:r>
          </w:p>
        </w:tc>
        <w:tc>
          <w:tcPr>
            <w:tcW w:w="7713" w:type="dxa"/>
            <w:gridSpan w:val="2"/>
          </w:tcPr>
          <w:p w14:paraId="3774B7CB" w14:textId="28BB0EA6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 xml:space="preserve">High </w:t>
            </w:r>
            <w:r w:rsidR="003F6956">
              <w:rPr>
                <w:rFonts w:ascii="Calisto MT" w:hAnsi="Calisto MT" w:cstheme="majorBidi"/>
                <w:sz w:val="20"/>
                <w:szCs w:val="20"/>
              </w:rPr>
              <w:t>P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erformance </w:t>
            </w:r>
            <w:r w:rsidR="003F6956">
              <w:rPr>
                <w:rFonts w:ascii="Calisto MT" w:hAnsi="Calisto MT" w:cstheme="majorBidi"/>
                <w:sz w:val="20"/>
                <w:szCs w:val="20"/>
              </w:rPr>
              <w:t>C</w:t>
            </w:r>
            <w:r>
              <w:rPr>
                <w:rFonts w:ascii="Calisto MT" w:hAnsi="Calisto MT" w:cstheme="majorBidi"/>
                <w:sz w:val="20"/>
                <w:szCs w:val="20"/>
              </w:rPr>
              <w:t>omputing (HPC)</w:t>
            </w:r>
          </w:p>
          <w:p w14:paraId="4AF78028" w14:textId="25B78B3F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Fault tolerance</w:t>
            </w:r>
          </w:p>
          <w:p w14:paraId="0D65C53C" w14:textId="1813AEE6" w:rsidR="004025D4" w:rsidRPr="00606FF0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D</w:t>
            </w:r>
            <w:r w:rsidRPr="004F63C0">
              <w:rPr>
                <w:rFonts w:ascii="Calisto MT" w:hAnsi="Calisto MT" w:cstheme="majorBidi"/>
                <w:sz w:val="20"/>
                <w:szCs w:val="20"/>
              </w:rPr>
              <w:t>istributed systems design and implementation</w:t>
            </w:r>
          </w:p>
          <w:p w14:paraId="47BEA227" w14:textId="35B2E0A2" w:rsidR="004025D4" w:rsidRPr="006106BE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F63C0">
              <w:rPr>
                <w:rFonts w:ascii="Calisto MT" w:hAnsi="Calisto MT" w:cstheme="majorBidi"/>
                <w:sz w:val="20"/>
                <w:szCs w:val="20"/>
              </w:rPr>
              <w:t>Automat</w:t>
            </w:r>
            <w:r>
              <w:rPr>
                <w:rFonts w:ascii="Calisto MT" w:hAnsi="Calisto MT" w:cstheme="majorBidi"/>
                <w:sz w:val="20"/>
                <w:szCs w:val="20"/>
              </w:rPr>
              <w:t>ed</w:t>
            </w:r>
            <w:r w:rsidRPr="004F63C0">
              <w:rPr>
                <w:rFonts w:ascii="Calisto MT" w:hAnsi="Calisto MT" w:cstheme="majorBidi"/>
                <w:sz w:val="20"/>
                <w:szCs w:val="20"/>
              </w:rPr>
              <w:t xml:space="preserve"> verification of distributed protocols</w:t>
            </w:r>
          </w:p>
        </w:tc>
      </w:tr>
      <w:tr w:rsidR="004025D4" w:rsidRPr="00D3456D" w14:paraId="48DE218E" w14:textId="77777777" w:rsidTr="00A869EC">
        <w:tc>
          <w:tcPr>
            <w:tcW w:w="1637" w:type="dxa"/>
          </w:tcPr>
          <w:p w14:paraId="1FB43D9B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60AC30EF" w14:textId="77777777" w:rsidR="004025D4" w:rsidRPr="00846543" w:rsidRDefault="004025D4" w:rsidP="004025D4">
            <w:pPr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4025D4" w:rsidRPr="00D3456D" w14:paraId="692794E8" w14:textId="77777777" w:rsidTr="00A869EC">
        <w:tc>
          <w:tcPr>
            <w:tcW w:w="1637" w:type="dxa"/>
          </w:tcPr>
          <w:p w14:paraId="1499056E" w14:textId="77777777" w:rsidR="004025D4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TECHNICAL</w:t>
            </w:r>
          </w:p>
          <w:p w14:paraId="289F2BE3" w14:textId="406AA2DB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SKILLS</w:t>
            </w:r>
          </w:p>
        </w:tc>
        <w:tc>
          <w:tcPr>
            <w:tcW w:w="7713" w:type="dxa"/>
            <w:gridSpan w:val="2"/>
          </w:tcPr>
          <w:p w14:paraId="0CD07F36" w14:textId="6B65924C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150106">
              <w:rPr>
                <w:rFonts w:ascii="Calisto MT" w:hAnsi="Calisto MT" w:cstheme="majorBidi"/>
                <w:sz w:val="20"/>
                <w:szCs w:val="20"/>
              </w:rPr>
              <w:t>Programming Languages: Java, C, C++</w:t>
            </w:r>
            <w:r w:rsidR="00623E0C">
              <w:rPr>
                <w:rFonts w:ascii="Calisto MT" w:hAnsi="Calisto MT" w:cstheme="majorBidi"/>
                <w:sz w:val="20"/>
                <w:szCs w:val="20"/>
              </w:rPr>
              <w:t>, and a limited use of Python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51A8EC62" w14:textId="10F583BD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HPC</w:t>
            </w:r>
            <w:r w:rsidRPr="00150106">
              <w:rPr>
                <w:rFonts w:ascii="Calisto MT" w:hAnsi="Calisto MT" w:cstheme="majorBidi"/>
                <w:sz w:val="20"/>
                <w:szCs w:val="20"/>
              </w:rPr>
              <w:t xml:space="preserve"> Programming: MPI, X10</w:t>
            </w:r>
            <w:r>
              <w:rPr>
                <w:rFonts w:ascii="Calisto MT" w:hAnsi="Calisto MT" w:cstheme="majorBidi"/>
                <w:sz w:val="20"/>
                <w:szCs w:val="20"/>
              </w:rPr>
              <w:t>, and a limited use of OpenMP and CUDA.</w:t>
            </w:r>
          </w:p>
          <w:p w14:paraId="0B30A316" w14:textId="72F3AB23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150106">
              <w:rPr>
                <w:rFonts w:ascii="Calisto MT" w:hAnsi="Calisto MT" w:cstheme="majorBidi"/>
                <w:sz w:val="20"/>
                <w:szCs w:val="20"/>
              </w:rPr>
              <w:t>Formal Verification Languages: TLA+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6200ECDA" w14:textId="08F94BA3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150106">
              <w:rPr>
                <w:rFonts w:ascii="Calisto MT" w:hAnsi="Calisto MT" w:cstheme="majorBidi"/>
                <w:sz w:val="20"/>
                <w:szCs w:val="20"/>
              </w:rPr>
              <w:t>Deployment Frameworks: Docker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7B10CC4C" w14:textId="7B808A82" w:rsidR="004025D4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Version Control:</w:t>
            </w:r>
            <w:r w:rsidR="00007BFC">
              <w:rPr>
                <w:rFonts w:ascii="Calisto MT" w:hAnsi="Calisto MT" w:cstheme="majorBidi"/>
                <w:sz w:val="20"/>
                <w:szCs w:val="20"/>
              </w:rPr>
              <w:t xml:space="preserve"> SVN,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Git</w:t>
            </w:r>
            <w:r w:rsidR="00007BFC"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7D636506" w14:textId="5C3DD401" w:rsidR="004025D4" w:rsidRPr="009F4DE1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150106">
              <w:rPr>
                <w:rFonts w:ascii="Calisto MT" w:hAnsi="Calisto MT" w:cstheme="majorBidi"/>
                <w:sz w:val="20"/>
                <w:szCs w:val="20"/>
              </w:rPr>
              <w:t>Operating Systems: Linux, MacOS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</w:tc>
      </w:tr>
      <w:tr w:rsidR="00741AFE" w:rsidRPr="00D3456D" w14:paraId="6EB8AC49" w14:textId="77777777" w:rsidTr="00A869EC">
        <w:tc>
          <w:tcPr>
            <w:tcW w:w="1637" w:type="dxa"/>
          </w:tcPr>
          <w:p w14:paraId="58291153" w14:textId="77777777" w:rsidR="00741AFE" w:rsidRDefault="00741AFE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3A8A8262" w14:textId="77777777" w:rsidR="00741AFE" w:rsidRPr="00CC0170" w:rsidRDefault="00741AFE" w:rsidP="00CC0170">
            <w:pPr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741AFE" w:rsidRPr="00D3456D" w14:paraId="454BDB0D" w14:textId="77777777" w:rsidTr="00A869EC">
        <w:tc>
          <w:tcPr>
            <w:tcW w:w="1637" w:type="dxa"/>
            <w:vMerge w:val="restart"/>
          </w:tcPr>
          <w:p w14:paraId="27EA2BC6" w14:textId="77777777" w:rsidR="00741AFE" w:rsidRPr="00D3456D" w:rsidRDefault="00741AFE" w:rsidP="00112A89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t xml:space="preserve">INDUSTRY </w:t>
            </w:r>
          </w:p>
          <w:p w14:paraId="5D9E04FF" w14:textId="77777777" w:rsidR="00741AFE" w:rsidRPr="00D3456D" w:rsidRDefault="00741AFE" w:rsidP="00112A89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t>EXPERIENCE</w:t>
            </w:r>
          </w:p>
        </w:tc>
        <w:tc>
          <w:tcPr>
            <w:tcW w:w="6101" w:type="dxa"/>
          </w:tcPr>
          <w:p w14:paraId="1232A213" w14:textId="77777777" w:rsidR="00741AFE" w:rsidRPr="00050CDA" w:rsidRDefault="00741AFE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050CDA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Software Engineer (Part-time), </w:t>
            </w:r>
            <w:proofErr w:type="spellStart"/>
            <w:r w:rsidRPr="00050CDA">
              <w:rPr>
                <w:rFonts w:ascii="Calisto MT" w:hAnsi="Calisto MT" w:cstheme="majorBidi"/>
                <w:b/>
                <w:bCs/>
                <w:sz w:val="20"/>
                <w:szCs w:val="20"/>
              </w:rPr>
              <w:t>Centrivision</w:t>
            </w:r>
            <w:proofErr w:type="spellEnd"/>
            <w:r w:rsidRPr="00050CDA">
              <w:rPr>
                <w:rFonts w:ascii="Calisto MT" w:hAnsi="Calisto MT" w:cstheme="majorBidi"/>
                <w:b/>
                <w:bCs/>
                <w:sz w:val="20"/>
                <w:szCs w:val="20"/>
              </w:rPr>
              <w:t>, Egypt</w:t>
            </w:r>
          </w:p>
          <w:p w14:paraId="3B807AE9" w14:textId="51D14037" w:rsidR="00741AFE" w:rsidRPr="00612D7E" w:rsidRDefault="00612D7E" w:rsidP="00612D7E">
            <w:pPr>
              <w:ind w:left="284"/>
              <w:rPr>
                <w:rFonts w:ascii="Calisto MT" w:hAnsi="Calisto MT" w:cstheme="majorBidi"/>
                <w:b/>
                <w:bCs/>
                <w:sz w:val="16"/>
                <w:szCs w:val="16"/>
              </w:rPr>
            </w:pPr>
            <w:r w:rsidRPr="00612D7E">
              <w:rPr>
                <w:rFonts w:ascii="Calisto MT" w:hAnsi="Calisto MT" w:cstheme="majorBidi"/>
                <w:b/>
                <w:bCs/>
                <w:sz w:val="16"/>
                <w:szCs w:val="16"/>
              </w:rPr>
              <w:t xml:space="preserve">Outsourced from </w:t>
            </w:r>
            <w:proofErr w:type="spellStart"/>
            <w:r w:rsidRPr="00612D7E">
              <w:rPr>
                <w:rFonts w:ascii="Calisto MT" w:hAnsi="Calisto MT" w:cstheme="majorBidi"/>
                <w:b/>
                <w:bCs/>
                <w:sz w:val="16"/>
                <w:szCs w:val="16"/>
              </w:rPr>
              <w:t>Centrivision</w:t>
            </w:r>
            <w:proofErr w:type="spellEnd"/>
            <w:r w:rsidRPr="00612D7E">
              <w:rPr>
                <w:rFonts w:ascii="Calisto MT" w:hAnsi="Calisto MT" w:cstheme="majorBidi"/>
                <w:b/>
                <w:bCs/>
                <w:sz w:val="16"/>
                <w:szCs w:val="16"/>
              </w:rPr>
              <w:t xml:space="preserve"> to Etisalat </w:t>
            </w:r>
            <w:proofErr w:type="spellStart"/>
            <w:r w:rsidRPr="00612D7E">
              <w:rPr>
                <w:rFonts w:ascii="Calisto MT" w:hAnsi="Calisto MT" w:cstheme="majorBidi"/>
                <w:b/>
                <w:bCs/>
                <w:sz w:val="16"/>
                <w:szCs w:val="16"/>
              </w:rPr>
              <w:t>Misr</w:t>
            </w:r>
            <w:proofErr w:type="spellEnd"/>
            <w:r w:rsidRPr="00612D7E">
              <w:rPr>
                <w:rFonts w:ascii="Calisto MT" w:hAnsi="Calisto MT" w:cstheme="majorBid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12" w:type="dxa"/>
          </w:tcPr>
          <w:p w14:paraId="4AF80579" w14:textId="77777777" w:rsidR="00741AFE" w:rsidRPr="00D04FD0" w:rsidRDefault="00741AFE" w:rsidP="00112A89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 xml:space="preserve">07/2006-01/2010 </w:t>
            </w:r>
          </w:p>
          <w:p w14:paraId="27F6E214" w14:textId="77777777" w:rsidR="00741AFE" w:rsidRPr="003A24BF" w:rsidRDefault="00741AFE" w:rsidP="00112A89">
            <w:pPr>
              <w:rPr>
                <w:rFonts w:ascii="Calisto MT" w:hAnsi="Calisto MT" w:cstheme="majorBidi"/>
                <w:sz w:val="20"/>
                <w:szCs w:val="20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07/2010-06/2013</w:t>
            </w:r>
          </w:p>
        </w:tc>
      </w:tr>
      <w:tr w:rsidR="00741AFE" w:rsidRPr="00D3456D" w14:paraId="668875D4" w14:textId="77777777" w:rsidTr="00A869EC">
        <w:tc>
          <w:tcPr>
            <w:tcW w:w="1637" w:type="dxa"/>
            <w:vMerge/>
          </w:tcPr>
          <w:p w14:paraId="0A1F6DFF" w14:textId="77777777" w:rsidR="00741AFE" w:rsidRPr="00D3456D" w:rsidRDefault="00741AFE" w:rsidP="00112A89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3BC2BBDB" w14:textId="1411D815" w:rsidR="00633FD1" w:rsidRPr="00633FD1" w:rsidRDefault="00741AFE" w:rsidP="009C0DCD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Played a major role in the design</w:t>
            </w:r>
            <w:r w:rsidR="002F6FDA">
              <w:rPr>
                <w:rFonts w:ascii="Calisto MT" w:hAnsi="Calisto MT" w:cstheme="majorBidi"/>
                <w:sz w:val="20"/>
                <w:szCs w:val="20"/>
              </w:rPr>
              <w:t xml:space="preserve"> and </w:t>
            </w:r>
            <w:r>
              <w:rPr>
                <w:rFonts w:ascii="Calisto MT" w:hAnsi="Calisto MT" w:cstheme="majorBidi"/>
                <w:sz w:val="20"/>
                <w:szCs w:val="20"/>
              </w:rPr>
              <w:t>implementation</w:t>
            </w:r>
            <w:r w:rsidR="002F6FDA"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of multiple </w:t>
            </w:r>
            <w:r w:rsidR="00524F3C">
              <w:rPr>
                <w:rFonts w:ascii="Calisto MT" w:hAnsi="Calisto MT" w:cstheme="majorBidi"/>
                <w:sz w:val="20"/>
                <w:szCs w:val="20"/>
              </w:rPr>
              <w:t>front-end and back-end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systems for</w:t>
            </w:r>
            <w:r w:rsidRPr="008309E7">
              <w:rPr>
                <w:rFonts w:ascii="Calisto MT" w:hAnsi="Calisto MT" w:cstheme="majorBidi"/>
                <w:sz w:val="20"/>
                <w:szCs w:val="20"/>
              </w:rPr>
              <w:t xml:space="preserve"> the telecommunication company ‘Etisalat </w:t>
            </w:r>
            <w:proofErr w:type="spellStart"/>
            <w:r w:rsidRPr="008309E7">
              <w:rPr>
                <w:rFonts w:ascii="Calisto MT" w:hAnsi="Calisto MT" w:cstheme="majorBidi"/>
                <w:sz w:val="20"/>
                <w:szCs w:val="20"/>
              </w:rPr>
              <w:t>Misr</w:t>
            </w:r>
            <w:proofErr w:type="spellEnd"/>
            <w:r w:rsidRPr="008309E7">
              <w:rPr>
                <w:rFonts w:ascii="Calisto MT" w:hAnsi="Calisto MT" w:cstheme="majorBidi"/>
                <w:sz w:val="20"/>
                <w:szCs w:val="20"/>
              </w:rPr>
              <w:t>’.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r w:rsidR="001506D7">
              <w:rPr>
                <w:rFonts w:ascii="Calisto MT" w:hAnsi="Calisto MT" w:cstheme="majorBidi"/>
                <w:sz w:val="20"/>
                <w:szCs w:val="20"/>
              </w:rPr>
              <w:t xml:space="preserve">My </w:t>
            </w:r>
            <w:r w:rsidR="00515ADC">
              <w:rPr>
                <w:rFonts w:ascii="Calisto MT" w:hAnsi="Calisto MT" w:cstheme="majorBidi"/>
                <w:sz w:val="20"/>
                <w:szCs w:val="20"/>
              </w:rPr>
              <w:t xml:space="preserve">role involved interactions with different teams to ensure proper integration of different systems and </w:t>
            </w:r>
            <w:r w:rsidR="009C0DCD">
              <w:rPr>
                <w:rFonts w:ascii="Calisto MT" w:hAnsi="Calisto MT" w:cstheme="majorBidi"/>
                <w:sz w:val="20"/>
                <w:szCs w:val="20"/>
              </w:rPr>
              <w:t xml:space="preserve">coordinating with project managers </w:t>
            </w:r>
            <w:r w:rsidR="009E6213">
              <w:rPr>
                <w:rFonts w:ascii="Calisto MT" w:hAnsi="Calisto MT" w:cstheme="majorBidi"/>
                <w:sz w:val="20"/>
                <w:szCs w:val="20"/>
              </w:rPr>
              <w:t>to ensure</w:t>
            </w:r>
            <w:r w:rsidR="009C0DCD">
              <w:rPr>
                <w:rFonts w:ascii="Calisto MT" w:hAnsi="Calisto MT" w:cstheme="majorBidi"/>
                <w:sz w:val="20"/>
                <w:szCs w:val="20"/>
              </w:rPr>
              <w:t xml:space="preserve"> timely delivery of business requirements.</w:t>
            </w:r>
          </w:p>
          <w:p w14:paraId="39C6817D" w14:textId="77777777" w:rsidR="00B919B7" w:rsidRDefault="00B919B7" w:rsidP="00A52E2C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  <w:p w14:paraId="6B57975E" w14:textId="0129C065" w:rsidR="00741AFE" w:rsidRPr="00A52E2C" w:rsidRDefault="00741AFE" w:rsidP="00A52E2C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A52E2C">
              <w:rPr>
                <w:rFonts w:ascii="Calisto MT" w:hAnsi="Calisto MT" w:cstheme="majorBidi"/>
                <w:sz w:val="20"/>
                <w:szCs w:val="20"/>
              </w:rPr>
              <w:t>Selected projects:</w:t>
            </w:r>
          </w:p>
          <w:p w14:paraId="1A56D3E8" w14:textId="4973CE40" w:rsidR="00741AFE" w:rsidRDefault="00741AFE" w:rsidP="00112A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D78E4">
              <w:rPr>
                <w:rFonts w:ascii="Calisto MT" w:hAnsi="Calisto MT" w:cstheme="majorBidi"/>
                <w:sz w:val="20"/>
                <w:szCs w:val="20"/>
              </w:rPr>
              <w:t xml:space="preserve">Tariff Plan Migration Engine: a configurable rule-based engine for managing and executing tariff plan migration </w:t>
            </w:r>
            <w:r w:rsidR="009033CA">
              <w:rPr>
                <w:rFonts w:ascii="Calisto MT" w:hAnsi="Calisto MT" w:cstheme="majorBidi"/>
                <w:sz w:val="20"/>
                <w:szCs w:val="20"/>
              </w:rPr>
              <w:t>for millions of customers.</w:t>
            </w:r>
          </w:p>
          <w:p w14:paraId="100C2E58" w14:textId="77777777" w:rsidR="00741AFE" w:rsidRDefault="00741AFE" w:rsidP="00112A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D78E4">
              <w:rPr>
                <w:rFonts w:ascii="Calisto MT" w:hAnsi="Calisto MT" w:cstheme="majorBidi"/>
                <w:sz w:val="20"/>
                <w:szCs w:val="20"/>
              </w:rPr>
              <w:t>Customer Support System: a customer-care interface for viewing and updating customer profiles.</w:t>
            </w:r>
          </w:p>
          <w:p w14:paraId="13ADCC7E" w14:textId="7AFB75D1" w:rsidR="003B57F4" w:rsidRDefault="00741AFE" w:rsidP="003B57F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D78E4">
              <w:rPr>
                <w:rFonts w:ascii="Calisto MT" w:hAnsi="Calisto MT" w:cstheme="majorBidi"/>
                <w:sz w:val="20"/>
                <w:szCs w:val="20"/>
              </w:rPr>
              <w:t xml:space="preserve">High-Usage Tracking System: a system for </w:t>
            </w:r>
            <w:r w:rsidR="003B57F4">
              <w:rPr>
                <w:rFonts w:ascii="Calisto MT" w:hAnsi="Calisto MT" w:cstheme="majorBidi"/>
                <w:sz w:val="20"/>
                <w:szCs w:val="20"/>
              </w:rPr>
              <w:t>discovering</w:t>
            </w:r>
            <w:r w:rsidRPr="004D78E4">
              <w:rPr>
                <w:rFonts w:ascii="Calisto MT" w:hAnsi="Calisto MT" w:cstheme="majorBidi"/>
                <w:sz w:val="20"/>
                <w:szCs w:val="20"/>
              </w:rPr>
              <w:t xml:space="preserve"> suspected fraud cases.</w:t>
            </w:r>
          </w:p>
          <w:p w14:paraId="1BE3CDE3" w14:textId="77777777" w:rsidR="0047350C" w:rsidRDefault="0047350C" w:rsidP="0047350C">
            <w:pPr>
              <w:pStyle w:val="ListParagraph"/>
              <w:ind w:left="64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  <w:p w14:paraId="0B3B5D2A" w14:textId="77777777" w:rsidR="00007BFC" w:rsidRDefault="0047350C" w:rsidP="00B919B7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FA06B5">
              <w:rPr>
                <w:rFonts w:ascii="Calisto MT" w:hAnsi="Calisto MT" w:cstheme="majorBidi"/>
                <w:sz w:val="20"/>
                <w:szCs w:val="20"/>
              </w:rPr>
              <w:t>Used Technologies:</w:t>
            </w:r>
            <w:r w:rsidR="00B919B7"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</w:p>
          <w:p w14:paraId="117F56C3" w14:textId="4E7C559B" w:rsidR="00323A9D" w:rsidRPr="003D13A6" w:rsidRDefault="0047350C" w:rsidP="003D13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B919B7">
              <w:rPr>
                <w:rFonts w:ascii="Calisto MT" w:hAnsi="Calisto MT" w:cstheme="majorBidi"/>
                <w:sz w:val="20"/>
                <w:szCs w:val="20"/>
              </w:rPr>
              <w:t>J2EE, Java Server Faces (JSF), Web Services, Oracle Databases.</w:t>
            </w:r>
          </w:p>
          <w:p w14:paraId="3E588F91" w14:textId="1E50ED4E" w:rsidR="00323A9D" w:rsidRPr="00B919B7" w:rsidRDefault="00323A9D" w:rsidP="00B919B7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  <w:tr w:rsidR="00C04E25" w:rsidRPr="00D3456D" w14:paraId="2C236FAB" w14:textId="77777777" w:rsidTr="00A869EC">
        <w:tc>
          <w:tcPr>
            <w:tcW w:w="1637" w:type="dxa"/>
            <w:vMerge w:val="restart"/>
          </w:tcPr>
          <w:p w14:paraId="2E58C358" w14:textId="77777777" w:rsidR="00C04E25" w:rsidRPr="00D3456D" w:rsidRDefault="00C04E25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lastRenderedPageBreak/>
              <w:t xml:space="preserve">RESEARCH </w:t>
            </w:r>
          </w:p>
          <w:p w14:paraId="7C6D2182" w14:textId="1E4ACD8E" w:rsidR="00C04E25" w:rsidRPr="00D3456D" w:rsidRDefault="00C04E25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EXPERIENCE</w:t>
            </w:r>
          </w:p>
        </w:tc>
        <w:tc>
          <w:tcPr>
            <w:tcW w:w="6101" w:type="dxa"/>
          </w:tcPr>
          <w:p w14:paraId="3ACE29C9" w14:textId="02F00869" w:rsidR="00C04E25" w:rsidRPr="005D5CD5" w:rsidRDefault="00C04E25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5D5CD5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Post-doctoral researcher, </w:t>
            </w:r>
            <w:r w:rsidR="00482B20">
              <w:rPr>
                <w:rFonts w:ascii="Calisto MT" w:hAnsi="Calisto MT" w:cstheme="majorBidi"/>
                <w:b/>
                <w:bCs/>
                <w:sz w:val="20"/>
                <w:szCs w:val="20"/>
              </w:rPr>
              <w:t>INRIA</w:t>
            </w:r>
            <w:bookmarkStart w:id="0" w:name="_GoBack"/>
            <w:bookmarkEnd w:id="0"/>
            <w:r w:rsidRPr="005D5CD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, France</w:t>
            </w:r>
          </w:p>
        </w:tc>
        <w:tc>
          <w:tcPr>
            <w:tcW w:w="1612" w:type="dxa"/>
          </w:tcPr>
          <w:p w14:paraId="01AB853F" w14:textId="43BCA233" w:rsidR="00C04E25" w:rsidRPr="003A24BF" w:rsidRDefault="00C04E25" w:rsidP="004025D4">
            <w:pPr>
              <w:rPr>
                <w:rFonts w:ascii="Calisto MT" w:hAnsi="Calisto MT" w:cstheme="majorBidi"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02/201</w:t>
            </w: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9</w:t>
            </w:r>
            <w:r w:rsidRPr="003A24BF">
              <w:rPr>
                <w:rFonts w:ascii="Calisto MT" w:hAnsi="Calisto MT" w:cstheme="majorBidi"/>
                <w:b/>
                <w:bCs/>
                <w:sz w:val="18"/>
                <w:szCs w:val="18"/>
              </w:rPr>
              <w:t>-current</w:t>
            </w:r>
          </w:p>
        </w:tc>
      </w:tr>
      <w:tr w:rsidR="00C04E25" w:rsidRPr="00D3456D" w14:paraId="3417B904" w14:textId="77777777" w:rsidTr="00A869EC">
        <w:tc>
          <w:tcPr>
            <w:tcW w:w="1637" w:type="dxa"/>
            <w:vMerge/>
          </w:tcPr>
          <w:p w14:paraId="166E7929" w14:textId="395C8B4C" w:rsidR="00C04E25" w:rsidRPr="00D3456D" w:rsidRDefault="00C04E25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272AE81F" w14:textId="3E07D45E" w:rsidR="00C04E25" w:rsidRPr="003A24BF" w:rsidRDefault="00C04E25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I work with the</w:t>
            </w:r>
            <w:r w:rsidRPr="005D5CD5">
              <w:rPr>
                <w:rFonts w:ascii="Calisto MT" w:hAnsi="Calisto MT" w:cstheme="majorBidi"/>
                <w:sz w:val="20"/>
                <w:szCs w:val="20"/>
              </w:rPr>
              <w:t xml:space="preserve"> DELYS group on 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the design of geo-replicated databases for consistent highly-available cloud applications. I’m currently focusing on conducting performance benchmarking for an in-house geo-replicated database called </w:t>
            </w:r>
            <w:proofErr w:type="spellStart"/>
            <w:r>
              <w:rPr>
                <w:rFonts w:ascii="Calisto MT" w:hAnsi="Calisto MT" w:cstheme="majorBidi"/>
                <w:sz w:val="20"/>
                <w:szCs w:val="20"/>
              </w:rPr>
              <w:t>AntidoteDB</w:t>
            </w:r>
            <w:proofErr w:type="spellEnd"/>
            <w:r>
              <w:rPr>
                <w:rFonts w:ascii="Calisto MT" w:hAnsi="Calisto MT" w:cstheme="majorBidi"/>
                <w:sz w:val="20"/>
                <w:szCs w:val="20"/>
              </w:rPr>
              <w:t xml:space="preserve"> and designing a recovery mechanism for handling server (i.e. shard) failures.</w:t>
            </w:r>
          </w:p>
        </w:tc>
      </w:tr>
      <w:tr w:rsidR="004025D4" w:rsidRPr="00D3456D" w14:paraId="1412C7E2" w14:textId="77777777" w:rsidTr="00A869EC">
        <w:trPr>
          <w:trHeight w:val="244"/>
        </w:trPr>
        <w:tc>
          <w:tcPr>
            <w:tcW w:w="1637" w:type="dxa"/>
          </w:tcPr>
          <w:p w14:paraId="4CD45672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26AE9EE7" w14:textId="77777777" w:rsidR="004025D4" w:rsidRPr="003A24BF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46509703" w14:textId="77777777" w:rsidTr="00A869EC">
        <w:trPr>
          <w:trHeight w:val="244"/>
        </w:trPr>
        <w:tc>
          <w:tcPr>
            <w:tcW w:w="1637" w:type="dxa"/>
            <w:vMerge w:val="restart"/>
          </w:tcPr>
          <w:p w14:paraId="667FCC49" w14:textId="286104B2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7AD9B3B9" w14:textId="0CDE2FAF" w:rsidR="004025D4" w:rsidRPr="005F65F3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b/>
                <w:bCs/>
                <w:sz w:val="20"/>
                <w:szCs w:val="20"/>
              </w:rPr>
              <w:t>P</w:t>
            </w:r>
            <w:r w:rsidRPr="003A24BF">
              <w:rPr>
                <w:rFonts w:ascii="Calisto MT" w:hAnsi="Calisto MT" w:cstheme="majorBidi"/>
                <w:b/>
                <w:bCs/>
                <w:sz w:val="20"/>
                <w:szCs w:val="20"/>
              </w:rPr>
              <w:t>hD Student, Australian National University</w:t>
            </w:r>
            <w:r>
              <w:rPr>
                <w:rFonts w:ascii="Calisto MT" w:hAnsi="Calisto MT" w:cstheme="majorBidi"/>
                <w:b/>
                <w:bCs/>
                <w:sz w:val="20"/>
                <w:szCs w:val="20"/>
              </w:rPr>
              <w:t>, Australia</w:t>
            </w:r>
          </w:p>
          <w:p w14:paraId="4FCD0335" w14:textId="7B68D63D" w:rsidR="004025D4" w:rsidRPr="003616AF" w:rsidRDefault="004025D4" w:rsidP="004025D4">
            <w:pPr>
              <w:rPr>
                <w:rFonts w:ascii="Calisto MT" w:hAnsi="Calisto MT" w:cstheme="majorBidi"/>
                <w:sz w:val="18"/>
                <w:szCs w:val="18"/>
              </w:rPr>
            </w:pPr>
            <w:r>
              <w:rPr>
                <w:rFonts w:ascii="Calisto MT" w:hAnsi="Calisto MT" w:cstheme="majorBidi"/>
                <w:sz w:val="18"/>
                <w:szCs w:val="18"/>
              </w:rPr>
              <w:t xml:space="preserve">      Final </w:t>
            </w:r>
            <w:r w:rsidRPr="00856412">
              <w:rPr>
                <w:rFonts w:ascii="Calisto MT" w:hAnsi="Calisto MT" w:cstheme="majorBidi"/>
                <w:sz w:val="18"/>
                <w:szCs w:val="18"/>
              </w:rPr>
              <w:t xml:space="preserve">Thesis </w:t>
            </w:r>
            <w:r>
              <w:rPr>
                <w:rFonts w:ascii="Calisto MT" w:hAnsi="Calisto MT" w:cstheme="majorBidi"/>
                <w:sz w:val="18"/>
                <w:szCs w:val="18"/>
              </w:rPr>
              <w:t>approval: 06/2019. Degree Conferral: 09/2019.</w:t>
            </w:r>
          </w:p>
        </w:tc>
        <w:tc>
          <w:tcPr>
            <w:tcW w:w="1612" w:type="dxa"/>
          </w:tcPr>
          <w:p w14:paraId="0700D74F" w14:textId="53C3F130" w:rsidR="004025D4" w:rsidRPr="003A24BF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3A24BF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02/2014-</w:t>
            </w: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09/2019</w:t>
            </w:r>
          </w:p>
        </w:tc>
      </w:tr>
      <w:tr w:rsidR="004025D4" w:rsidRPr="00D3456D" w14:paraId="52C7F0E4" w14:textId="77777777" w:rsidTr="00A869EC">
        <w:trPr>
          <w:trHeight w:val="244"/>
        </w:trPr>
        <w:tc>
          <w:tcPr>
            <w:tcW w:w="1637" w:type="dxa"/>
            <w:vMerge/>
          </w:tcPr>
          <w:p w14:paraId="1CBE3977" w14:textId="52B31885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094C7C93" w14:textId="11476703" w:rsidR="004025D4" w:rsidRPr="009F4DE1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Thesis title: “Resilience in High-Level Parallel Programming Languages”</w:t>
            </w:r>
          </w:p>
          <w:p w14:paraId="7217411C" w14:textId="77777777" w:rsidR="00B919B7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 xml:space="preserve">The goal of my PhD </w:t>
            </w:r>
            <w:r w:rsidR="00861B7B">
              <w:rPr>
                <w:rFonts w:ascii="Calisto MT" w:hAnsi="Calisto MT" w:cstheme="majorBidi"/>
                <w:sz w:val="20"/>
                <w:szCs w:val="20"/>
              </w:rPr>
              <w:t>is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to provide a programming language for HPC that can reconcile performance, resilience, and programming productivity. I focused on improving the resilience support of a high-level language called X10 developed in IBM T. J. Watson research center. </w:t>
            </w:r>
          </w:p>
          <w:p w14:paraId="2776EBCD" w14:textId="3EB99F0B" w:rsidR="004025D4" w:rsidRPr="00E17B2E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E17B2E">
              <w:rPr>
                <w:rFonts w:ascii="Calisto MT" w:hAnsi="Calisto MT" w:cstheme="majorBidi"/>
                <w:sz w:val="20"/>
                <w:szCs w:val="20"/>
              </w:rPr>
              <w:t>My main contributions are:</w:t>
            </w:r>
          </w:p>
          <w:p w14:paraId="6263BDD8" w14:textId="2FF14528" w:rsidR="004025D4" w:rsidRDefault="004025D4" w:rsidP="004025D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A control-flow recovery protocol for distributed task graphs (formally verified using TLA+).</w:t>
            </w:r>
          </w:p>
          <w:p w14:paraId="55F6EB78" w14:textId="792428CC" w:rsidR="006B3E20" w:rsidRDefault="006B3E20" w:rsidP="004025D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A checkpointing framework for iterative applications.</w:t>
            </w:r>
          </w:p>
          <w:p w14:paraId="025DAA00" w14:textId="2C385F94" w:rsidR="004025D4" w:rsidRDefault="004025D4" w:rsidP="004025D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A data replication framework with support for distributed transactions.</w:t>
            </w:r>
          </w:p>
          <w:p w14:paraId="0D500B23" w14:textId="4C0322C7" w:rsidR="004025D4" w:rsidRPr="004D78E4" w:rsidRDefault="004025D4" w:rsidP="004025D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 xml:space="preserve">Performance benchmarking </w:t>
            </w:r>
            <w:r w:rsidR="00D943AE">
              <w:rPr>
                <w:rFonts w:ascii="Calisto MT" w:hAnsi="Calisto MT" w:cstheme="majorBidi"/>
                <w:sz w:val="20"/>
                <w:szCs w:val="20"/>
              </w:rPr>
              <w:t xml:space="preserve">on </w:t>
            </w:r>
            <w:r w:rsidRPr="00755E3B">
              <w:rPr>
                <w:rFonts w:ascii="Calisto MT" w:hAnsi="Calisto MT" w:cstheme="majorBidi"/>
                <w:sz w:val="20"/>
                <w:szCs w:val="20"/>
              </w:rPr>
              <w:t>supercomputer and cloud</w:t>
            </w:r>
            <w:r w:rsidR="00013C25">
              <w:rPr>
                <w:rFonts w:ascii="Calisto MT" w:hAnsi="Calisto MT" w:cstheme="majorBidi"/>
                <w:sz w:val="20"/>
                <w:szCs w:val="20"/>
              </w:rPr>
              <w:t xml:space="preserve"> environments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</w:tc>
      </w:tr>
      <w:tr w:rsidR="004025D4" w:rsidRPr="00D3456D" w14:paraId="20362CAB" w14:textId="77777777" w:rsidTr="00A869EC">
        <w:tc>
          <w:tcPr>
            <w:tcW w:w="1637" w:type="dxa"/>
          </w:tcPr>
          <w:p w14:paraId="4D45619B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134D86B9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63B79139" w14:textId="77777777" w:rsidTr="00A869EC">
        <w:tc>
          <w:tcPr>
            <w:tcW w:w="1637" w:type="dxa"/>
          </w:tcPr>
          <w:p w14:paraId="5B7136FD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215771C9" w14:textId="0620A376" w:rsidR="004025D4" w:rsidRPr="00E17B2E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b/>
                <w:bCs/>
                <w:sz w:val="20"/>
                <w:szCs w:val="20"/>
              </w:rPr>
              <w:t>Research Intern, IBM T. J. Watson Research Center</w:t>
            </w:r>
            <w:r>
              <w:rPr>
                <w:rFonts w:ascii="Calisto MT" w:hAnsi="Calisto MT" w:cstheme="majorBidi"/>
                <w:b/>
                <w:bCs/>
                <w:sz w:val="20"/>
                <w:szCs w:val="20"/>
              </w:rPr>
              <w:t>, USA</w:t>
            </w:r>
          </w:p>
        </w:tc>
        <w:tc>
          <w:tcPr>
            <w:tcW w:w="1612" w:type="dxa"/>
          </w:tcPr>
          <w:p w14:paraId="32B4F8BF" w14:textId="77777777" w:rsidR="004025D4" w:rsidRPr="00D04FD0" w:rsidRDefault="004025D4" w:rsidP="004025D4">
            <w:pPr>
              <w:rPr>
                <w:rFonts w:ascii="Calisto MT" w:hAnsi="Calisto MT" w:cstheme="majorBidi"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07/2015-11/2015</w:t>
            </w:r>
          </w:p>
        </w:tc>
      </w:tr>
      <w:tr w:rsidR="004025D4" w:rsidRPr="00D3456D" w14:paraId="39E156E9" w14:textId="77777777" w:rsidTr="00A869EC">
        <w:tc>
          <w:tcPr>
            <w:tcW w:w="1637" w:type="dxa"/>
          </w:tcPr>
          <w:p w14:paraId="144B2FBF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6C5FFFB3" w14:textId="0FF0729D" w:rsidR="004025D4" w:rsidRPr="00DE6BE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During this 14-week internship, I integrated the X10 language with a fault tolerance library called MPI-ULFM for better scalability and portability and developed a resilient version of a scientific benchmarking application called LULESH.</w:t>
            </w:r>
          </w:p>
        </w:tc>
      </w:tr>
      <w:tr w:rsidR="004025D4" w:rsidRPr="00D3456D" w14:paraId="3DF1F9D2" w14:textId="77777777" w:rsidTr="00A869EC">
        <w:tc>
          <w:tcPr>
            <w:tcW w:w="1637" w:type="dxa"/>
          </w:tcPr>
          <w:p w14:paraId="6A60EC7D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504D3B8A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4313170E" w14:textId="77777777" w:rsidTr="00A869EC">
        <w:tc>
          <w:tcPr>
            <w:tcW w:w="1637" w:type="dxa"/>
          </w:tcPr>
          <w:p w14:paraId="1122A8A1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79ABDE95" w14:textId="551B9B16" w:rsidR="004025D4" w:rsidRPr="00A97FD2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1221B7">
              <w:rPr>
                <w:rFonts w:ascii="Calisto MT" w:hAnsi="Calisto MT" w:cstheme="majorBidi"/>
                <w:b/>
                <w:bCs/>
                <w:sz w:val="20"/>
                <w:szCs w:val="20"/>
              </w:rPr>
              <w:t>Research Visitor, Habanero</w:t>
            </w:r>
            <w:r w:rsidRPr="003A24BF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 Group, Rice University</w:t>
            </w:r>
            <w:r>
              <w:rPr>
                <w:rFonts w:ascii="Calisto MT" w:hAnsi="Calisto MT" w:cstheme="majorBidi"/>
                <w:b/>
                <w:bCs/>
                <w:sz w:val="20"/>
                <w:szCs w:val="20"/>
              </w:rPr>
              <w:t>, USA</w:t>
            </w:r>
          </w:p>
        </w:tc>
        <w:tc>
          <w:tcPr>
            <w:tcW w:w="1612" w:type="dxa"/>
          </w:tcPr>
          <w:p w14:paraId="5186FFE0" w14:textId="6C0B4EC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06/2016-07/2016</w:t>
            </w:r>
          </w:p>
        </w:tc>
      </w:tr>
      <w:tr w:rsidR="004025D4" w:rsidRPr="00D3456D" w14:paraId="77FFAF50" w14:textId="77777777" w:rsidTr="00A869EC">
        <w:tc>
          <w:tcPr>
            <w:tcW w:w="1637" w:type="dxa"/>
          </w:tcPr>
          <w:p w14:paraId="696ACD03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7D24633A" w14:textId="2F99B426" w:rsidR="004025D4" w:rsidRPr="00E17B2E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 xml:space="preserve">During this 6-week visit, I studied two HPC programming models developed by the Habanero team and their collaborators: </w:t>
            </w:r>
            <w:proofErr w:type="gramStart"/>
            <w:r w:rsidRPr="000465C2">
              <w:rPr>
                <w:rFonts w:ascii="Calisto MT" w:hAnsi="Calisto MT" w:cstheme="majorBidi"/>
                <w:sz w:val="20"/>
                <w:szCs w:val="20"/>
              </w:rPr>
              <w:t>the</w:t>
            </w:r>
            <w:proofErr w:type="gramEnd"/>
            <w:r w:rsidRPr="000465C2">
              <w:rPr>
                <w:rFonts w:ascii="Calisto MT" w:hAnsi="Calisto MT" w:cstheme="majorBidi"/>
                <w:sz w:val="20"/>
                <w:szCs w:val="20"/>
              </w:rPr>
              <w:t xml:space="preserve"> Open Community Runtime (OCR) and the Concurrent Collections (</w:t>
            </w:r>
            <w:proofErr w:type="spellStart"/>
            <w:r w:rsidRPr="000465C2">
              <w:rPr>
                <w:rFonts w:ascii="Calisto MT" w:hAnsi="Calisto MT" w:cstheme="majorBidi"/>
                <w:sz w:val="20"/>
                <w:szCs w:val="20"/>
              </w:rPr>
              <w:t>CnC</w:t>
            </w:r>
            <w:proofErr w:type="spellEnd"/>
            <w:r w:rsidRPr="000465C2">
              <w:rPr>
                <w:rFonts w:ascii="Calisto MT" w:hAnsi="Calisto MT" w:cstheme="majorBidi"/>
                <w:sz w:val="20"/>
                <w:szCs w:val="20"/>
              </w:rPr>
              <w:t>) framework.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r w:rsidRPr="00E17B2E">
              <w:rPr>
                <w:rFonts w:ascii="Calisto MT" w:hAnsi="Calisto MT" w:cstheme="majorBidi"/>
                <w:sz w:val="20"/>
                <w:szCs w:val="20"/>
              </w:rPr>
              <w:t>I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also</w:t>
            </w:r>
            <w:r w:rsidRPr="00E17B2E">
              <w:rPr>
                <w:rFonts w:ascii="Calisto MT" w:hAnsi="Calisto MT" w:cstheme="majorBidi"/>
                <w:sz w:val="20"/>
                <w:szCs w:val="20"/>
              </w:rPr>
              <w:t xml:space="preserve"> completed a proof-of-concept implementation to demonstrate the applicability of user-level fault tolerance in OCR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</w:tc>
      </w:tr>
      <w:tr w:rsidR="004025D4" w:rsidRPr="00D3456D" w14:paraId="1C25B162" w14:textId="77777777" w:rsidTr="00A869EC">
        <w:tc>
          <w:tcPr>
            <w:tcW w:w="1637" w:type="dxa"/>
          </w:tcPr>
          <w:p w14:paraId="16AAB505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4FEEEDCD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358439D4" w14:textId="77777777" w:rsidTr="00A869EC">
        <w:tc>
          <w:tcPr>
            <w:tcW w:w="1637" w:type="dxa"/>
          </w:tcPr>
          <w:p w14:paraId="14CFFD3E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0A32E9C6" w14:textId="543898EF" w:rsidR="004025D4" w:rsidRPr="00693360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693360">
              <w:rPr>
                <w:rFonts w:ascii="Calisto MT" w:hAnsi="Calisto MT" w:cstheme="majorBidi"/>
                <w:b/>
                <w:bCs/>
                <w:sz w:val="20"/>
                <w:szCs w:val="20"/>
              </w:rPr>
              <w:t>Masters Student, Cairo University, Egypt</w:t>
            </w:r>
          </w:p>
        </w:tc>
        <w:tc>
          <w:tcPr>
            <w:tcW w:w="1612" w:type="dxa"/>
          </w:tcPr>
          <w:p w14:paraId="5E3F17E3" w14:textId="77777777" w:rsidR="004025D4" w:rsidRPr="00D04FD0" w:rsidRDefault="004025D4" w:rsidP="004025D4">
            <w:pPr>
              <w:rPr>
                <w:rFonts w:ascii="Calisto MT" w:hAnsi="Calisto MT" w:cstheme="majorBidi"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09/2006-12/2010</w:t>
            </w:r>
          </w:p>
        </w:tc>
      </w:tr>
      <w:tr w:rsidR="004025D4" w:rsidRPr="00D3456D" w14:paraId="1F6341F2" w14:textId="77777777" w:rsidTr="00A869EC">
        <w:tc>
          <w:tcPr>
            <w:tcW w:w="1637" w:type="dxa"/>
          </w:tcPr>
          <w:p w14:paraId="2CAB561B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7F94603A" w14:textId="660C1691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Thesis title: “A Multi-Resource Ontology Builder”.</w:t>
            </w:r>
          </w:p>
          <w:p w14:paraId="3EAA1E90" w14:textId="3BBED822" w:rsidR="004025D4" w:rsidRPr="00CB6990" w:rsidRDefault="004025D4" w:rsidP="00CB6990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>
              <w:rPr>
                <w:rFonts w:ascii="Calisto MT" w:hAnsi="Calisto MT" w:cstheme="majorBidi"/>
                <w:sz w:val="20"/>
                <w:szCs w:val="20"/>
              </w:rPr>
              <w:t>An ontology is a dictionary for a specific domain written in a machine-processable format. My thesis identified misrepresentation problems that result from extracting an ontology from a multiple-domain corpus. Using s</w:t>
            </w:r>
            <w:r w:rsidRPr="008D04B8">
              <w:rPr>
                <w:rFonts w:ascii="Calisto MT" w:hAnsi="Calisto MT" w:cstheme="majorBidi"/>
                <w:sz w:val="20"/>
                <w:szCs w:val="20"/>
              </w:rPr>
              <w:t xml:space="preserve">imple </w:t>
            </w:r>
            <w:r>
              <w:rPr>
                <w:rFonts w:ascii="Calisto MT" w:hAnsi="Calisto MT" w:cstheme="majorBidi"/>
                <w:sz w:val="20"/>
                <w:szCs w:val="20"/>
              </w:rPr>
              <w:t>cl</w:t>
            </w:r>
            <w:r w:rsidRPr="008D04B8">
              <w:rPr>
                <w:rFonts w:ascii="Calisto MT" w:hAnsi="Calisto MT" w:cstheme="majorBidi"/>
                <w:sz w:val="20"/>
                <w:szCs w:val="20"/>
              </w:rPr>
              <w:t>ustering and word-sense disambiguation techniques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, I developed an ontology builder that </w:t>
            </w:r>
            <w:r w:rsidR="009033CA">
              <w:rPr>
                <w:rFonts w:ascii="Calisto MT" w:hAnsi="Calisto MT" w:cstheme="majorBidi"/>
                <w:sz w:val="20"/>
                <w:szCs w:val="20"/>
              </w:rPr>
              <w:t>models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the </w:t>
            </w:r>
            <w:r w:rsidR="009033CA">
              <w:rPr>
                <w:rFonts w:ascii="Calisto MT" w:hAnsi="Calisto MT" w:cstheme="majorBidi"/>
                <w:sz w:val="20"/>
                <w:szCs w:val="20"/>
              </w:rPr>
              <w:t xml:space="preserve">concepts with different levels of abstraction to capture the different meanings </w:t>
            </w:r>
            <w:r w:rsidR="00A1717A">
              <w:rPr>
                <w:rFonts w:ascii="Calisto MT" w:hAnsi="Calisto MT" w:cstheme="majorBidi"/>
                <w:sz w:val="20"/>
                <w:szCs w:val="20"/>
              </w:rPr>
              <w:t>of concepts</w:t>
            </w:r>
            <w:r w:rsidR="009033CA">
              <w:rPr>
                <w:rFonts w:ascii="Calisto MT" w:hAnsi="Calisto MT" w:cstheme="majorBidi"/>
                <w:sz w:val="20"/>
                <w:szCs w:val="20"/>
              </w:rPr>
              <w:t xml:space="preserve"> in a more accurate way.</w:t>
            </w:r>
          </w:p>
        </w:tc>
      </w:tr>
      <w:tr w:rsidR="004025D4" w:rsidRPr="00D3456D" w14:paraId="496C3B3A" w14:textId="77777777" w:rsidTr="00A869EC">
        <w:tc>
          <w:tcPr>
            <w:tcW w:w="1637" w:type="dxa"/>
          </w:tcPr>
          <w:p w14:paraId="1F8BE183" w14:textId="77777777" w:rsidR="004025D4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54571BA8" w14:textId="77777777" w:rsidR="004025D4" w:rsidRPr="002B3DCF" w:rsidRDefault="004025D4" w:rsidP="004025D4">
            <w:p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612" w:type="dxa"/>
          </w:tcPr>
          <w:p w14:paraId="2CCCD74C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1F911ABF" w14:textId="77777777" w:rsidTr="00A869EC">
        <w:tc>
          <w:tcPr>
            <w:tcW w:w="1637" w:type="dxa"/>
            <w:vMerge w:val="restart"/>
          </w:tcPr>
          <w:p w14:paraId="199F81E5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TEACHING</w:t>
            </w: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t xml:space="preserve"> </w:t>
            </w:r>
          </w:p>
          <w:p w14:paraId="1746E724" w14:textId="57CABC3D" w:rsidR="004025D4" w:rsidRPr="00D3456D" w:rsidRDefault="00EA3A61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>
              <w:rPr>
                <w:rFonts w:ascii="Calisto MT" w:hAnsi="Calisto MT" w:cstheme="majorBidi"/>
                <w:b/>
                <w:bCs/>
                <w:sz w:val="18"/>
                <w:szCs w:val="18"/>
              </w:rPr>
              <w:t>EXPERIENCE</w:t>
            </w:r>
          </w:p>
        </w:tc>
        <w:tc>
          <w:tcPr>
            <w:tcW w:w="6101" w:type="dxa"/>
          </w:tcPr>
          <w:p w14:paraId="161E055B" w14:textId="4BF03EE4" w:rsidR="004025D4" w:rsidRPr="0069332F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 w:rsidRPr="0069332F">
              <w:rPr>
                <w:rFonts w:ascii="Calisto MT" w:hAnsi="Calisto MT" w:cstheme="majorBidi"/>
                <w:b/>
                <w:bCs/>
                <w:sz w:val="20"/>
                <w:szCs w:val="20"/>
              </w:rPr>
              <w:t>Tutor, Australian National University, Australia</w:t>
            </w:r>
          </w:p>
        </w:tc>
        <w:tc>
          <w:tcPr>
            <w:tcW w:w="1612" w:type="dxa"/>
          </w:tcPr>
          <w:p w14:paraId="18C02D28" w14:textId="77777777" w:rsidR="004025D4" w:rsidRPr="00D04FD0" w:rsidRDefault="004025D4" w:rsidP="004025D4">
            <w:pPr>
              <w:rPr>
                <w:rFonts w:ascii="Calisto MT" w:hAnsi="Calisto MT" w:cstheme="majorBidi"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02/2016-11/2017</w:t>
            </w:r>
          </w:p>
        </w:tc>
      </w:tr>
      <w:tr w:rsidR="004025D4" w:rsidRPr="00D3456D" w14:paraId="3BA40A61" w14:textId="77777777" w:rsidTr="00A869EC">
        <w:tc>
          <w:tcPr>
            <w:tcW w:w="1637" w:type="dxa"/>
            <w:vMerge/>
          </w:tcPr>
          <w:p w14:paraId="1CBBC23E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22696689" w14:textId="1F491046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96551">
              <w:rPr>
                <w:rFonts w:ascii="Calisto MT" w:hAnsi="Calisto MT" w:cstheme="majorBidi"/>
                <w:sz w:val="20"/>
                <w:szCs w:val="20"/>
              </w:rPr>
              <w:t>COMP3320/6464 (High Performance Scientific Computation), 2016.</w:t>
            </w:r>
            <w:r w:rsidRPr="00496551">
              <w:rPr>
                <w:rFonts w:ascii="Calisto MT" w:hAnsi="Calisto MT" w:cstheme="majorBidi"/>
                <w:sz w:val="20"/>
                <w:szCs w:val="20"/>
              </w:rPr>
              <w:tab/>
            </w:r>
          </w:p>
          <w:p w14:paraId="0EFAF30B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96551">
              <w:rPr>
                <w:rFonts w:ascii="Calisto MT" w:hAnsi="Calisto MT" w:cstheme="majorBidi"/>
                <w:sz w:val="20"/>
                <w:szCs w:val="20"/>
              </w:rPr>
              <w:t xml:space="preserve">COMP1100 (Programming as Problem Solving), 2016. </w:t>
            </w:r>
          </w:p>
          <w:p w14:paraId="7B315BE9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96551">
              <w:rPr>
                <w:rFonts w:ascii="Calisto MT" w:hAnsi="Calisto MT" w:cstheme="majorBidi"/>
                <w:sz w:val="20"/>
                <w:szCs w:val="20"/>
              </w:rPr>
              <w:t>COMP7240 (Introduction to Database Concepts), 2017.</w:t>
            </w:r>
          </w:p>
          <w:p w14:paraId="37469223" w14:textId="2043A5C9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96551">
              <w:rPr>
                <w:rFonts w:ascii="Calisto MT" w:hAnsi="Calisto MT" w:cstheme="majorBidi"/>
                <w:sz w:val="20"/>
                <w:szCs w:val="20"/>
              </w:rPr>
              <w:t>COMP4300/8300 (Parallel Systems</w:t>
            </w:r>
            <w:r w:rsidR="006029A3">
              <w:rPr>
                <w:rFonts w:ascii="Calisto MT" w:hAnsi="Calisto MT" w:cstheme="majorBidi"/>
                <w:sz w:val="20"/>
                <w:szCs w:val="20"/>
              </w:rPr>
              <w:t xml:space="preserve"> – MPI, OpenMP, CUDA</w:t>
            </w:r>
            <w:r w:rsidRPr="00496551">
              <w:rPr>
                <w:rFonts w:ascii="Calisto MT" w:hAnsi="Calisto MT" w:cstheme="majorBidi"/>
                <w:sz w:val="20"/>
                <w:szCs w:val="20"/>
              </w:rPr>
              <w:t>), 2017.</w:t>
            </w:r>
          </w:p>
          <w:p w14:paraId="3775C219" w14:textId="2961100D" w:rsidR="004025D4" w:rsidRPr="003A24BF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496551">
              <w:rPr>
                <w:rFonts w:ascii="Calisto MT" w:hAnsi="Calisto MT" w:cstheme="majorBidi"/>
                <w:sz w:val="20"/>
                <w:szCs w:val="20"/>
              </w:rPr>
              <w:t>COMP2400/6240 (Relational Databases), 2017.</w:t>
            </w:r>
          </w:p>
        </w:tc>
      </w:tr>
      <w:tr w:rsidR="004025D4" w:rsidRPr="00D3456D" w14:paraId="62E2CC10" w14:textId="77777777" w:rsidTr="00A869EC">
        <w:tc>
          <w:tcPr>
            <w:tcW w:w="1637" w:type="dxa"/>
          </w:tcPr>
          <w:p w14:paraId="460EAE98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6CCBD622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</w:tr>
      <w:tr w:rsidR="004025D4" w:rsidRPr="00D3456D" w14:paraId="54C4CD4E" w14:textId="77777777" w:rsidTr="00A869EC">
        <w:tc>
          <w:tcPr>
            <w:tcW w:w="1637" w:type="dxa"/>
          </w:tcPr>
          <w:p w14:paraId="1F2F0827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6101" w:type="dxa"/>
          </w:tcPr>
          <w:p w14:paraId="6A587CA2" w14:textId="53CE9813" w:rsidR="004025D4" w:rsidRPr="00153561" w:rsidRDefault="004025D4" w:rsidP="004025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b/>
                <w:bCs/>
                <w:sz w:val="20"/>
                <w:szCs w:val="20"/>
              </w:rPr>
            </w:pPr>
            <w:r>
              <w:rPr>
                <w:rFonts w:ascii="Calisto MT" w:hAnsi="Calisto MT" w:cstheme="majorBidi"/>
                <w:b/>
                <w:bCs/>
                <w:sz w:val="20"/>
                <w:szCs w:val="20"/>
              </w:rPr>
              <w:t>Tutor,</w:t>
            </w:r>
            <w:r w:rsidRPr="00153561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 Cairo University, Egypt</w:t>
            </w:r>
          </w:p>
        </w:tc>
        <w:tc>
          <w:tcPr>
            <w:tcW w:w="1612" w:type="dxa"/>
          </w:tcPr>
          <w:p w14:paraId="5FB24318" w14:textId="77777777" w:rsidR="004025D4" w:rsidRPr="00D04FD0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04FD0">
              <w:rPr>
                <w:rFonts w:ascii="Calisto MT" w:hAnsi="Calisto MT" w:cstheme="majorBidi"/>
                <w:b/>
                <w:bCs/>
                <w:sz w:val="18"/>
                <w:szCs w:val="18"/>
              </w:rPr>
              <w:t>02/2007-02/2014</w:t>
            </w:r>
          </w:p>
        </w:tc>
      </w:tr>
      <w:tr w:rsidR="004025D4" w:rsidRPr="00D3456D" w14:paraId="158AC7C0" w14:textId="77777777" w:rsidTr="00A869EC">
        <w:tc>
          <w:tcPr>
            <w:tcW w:w="1637" w:type="dxa"/>
          </w:tcPr>
          <w:p w14:paraId="1D04FE28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010C4437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Logic Design, 2006.</w:t>
            </w:r>
          </w:p>
          <w:p w14:paraId="5DAB8675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C++ Programming, 2006, 2007, 2008, 2009.</w:t>
            </w:r>
          </w:p>
          <w:p w14:paraId="1B4C4335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Data Structures, 2007, 2009.</w:t>
            </w:r>
          </w:p>
          <w:p w14:paraId="4B85FF86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Introduction to Computer Science, 2008, 2009, 2011, 2013.</w:t>
            </w:r>
          </w:p>
          <w:p w14:paraId="629A9F94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File Structures, 2008.</w:t>
            </w:r>
          </w:p>
          <w:p w14:paraId="72409676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7426F9">
              <w:rPr>
                <w:rFonts w:ascii="Calisto MT" w:hAnsi="Calisto MT" w:cstheme="majorBidi"/>
                <w:sz w:val="20"/>
                <w:szCs w:val="20"/>
              </w:rPr>
              <w:t>Operating Systems, 2006, 2007, 2008, 2009, 2010, 2011.</w:t>
            </w:r>
            <w:r w:rsidRPr="007426F9">
              <w:rPr>
                <w:rFonts w:ascii="Calisto MT" w:hAnsi="Calisto MT" w:cstheme="majorBidi"/>
                <w:sz w:val="20"/>
                <w:szCs w:val="20"/>
              </w:rPr>
              <w:tab/>
            </w:r>
          </w:p>
          <w:p w14:paraId="70359F52" w14:textId="77777777" w:rsidR="004025D4" w:rsidRDefault="004025D4" w:rsidP="004025D4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sz w:val="20"/>
                <w:szCs w:val="20"/>
              </w:rPr>
              <w:t>Compilers, 2010.</w:t>
            </w:r>
          </w:p>
          <w:p w14:paraId="50FD03E2" w14:textId="17A16423" w:rsidR="005A329E" w:rsidRPr="00E6474E" w:rsidRDefault="004025D4" w:rsidP="00E6474E">
            <w:pPr>
              <w:pStyle w:val="ListParagraph"/>
              <w:ind w:left="284"/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3A24BF">
              <w:rPr>
                <w:rFonts w:ascii="Calisto MT" w:hAnsi="Calisto MT" w:cstheme="majorBidi"/>
                <w:sz w:val="20"/>
                <w:szCs w:val="20"/>
              </w:rPr>
              <w:t>Computer Organization, 2013.</w:t>
            </w:r>
          </w:p>
        </w:tc>
      </w:tr>
      <w:tr w:rsidR="00931690" w:rsidRPr="00D3456D" w14:paraId="6AFC40FD" w14:textId="77777777" w:rsidTr="00A869EC">
        <w:tc>
          <w:tcPr>
            <w:tcW w:w="1637" w:type="dxa"/>
          </w:tcPr>
          <w:p w14:paraId="42AE626D" w14:textId="77777777" w:rsidR="00931690" w:rsidRPr="00D3456D" w:rsidRDefault="00931690" w:rsidP="00112A89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  <w:r w:rsidRPr="00D3456D">
              <w:rPr>
                <w:rFonts w:ascii="Calisto MT" w:hAnsi="Calisto MT" w:cstheme="majorBidi"/>
                <w:b/>
                <w:bCs/>
                <w:sz w:val="18"/>
                <w:szCs w:val="18"/>
              </w:rPr>
              <w:lastRenderedPageBreak/>
              <w:t>PUBLICATIONS</w:t>
            </w:r>
          </w:p>
        </w:tc>
        <w:tc>
          <w:tcPr>
            <w:tcW w:w="7713" w:type="dxa"/>
            <w:gridSpan w:val="2"/>
          </w:tcPr>
          <w:p w14:paraId="3702D161" w14:textId="77777777" w:rsidR="00931690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David Grove, </w:t>
            </w: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Sara S. </w:t>
            </w:r>
            <w:proofErr w:type="spellStart"/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Hamouda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Benjamin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Herta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Arun Iyengar,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Kiyokuni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Kawachiya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Josh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Milthorpe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Vijay Saraswat, Avraham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Shinnar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>, Mikio Takeuchi, and Olivier Tardieu. "Failure recovery in resilient X10." ACM Transactions on Programming Languages and Systems (TOPLAS) 41, no. 3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, 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2019</w:t>
            </w:r>
            <w:r>
              <w:rPr>
                <w:rFonts w:ascii="Calisto MT" w:hAnsi="Calisto MT" w:cstheme="majorBidi"/>
                <w:sz w:val="20"/>
                <w:szCs w:val="20"/>
              </w:rPr>
              <w:t>.</w:t>
            </w:r>
          </w:p>
          <w:p w14:paraId="022751A8" w14:textId="77777777" w:rsidR="00931690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Sara S. </w:t>
            </w:r>
            <w:proofErr w:type="spellStart"/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Hamouda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and Josh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Milthorpe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>. "Resilient Optimistic Termination Detection for the Async-Finish Model."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International Conference on High Performance Computing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(ISC-HPC)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, 2019.</w:t>
            </w:r>
          </w:p>
          <w:p w14:paraId="39743E39" w14:textId="77777777" w:rsidR="00931690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Sara S. </w:t>
            </w:r>
            <w:proofErr w:type="spellStart"/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Hamouda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Benjamin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Herta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Josh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Milthorpe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>, David Grove, and Olivier Tardieu. "Resilient X10 over MPI user level failure mitigation." SIGPLAN Workshop on X10, 2016.</w:t>
            </w:r>
          </w:p>
          <w:p w14:paraId="3B83E049" w14:textId="77777777" w:rsidR="00931690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 xml:space="preserve">Sara S. </w:t>
            </w:r>
            <w:proofErr w:type="spellStart"/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Hamouda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Josh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Milthorpe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Peter E.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Strazdins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and Vijay Saraswat. "A resilient framework for iterative linear algebra applications in X10." 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IEEE 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International Parallel and Distributed Processing Symposium Workshop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(IPDPSW)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, 2015.</w:t>
            </w:r>
          </w:p>
          <w:p w14:paraId="4D401740" w14:textId="77777777" w:rsidR="00931690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Eman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Hossny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</w:t>
            </w: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Sara Salem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and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Sherif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 M. Khattab. "Towards automated user-centric cloud provisioning: Job provisioning and scheduling on heterogeneous virtual machines." International Conference on Informatics and Systems (INFOS), 2012.</w:t>
            </w:r>
          </w:p>
          <w:p w14:paraId="2EC8DE13" w14:textId="77777777" w:rsidR="00931690" w:rsidRPr="00AF192D" w:rsidRDefault="00931690" w:rsidP="00112A8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sto MT" w:hAnsi="Calisto MT" w:cstheme="majorBidi"/>
                <w:sz w:val="20"/>
                <w:szCs w:val="20"/>
              </w:rPr>
            </w:pPr>
            <w:r w:rsidRPr="008570C5">
              <w:rPr>
                <w:rFonts w:ascii="Calisto MT" w:hAnsi="Calisto MT" w:cstheme="majorBidi"/>
                <w:b/>
                <w:bCs/>
                <w:sz w:val="20"/>
                <w:szCs w:val="20"/>
              </w:rPr>
              <w:t>Sara Salem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 xml:space="preserve">, and Samir </w:t>
            </w:r>
            <w:proofErr w:type="spellStart"/>
            <w:r w:rsidRPr="00A257DA">
              <w:rPr>
                <w:rFonts w:ascii="Calisto MT" w:hAnsi="Calisto MT" w:cstheme="majorBidi"/>
                <w:sz w:val="20"/>
                <w:szCs w:val="20"/>
              </w:rPr>
              <w:t>AbdelRahman</w:t>
            </w:r>
            <w:proofErr w:type="spellEnd"/>
            <w:r w:rsidRPr="00A257DA">
              <w:rPr>
                <w:rFonts w:ascii="Calisto MT" w:hAnsi="Calisto MT" w:cstheme="majorBidi"/>
                <w:sz w:val="20"/>
                <w:szCs w:val="20"/>
              </w:rPr>
              <w:t>. "A multiple-domain ontology builder." International Conference on Computational Linguistics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(COLING)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,</w:t>
            </w:r>
            <w:r>
              <w:rPr>
                <w:rFonts w:ascii="Calisto MT" w:hAnsi="Calisto MT" w:cstheme="majorBidi"/>
                <w:sz w:val="20"/>
                <w:szCs w:val="20"/>
              </w:rPr>
              <w:t xml:space="preserve"> </w:t>
            </w:r>
            <w:r w:rsidRPr="00A257DA">
              <w:rPr>
                <w:rFonts w:ascii="Calisto MT" w:hAnsi="Calisto MT" w:cstheme="majorBidi"/>
                <w:sz w:val="20"/>
                <w:szCs w:val="20"/>
              </w:rPr>
              <w:t>2010.</w:t>
            </w:r>
          </w:p>
        </w:tc>
      </w:tr>
      <w:tr w:rsidR="004025D4" w:rsidRPr="00D3456D" w14:paraId="323CFF90" w14:textId="77777777" w:rsidTr="00A869EC">
        <w:tc>
          <w:tcPr>
            <w:tcW w:w="1637" w:type="dxa"/>
          </w:tcPr>
          <w:p w14:paraId="76360323" w14:textId="77777777" w:rsidR="004025D4" w:rsidRPr="00D3456D" w:rsidRDefault="004025D4" w:rsidP="004025D4">
            <w:pPr>
              <w:rPr>
                <w:rFonts w:ascii="Calisto MT" w:hAnsi="Calisto MT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713" w:type="dxa"/>
            <w:gridSpan w:val="2"/>
          </w:tcPr>
          <w:p w14:paraId="11598481" w14:textId="77777777" w:rsidR="004025D4" w:rsidRPr="003A24BF" w:rsidRDefault="004025D4" w:rsidP="004025D4">
            <w:pPr>
              <w:rPr>
                <w:rFonts w:ascii="Calisto MT" w:hAnsi="Calisto MT" w:cstheme="majorBidi"/>
                <w:sz w:val="20"/>
                <w:szCs w:val="20"/>
              </w:rPr>
            </w:pPr>
          </w:p>
        </w:tc>
      </w:tr>
    </w:tbl>
    <w:p w14:paraId="1A6393AA" w14:textId="77777777" w:rsidR="0036568D" w:rsidRPr="00D3456D" w:rsidRDefault="005654B5">
      <w:pPr>
        <w:rPr>
          <w:sz w:val="18"/>
          <w:szCs w:val="18"/>
        </w:rPr>
      </w:pPr>
    </w:p>
    <w:sectPr w:rsidR="0036568D" w:rsidRPr="00D3456D" w:rsidSect="0036536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BDD6" w14:textId="77777777" w:rsidR="005654B5" w:rsidRDefault="005654B5" w:rsidP="008925FB">
      <w:r>
        <w:separator/>
      </w:r>
    </w:p>
  </w:endnote>
  <w:endnote w:type="continuationSeparator" w:id="0">
    <w:p w14:paraId="453C27E1" w14:textId="77777777" w:rsidR="005654B5" w:rsidRDefault="005654B5" w:rsidP="0089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88705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ADB39" w14:textId="77777777" w:rsidR="008925FB" w:rsidRDefault="008925FB" w:rsidP="00990D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38E096" w14:textId="77777777" w:rsidR="008925FB" w:rsidRDefault="00892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9558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377B89" w14:textId="77777777" w:rsidR="008925FB" w:rsidRDefault="008925FB" w:rsidP="00990D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8AF9E7" w14:textId="77777777" w:rsidR="008925FB" w:rsidRDefault="00892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97FEA" w14:textId="77777777" w:rsidR="005654B5" w:rsidRDefault="005654B5" w:rsidP="008925FB">
      <w:r>
        <w:separator/>
      </w:r>
    </w:p>
  </w:footnote>
  <w:footnote w:type="continuationSeparator" w:id="0">
    <w:p w14:paraId="67BF6694" w14:textId="77777777" w:rsidR="005654B5" w:rsidRDefault="005654B5" w:rsidP="0089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FD6"/>
    <w:multiLevelType w:val="hybridMultilevel"/>
    <w:tmpl w:val="A1EC4C66"/>
    <w:lvl w:ilvl="0" w:tplc="46488F4A">
      <w:numFmt w:val="bullet"/>
      <w:lvlText w:val="-"/>
      <w:lvlJc w:val="left"/>
      <w:pPr>
        <w:ind w:left="360" w:hanging="360"/>
      </w:pPr>
      <w:rPr>
        <w:rFonts w:ascii="Calisto MT" w:eastAsiaTheme="minorHAnsi" w:hAnsi="Calisto M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B4871"/>
    <w:multiLevelType w:val="multilevel"/>
    <w:tmpl w:val="FCFE621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47B0"/>
    <w:multiLevelType w:val="hybridMultilevel"/>
    <w:tmpl w:val="FCFE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4863"/>
    <w:multiLevelType w:val="hybridMultilevel"/>
    <w:tmpl w:val="8B04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E7C54"/>
    <w:multiLevelType w:val="multilevel"/>
    <w:tmpl w:val="8B0489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14C90"/>
    <w:multiLevelType w:val="hybridMultilevel"/>
    <w:tmpl w:val="CEB0E16C"/>
    <w:lvl w:ilvl="0" w:tplc="38AA3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3518"/>
    <w:multiLevelType w:val="hybridMultilevel"/>
    <w:tmpl w:val="DA2EADB2"/>
    <w:lvl w:ilvl="0" w:tplc="F8C05F64">
      <w:numFmt w:val="bullet"/>
      <w:lvlText w:val="-"/>
      <w:lvlJc w:val="left"/>
      <w:pPr>
        <w:ind w:left="644" w:hanging="360"/>
      </w:pPr>
      <w:rPr>
        <w:rFonts w:ascii="Calisto MT" w:eastAsiaTheme="minorHAnsi" w:hAnsi="Calisto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7C6D0E"/>
    <w:multiLevelType w:val="hybridMultilevel"/>
    <w:tmpl w:val="1C38F5CC"/>
    <w:lvl w:ilvl="0" w:tplc="DF34912E">
      <w:start w:val="1"/>
      <w:numFmt w:val="bullet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83251"/>
    <w:multiLevelType w:val="hybridMultilevel"/>
    <w:tmpl w:val="2E1C55BE"/>
    <w:lvl w:ilvl="0" w:tplc="F028B04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C13F73"/>
    <w:multiLevelType w:val="hybridMultilevel"/>
    <w:tmpl w:val="DB24846A"/>
    <w:lvl w:ilvl="0" w:tplc="08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17"/>
    <w:rsid w:val="0000329A"/>
    <w:rsid w:val="000049B6"/>
    <w:rsid w:val="00004A0B"/>
    <w:rsid w:val="00005AC7"/>
    <w:rsid w:val="00007BFC"/>
    <w:rsid w:val="00013C25"/>
    <w:rsid w:val="000219C9"/>
    <w:rsid w:val="00023DFC"/>
    <w:rsid w:val="00031229"/>
    <w:rsid w:val="00034742"/>
    <w:rsid w:val="00036DE3"/>
    <w:rsid w:val="0003718A"/>
    <w:rsid w:val="000453A8"/>
    <w:rsid w:val="000465C2"/>
    <w:rsid w:val="00047FC6"/>
    <w:rsid w:val="00050CDA"/>
    <w:rsid w:val="000532C0"/>
    <w:rsid w:val="000575E4"/>
    <w:rsid w:val="0006219F"/>
    <w:rsid w:val="00062BE6"/>
    <w:rsid w:val="00063450"/>
    <w:rsid w:val="00063DD9"/>
    <w:rsid w:val="000670EB"/>
    <w:rsid w:val="00077E1D"/>
    <w:rsid w:val="00082EA1"/>
    <w:rsid w:val="00086518"/>
    <w:rsid w:val="000941F4"/>
    <w:rsid w:val="00094268"/>
    <w:rsid w:val="00095B64"/>
    <w:rsid w:val="000A316C"/>
    <w:rsid w:val="000A4EEF"/>
    <w:rsid w:val="000A6333"/>
    <w:rsid w:val="000A77D5"/>
    <w:rsid w:val="000B23B8"/>
    <w:rsid w:val="000B3EC2"/>
    <w:rsid w:val="000B43CE"/>
    <w:rsid w:val="000C1CE4"/>
    <w:rsid w:val="000C46E5"/>
    <w:rsid w:val="000C73D1"/>
    <w:rsid w:val="000D09B2"/>
    <w:rsid w:val="000D1496"/>
    <w:rsid w:val="000D16A6"/>
    <w:rsid w:val="000D3175"/>
    <w:rsid w:val="000E513D"/>
    <w:rsid w:val="000F058B"/>
    <w:rsid w:val="000F3BFA"/>
    <w:rsid w:val="000F42E5"/>
    <w:rsid w:val="00100759"/>
    <w:rsid w:val="001031EC"/>
    <w:rsid w:val="00103885"/>
    <w:rsid w:val="001041B1"/>
    <w:rsid w:val="00104B8C"/>
    <w:rsid w:val="00105E62"/>
    <w:rsid w:val="001135AD"/>
    <w:rsid w:val="00117A23"/>
    <w:rsid w:val="001221B7"/>
    <w:rsid w:val="00122C6B"/>
    <w:rsid w:val="0013129D"/>
    <w:rsid w:val="00141ACF"/>
    <w:rsid w:val="00150106"/>
    <w:rsid w:val="001506D7"/>
    <w:rsid w:val="00152342"/>
    <w:rsid w:val="00153266"/>
    <w:rsid w:val="00153561"/>
    <w:rsid w:val="0016112E"/>
    <w:rsid w:val="001635FB"/>
    <w:rsid w:val="00163D66"/>
    <w:rsid w:val="00166745"/>
    <w:rsid w:val="001713FA"/>
    <w:rsid w:val="00173A18"/>
    <w:rsid w:val="00174983"/>
    <w:rsid w:val="00180023"/>
    <w:rsid w:val="00180865"/>
    <w:rsid w:val="00181067"/>
    <w:rsid w:val="001857A3"/>
    <w:rsid w:val="00195CAD"/>
    <w:rsid w:val="001A1AD4"/>
    <w:rsid w:val="001A2EDE"/>
    <w:rsid w:val="001A74E4"/>
    <w:rsid w:val="001A77C8"/>
    <w:rsid w:val="001B0D72"/>
    <w:rsid w:val="001B2B50"/>
    <w:rsid w:val="001B2DB5"/>
    <w:rsid w:val="001B6192"/>
    <w:rsid w:val="001B7938"/>
    <w:rsid w:val="001C3043"/>
    <w:rsid w:val="001C58FF"/>
    <w:rsid w:val="001C5AD1"/>
    <w:rsid w:val="001D2562"/>
    <w:rsid w:val="001D4BD6"/>
    <w:rsid w:val="001E0270"/>
    <w:rsid w:val="001E59D6"/>
    <w:rsid w:val="001E773E"/>
    <w:rsid w:val="00217FB3"/>
    <w:rsid w:val="00217FDB"/>
    <w:rsid w:val="002210FA"/>
    <w:rsid w:val="002245DE"/>
    <w:rsid w:val="002246E5"/>
    <w:rsid w:val="002247DE"/>
    <w:rsid w:val="00227486"/>
    <w:rsid w:val="00231BB8"/>
    <w:rsid w:val="00232713"/>
    <w:rsid w:val="00237759"/>
    <w:rsid w:val="002432A3"/>
    <w:rsid w:val="002443B1"/>
    <w:rsid w:val="00244554"/>
    <w:rsid w:val="0024478D"/>
    <w:rsid w:val="00247334"/>
    <w:rsid w:val="00254299"/>
    <w:rsid w:val="0025629A"/>
    <w:rsid w:val="002610DA"/>
    <w:rsid w:val="00271F70"/>
    <w:rsid w:val="00273CFC"/>
    <w:rsid w:val="00282B16"/>
    <w:rsid w:val="00284A36"/>
    <w:rsid w:val="00295580"/>
    <w:rsid w:val="002B2372"/>
    <w:rsid w:val="002B3DCF"/>
    <w:rsid w:val="002C0310"/>
    <w:rsid w:val="002C1825"/>
    <w:rsid w:val="002D2843"/>
    <w:rsid w:val="002D2F86"/>
    <w:rsid w:val="002D4F45"/>
    <w:rsid w:val="002D79A6"/>
    <w:rsid w:val="002E28F5"/>
    <w:rsid w:val="002E4EB4"/>
    <w:rsid w:val="002E6AD8"/>
    <w:rsid w:val="002E71AB"/>
    <w:rsid w:val="002F165B"/>
    <w:rsid w:val="002F4554"/>
    <w:rsid w:val="002F59F4"/>
    <w:rsid w:val="002F6FDA"/>
    <w:rsid w:val="00301672"/>
    <w:rsid w:val="00305191"/>
    <w:rsid w:val="0031056A"/>
    <w:rsid w:val="0031441B"/>
    <w:rsid w:val="003172AC"/>
    <w:rsid w:val="003173CB"/>
    <w:rsid w:val="00323A9D"/>
    <w:rsid w:val="0032694C"/>
    <w:rsid w:val="00326B4F"/>
    <w:rsid w:val="00331456"/>
    <w:rsid w:val="00336928"/>
    <w:rsid w:val="00352417"/>
    <w:rsid w:val="003525B2"/>
    <w:rsid w:val="00353537"/>
    <w:rsid w:val="00355901"/>
    <w:rsid w:val="00356EC4"/>
    <w:rsid w:val="003616AF"/>
    <w:rsid w:val="00365363"/>
    <w:rsid w:val="00367EDE"/>
    <w:rsid w:val="003765F1"/>
    <w:rsid w:val="00383119"/>
    <w:rsid w:val="00397ECA"/>
    <w:rsid w:val="003A24BF"/>
    <w:rsid w:val="003A4553"/>
    <w:rsid w:val="003A528D"/>
    <w:rsid w:val="003B3AD1"/>
    <w:rsid w:val="003B41A4"/>
    <w:rsid w:val="003B57F4"/>
    <w:rsid w:val="003C1802"/>
    <w:rsid w:val="003D13A6"/>
    <w:rsid w:val="003D1452"/>
    <w:rsid w:val="003D1D08"/>
    <w:rsid w:val="003D2663"/>
    <w:rsid w:val="003D3174"/>
    <w:rsid w:val="003E32F7"/>
    <w:rsid w:val="003E3A50"/>
    <w:rsid w:val="003F023C"/>
    <w:rsid w:val="003F14EC"/>
    <w:rsid w:val="003F3883"/>
    <w:rsid w:val="003F4352"/>
    <w:rsid w:val="003F489C"/>
    <w:rsid w:val="003F6956"/>
    <w:rsid w:val="00400625"/>
    <w:rsid w:val="004025D4"/>
    <w:rsid w:val="00404B5B"/>
    <w:rsid w:val="0041239C"/>
    <w:rsid w:val="004179AF"/>
    <w:rsid w:val="004215C0"/>
    <w:rsid w:val="0043091C"/>
    <w:rsid w:val="00432A1C"/>
    <w:rsid w:val="004340A5"/>
    <w:rsid w:val="00440305"/>
    <w:rsid w:val="00441A0F"/>
    <w:rsid w:val="004474E3"/>
    <w:rsid w:val="00447CC7"/>
    <w:rsid w:val="00454587"/>
    <w:rsid w:val="00454ED2"/>
    <w:rsid w:val="004619EA"/>
    <w:rsid w:val="00472D28"/>
    <w:rsid w:val="0047350C"/>
    <w:rsid w:val="00474A6C"/>
    <w:rsid w:val="00482B20"/>
    <w:rsid w:val="00484096"/>
    <w:rsid w:val="00496551"/>
    <w:rsid w:val="00497630"/>
    <w:rsid w:val="004A12C0"/>
    <w:rsid w:val="004A5189"/>
    <w:rsid w:val="004A6CAC"/>
    <w:rsid w:val="004B293A"/>
    <w:rsid w:val="004C0187"/>
    <w:rsid w:val="004C2312"/>
    <w:rsid w:val="004C3196"/>
    <w:rsid w:val="004D095D"/>
    <w:rsid w:val="004D09C4"/>
    <w:rsid w:val="004D0B8F"/>
    <w:rsid w:val="004D4EEB"/>
    <w:rsid w:val="004D5893"/>
    <w:rsid w:val="004D78E4"/>
    <w:rsid w:val="004E4387"/>
    <w:rsid w:val="004E5C70"/>
    <w:rsid w:val="004F63C0"/>
    <w:rsid w:val="0050273F"/>
    <w:rsid w:val="00507C2B"/>
    <w:rsid w:val="0051194E"/>
    <w:rsid w:val="00515ADC"/>
    <w:rsid w:val="00516487"/>
    <w:rsid w:val="00524F3C"/>
    <w:rsid w:val="0052590D"/>
    <w:rsid w:val="0054353A"/>
    <w:rsid w:val="005505BF"/>
    <w:rsid w:val="00552579"/>
    <w:rsid w:val="005608A0"/>
    <w:rsid w:val="00563333"/>
    <w:rsid w:val="005654B5"/>
    <w:rsid w:val="00565BCB"/>
    <w:rsid w:val="00571762"/>
    <w:rsid w:val="00573DF1"/>
    <w:rsid w:val="00573E5D"/>
    <w:rsid w:val="00584805"/>
    <w:rsid w:val="005872B1"/>
    <w:rsid w:val="005962B0"/>
    <w:rsid w:val="005A075C"/>
    <w:rsid w:val="005A329E"/>
    <w:rsid w:val="005A4D65"/>
    <w:rsid w:val="005B0D0A"/>
    <w:rsid w:val="005B19D1"/>
    <w:rsid w:val="005B36CE"/>
    <w:rsid w:val="005B481F"/>
    <w:rsid w:val="005C13D6"/>
    <w:rsid w:val="005C15BE"/>
    <w:rsid w:val="005D02C6"/>
    <w:rsid w:val="005D3825"/>
    <w:rsid w:val="005D5CD5"/>
    <w:rsid w:val="005D629C"/>
    <w:rsid w:val="005E7D2F"/>
    <w:rsid w:val="005F0305"/>
    <w:rsid w:val="005F2F38"/>
    <w:rsid w:val="005F4C30"/>
    <w:rsid w:val="005F562D"/>
    <w:rsid w:val="005F65F3"/>
    <w:rsid w:val="005F7AED"/>
    <w:rsid w:val="00600218"/>
    <w:rsid w:val="006005F7"/>
    <w:rsid w:val="006029A3"/>
    <w:rsid w:val="00602C9D"/>
    <w:rsid w:val="00603858"/>
    <w:rsid w:val="00603BF2"/>
    <w:rsid w:val="006050D1"/>
    <w:rsid w:val="00605E2B"/>
    <w:rsid w:val="00606FF0"/>
    <w:rsid w:val="006102BC"/>
    <w:rsid w:val="006106BE"/>
    <w:rsid w:val="00610AE8"/>
    <w:rsid w:val="00610E76"/>
    <w:rsid w:val="00612D7E"/>
    <w:rsid w:val="00613FAA"/>
    <w:rsid w:val="00617386"/>
    <w:rsid w:val="00623E0C"/>
    <w:rsid w:val="006255D2"/>
    <w:rsid w:val="00630C0F"/>
    <w:rsid w:val="00632BF6"/>
    <w:rsid w:val="00633FD1"/>
    <w:rsid w:val="006421D8"/>
    <w:rsid w:val="00654668"/>
    <w:rsid w:val="00656419"/>
    <w:rsid w:val="006731A6"/>
    <w:rsid w:val="00676CDB"/>
    <w:rsid w:val="00680488"/>
    <w:rsid w:val="00684E42"/>
    <w:rsid w:val="0068731B"/>
    <w:rsid w:val="006914D1"/>
    <w:rsid w:val="0069332F"/>
    <w:rsid w:val="00693360"/>
    <w:rsid w:val="006952B8"/>
    <w:rsid w:val="006A4E90"/>
    <w:rsid w:val="006B044F"/>
    <w:rsid w:val="006B20D3"/>
    <w:rsid w:val="006B3E20"/>
    <w:rsid w:val="006B7EF3"/>
    <w:rsid w:val="006C2B8F"/>
    <w:rsid w:val="006D2B93"/>
    <w:rsid w:val="006D4575"/>
    <w:rsid w:val="006D4995"/>
    <w:rsid w:val="006E4551"/>
    <w:rsid w:val="006E663D"/>
    <w:rsid w:val="006F2277"/>
    <w:rsid w:val="006F2740"/>
    <w:rsid w:val="006F3335"/>
    <w:rsid w:val="00700E5D"/>
    <w:rsid w:val="00700F30"/>
    <w:rsid w:val="00706474"/>
    <w:rsid w:val="00713637"/>
    <w:rsid w:val="007154FF"/>
    <w:rsid w:val="00717128"/>
    <w:rsid w:val="0072062A"/>
    <w:rsid w:val="00722B72"/>
    <w:rsid w:val="0072654C"/>
    <w:rsid w:val="007335E6"/>
    <w:rsid w:val="00737AC9"/>
    <w:rsid w:val="00741506"/>
    <w:rsid w:val="00741AFE"/>
    <w:rsid w:val="007426F9"/>
    <w:rsid w:val="00742CC6"/>
    <w:rsid w:val="00744A8A"/>
    <w:rsid w:val="00745432"/>
    <w:rsid w:val="007516CB"/>
    <w:rsid w:val="007537DC"/>
    <w:rsid w:val="00755E3B"/>
    <w:rsid w:val="0075704C"/>
    <w:rsid w:val="00763597"/>
    <w:rsid w:val="0076674E"/>
    <w:rsid w:val="00783652"/>
    <w:rsid w:val="00785303"/>
    <w:rsid w:val="00785F67"/>
    <w:rsid w:val="00796BD4"/>
    <w:rsid w:val="0079763F"/>
    <w:rsid w:val="00797D5F"/>
    <w:rsid w:val="007A2368"/>
    <w:rsid w:val="007A3E01"/>
    <w:rsid w:val="007A75D9"/>
    <w:rsid w:val="007B5340"/>
    <w:rsid w:val="007B5670"/>
    <w:rsid w:val="007B6D74"/>
    <w:rsid w:val="007B738D"/>
    <w:rsid w:val="007C1E07"/>
    <w:rsid w:val="007D59FF"/>
    <w:rsid w:val="007E4793"/>
    <w:rsid w:val="008029A9"/>
    <w:rsid w:val="00805C63"/>
    <w:rsid w:val="0081551D"/>
    <w:rsid w:val="00815B4F"/>
    <w:rsid w:val="00825CEE"/>
    <w:rsid w:val="00826FA9"/>
    <w:rsid w:val="008309E7"/>
    <w:rsid w:val="00830BAA"/>
    <w:rsid w:val="0083101A"/>
    <w:rsid w:val="00831068"/>
    <w:rsid w:val="0083180B"/>
    <w:rsid w:val="00831816"/>
    <w:rsid w:val="00833C6D"/>
    <w:rsid w:val="00846543"/>
    <w:rsid w:val="00851588"/>
    <w:rsid w:val="00856412"/>
    <w:rsid w:val="008570C5"/>
    <w:rsid w:val="00860005"/>
    <w:rsid w:val="00861B7B"/>
    <w:rsid w:val="00861CF2"/>
    <w:rsid w:val="00863334"/>
    <w:rsid w:val="0088113E"/>
    <w:rsid w:val="00883A65"/>
    <w:rsid w:val="008842C5"/>
    <w:rsid w:val="008925FB"/>
    <w:rsid w:val="008A2E84"/>
    <w:rsid w:val="008A4CF7"/>
    <w:rsid w:val="008C30F8"/>
    <w:rsid w:val="008C5449"/>
    <w:rsid w:val="008D04B8"/>
    <w:rsid w:val="008D3248"/>
    <w:rsid w:val="008D4A82"/>
    <w:rsid w:val="008E162F"/>
    <w:rsid w:val="008E4A1D"/>
    <w:rsid w:val="008E58CE"/>
    <w:rsid w:val="008F39C6"/>
    <w:rsid w:val="008F6EBB"/>
    <w:rsid w:val="009033CA"/>
    <w:rsid w:val="00903ABA"/>
    <w:rsid w:val="009136F1"/>
    <w:rsid w:val="009202FE"/>
    <w:rsid w:val="0093099A"/>
    <w:rsid w:val="00930DAE"/>
    <w:rsid w:val="0093106D"/>
    <w:rsid w:val="00931690"/>
    <w:rsid w:val="00934260"/>
    <w:rsid w:val="0093620B"/>
    <w:rsid w:val="00941558"/>
    <w:rsid w:val="009415DF"/>
    <w:rsid w:val="00942D2E"/>
    <w:rsid w:val="00944945"/>
    <w:rsid w:val="0095031A"/>
    <w:rsid w:val="00955C6C"/>
    <w:rsid w:val="009575AE"/>
    <w:rsid w:val="009648A2"/>
    <w:rsid w:val="00981F07"/>
    <w:rsid w:val="00982BB4"/>
    <w:rsid w:val="00982E77"/>
    <w:rsid w:val="00983694"/>
    <w:rsid w:val="0098390A"/>
    <w:rsid w:val="00984BF9"/>
    <w:rsid w:val="00987ED6"/>
    <w:rsid w:val="00990A8A"/>
    <w:rsid w:val="009A5418"/>
    <w:rsid w:val="009B0D64"/>
    <w:rsid w:val="009B2CDB"/>
    <w:rsid w:val="009C0DCD"/>
    <w:rsid w:val="009C5FF9"/>
    <w:rsid w:val="009D115A"/>
    <w:rsid w:val="009D344C"/>
    <w:rsid w:val="009D4ABA"/>
    <w:rsid w:val="009D5C12"/>
    <w:rsid w:val="009E0C43"/>
    <w:rsid w:val="009E6213"/>
    <w:rsid w:val="009F20C2"/>
    <w:rsid w:val="009F338C"/>
    <w:rsid w:val="009F37EB"/>
    <w:rsid w:val="009F453A"/>
    <w:rsid w:val="009F4DE1"/>
    <w:rsid w:val="00A01475"/>
    <w:rsid w:val="00A04EE1"/>
    <w:rsid w:val="00A079A7"/>
    <w:rsid w:val="00A109FA"/>
    <w:rsid w:val="00A1455D"/>
    <w:rsid w:val="00A159FC"/>
    <w:rsid w:val="00A1717A"/>
    <w:rsid w:val="00A23646"/>
    <w:rsid w:val="00A257DA"/>
    <w:rsid w:val="00A314E1"/>
    <w:rsid w:val="00A418D9"/>
    <w:rsid w:val="00A43101"/>
    <w:rsid w:val="00A47F41"/>
    <w:rsid w:val="00A52E2C"/>
    <w:rsid w:val="00A54CA2"/>
    <w:rsid w:val="00A56E38"/>
    <w:rsid w:val="00A6030F"/>
    <w:rsid w:val="00A63856"/>
    <w:rsid w:val="00A7017A"/>
    <w:rsid w:val="00A71AF8"/>
    <w:rsid w:val="00A75942"/>
    <w:rsid w:val="00A759CD"/>
    <w:rsid w:val="00A8594E"/>
    <w:rsid w:val="00A869EC"/>
    <w:rsid w:val="00A873B0"/>
    <w:rsid w:val="00A97FD2"/>
    <w:rsid w:val="00AA61E8"/>
    <w:rsid w:val="00AB28EC"/>
    <w:rsid w:val="00AB375E"/>
    <w:rsid w:val="00AB56E8"/>
    <w:rsid w:val="00AB7B27"/>
    <w:rsid w:val="00AC30DB"/>
    <w:rsid w:val="00AD1796"/>
    <w:rsid w:val="00AD4A8C"/>
    <w:rsid w:val="00AD6548"/>
    <w:rsid w:val="00AD7B5B"/>
    <w:rsid w:val="00AD7CFA"/>
    <w:rsid w:val="00AE476C"/>
    <w:rsid w:val="00AF038C"/>
    <w:rsid w:val="00AF192D"/>
    <w:rsid w:val="00AF66C4"/>
    <w:rsid w:val="00B07AF2"/>
    <w:rsid w:val="00B07F61"/>
    <w:rsid w:val="00B10178"/>
    <w:rsid w:val="00B139DC"/>
    <w:rsid w:val="00B1568F"/>
    <w:rsid w:val="00B16E34"/>
    <w:rsid w:val="00B2690D"/>
    <w:rsid w:val="00B31C5A"/>
    <w:rsid w:val="00B3417C"/>
    <w:rsid w:val="00B36D52"/>
    <w:rsid w:val="00B37313"/>
    <w:rsid w:val="00B505C9"/>
    <w:rsid w:val="00B51335"/>
    <w:rsid w:val="00B62791"/>
    <w:rsid w:val="00B6441D"/>
    <w:rsid w:val="00B76FF3"/>
    <w:rsid w:val="00B903F8"/>
    <w:rsid w:val="00B919B7"/>
    <w:rsid w:val="00B9262E"/>
    <w:rsid w:val="00B954B7"/>
    <w:rsid w:val="00B96B9A"/>
    <w:rsid w:val="00BA19E9"/>
    <w:rsid w:val="00BA5B88"/>
    <w:rsid w:val="00BB3209"/>
    <w:rsid w:val="00BD7953"/>
    <w:rsid w:val="00BE0457"/>
    <w:rsid w:val="00BF0E40"/>
    <w:rsid w:val="00BF2AFB"/>
    <w:rsid w:val="00BF2F1C"/>
    <w:rsid w:val="00BF43B2"/>
    <w:rsid w:val="00C0424A"/>
    <w:rsid w:val="00C04E25"/>
    <w:rsid w:val="00C07370"/>
    <w:rsid w:val="00C10CE5"/>
    <w:rsid w:val="00C142C0"/>
    <w:rsid w:val="00C20D58"/>
    <w:rsid w:val="00C21E1C"/>
    <w:rsid w:val="00C2539E"/>
    <w:rsid w:val="00C2623B"/>
    <w:rsid w:val="00C3033B"/>
    <w:rsid w:val="00C30D1C"/>
    <w:rsid w:val="00C31B1C"/>
    <w:rsid w:val="00C31F0E"/>
    <w:rsid w:val="00C32C97"/>
    <w:rsid w:val="00C3599C"/>
    <w:rsid w:val="00C37DF8"/>
    <w:rsid w:val="00C421EC"/>
    <w:rsid w:val="00C46608"/>
    <w:rsid w:val="00C50B5D"/>
    <w:rsid w:val="00C5128E"/>
    <w:rsid w:val="00C51592"/>
    <w:rsid w:val="00C530EA"/>
    <w:rsid w:val="00C646D9"/>
    <w:rsid w:val="00C739E3"/>
    <w:rsid w:val="00C7586A"/>
    <w:rsid w:val="00C80FF7"/>
    <w:rsid w:val="00C85D59"/>
    <w:rsid w:val="00C90146"/>
    <w:rsid w:val="00CA744F"/>
    <w:rsid w:val="00CB120B"/>
    <w:rsid w:val="00CB41BF"/>
    <w:rsid w:val="00CB6990"/>
    <w:rsid w:val="00CB723F"/>
    <w:rsid w:val="00CC0170"/>
    <w:rsid w:val="00CC452D"/>
    <w:rsid w:val="00CD14BB"/>
    <w:rsid w:val="00CD1ADD"/>
    <w:rsid w:val="00CD442A"/>
    <w:rsid w:val="00CD6096"/>
    <w:rsid w:val="00CE500B"/>
    <w:rsid w:val="00CE725F"/>
    <w:rsid w:val="00CE7CFA"/>
    <w:rsid w:val="00CF2B18"/>
    <w:rsid w:val="00CF5E6F"/>
    <w:rsid w:val="00D000A1"/>
    <w:rsid w:val="00D004A9"/>
    <w:rsid w:val="00D038F7"/>
    <w:rsid w:val="00D03C6F"/>
    <w:rsid w:val="00D04516"/>
    <w:rsid w:val="00D048F6"/>
    <w:rsid w:val="00D04FD0"/>
    <w:rsid w:val="00D0540A"/>
    <w:rsid w:val="00D05F81"/>
    <w:rsid w:val="00D07E8E"/>
    <w:rsid w:val="00D157E4"/>
    <w:rsid w:val="00D223D1"/>
    <w:rsid w:val="00D31C39"/>
    <w:rsid w:val="00D330C2"/>
    <w:rsid w:val="00D33423"/>
    <w:rsid w:val="00D3456D"/>
    <w:rsid w:val="00D362BF"/>
    <w:rsid w:val="00D402B5"/>
    <w:rsid w:val="00D47579"/>
    <w:rsid w:val="00D50F59"/>
    <w:rsid w:val="00D517DD"/>
    <w:rsid w:val="00D53B6D"/>
    <w:rsid w:val="00D564A7"/>
    <w:rsid w:val="00D6661C"/>
    <w:rsid w:val="00D71CC4"/>
    <w:rsid w:val="00D75B13"/>
    <w:rsid w:val="00D767B3"/>
    <w:rsid w:val="00D77D61"/>
    <w:rsid w:val="00D820E6"/>
    <w:rsid w:val="00D8494D"/>
    <w:rsid w:val="00D85B7B"/>
    <w:rsid w:val="00D90675"/>
    <w:rsid w:val="00D943AE"/>
    <w:rsid w:val="00D9626D"/>
    <w:rsid w:val="00D967E9"/>
    <w:rsid w:val="00DA759E"/>
    <w:rsid w:val="00DB153E"/>
    <w:rsid w:val="00DB46F0"/>
    <w:rsid w:val="00DB759D"/>
    <w:rsid w:val="00DD44AA"/>
    <w:rsid w:val="00DD6BCA"/>
    <w:rsid w:val="00DE23ED"/>
    <w:rsid w:val="00DE358D"/>
    <w:rsid w:val="00DE6BE4"/>
    <w:rsid w:val="00DE7BC0"/>
    <w:rsid w:val="00DF319A"/>
    <w:rsid w:val="00E00AC9"/>
    <w:rsid w:val="00E069CF"/>
    <w:rsid w:val="00E114AB"/>
    <w:rsid w:val="00E120E5"/>
    <w:rsid w:val="00E12DC2"/>
    <w:rsid w:val="00E13BDC"/>
    <w:rsid w:val="00E141E4"/>
    <w:rsid w:val="00E17B2E"/>
    <w:rsid w:val="00E20C1E"/>
    <w:rsid w:val="00E27D13"/>
    <w:rsid w:val="00E42464"/>
    <w:rsid w:val="00E46DD1"/>
    <w:rsid w:val="00E5472C"/>
    <w:rsid w:val="00E54C02"/>
    <w:rsid w:val="00E551FD"/>
    <w:rsid w:val="00E609BC"/>
    <w:rsid w:val="00E64187"/>
    <w:rsid w:val="00E6474E"/>
    <w:rsid w:val="00E6735A"/>
    <w:rsid w:val="00E709E4"/>
    <w:rsid w:val="00E73013"/>
    <w:rsid w:val="00E73631"/>
    <w:rsid w:val="00E758AA"/>
    <w:rsid w:val="00E80992"/>
    <w:rsid w:val="00E86F9F"/>
    <w:rsid w:val="00E8761C"/>
    <w:rsid w:val="00E96210"/>
    <w:rsid w:val="00E9750E"/>
    <w:rsid w:val="00EA2D70"/>
    <w:rsid w:val="00EA3A61"/>
    <w:rsid w:val="00EB44FD"/>
    <w:rsid w:val="00EB7242"/>
    <w:rsid w:val="00EB7508"/>
    <w:rsid w:val="00EC1AAB"/>
    <w:rsid w:val="00EC365A"/>
    <w:rsid w:val="00EC644B"/>
    <w:rsid w:val="00EE1CB7"/>
    <w:rsid w:val="00EE4D2A"/>
    <w:rsid w:val="00EE4E5C"/>
    <w:rsid w:val="00EF0E45"/>
    <w:rsid w:val="00F00527"/>
    <w:rsid w:val="00F12CD5"/>
    <w:rsid w:val="00F150D6"/>
    <w:rsid w:val="00F16495"/>
    <w:rsid w:val="00F1742C"/>
    <w:rsid w:val="00F21529"/>
    <w:rsid w:val="00F242B6"/>
    <w:rsid w:val="00F3274F"/>
    <w:rsid w:val="00F349BA"/>
    <w:rsid w:val="00F3761B"/>
    <w:rsid w:val="00F37C34"/>
    <w:rsid w:val="00F429DB"/>
    <w:rsid w:val="00F4380C"/>
    <w:rsid w:val="00F50866"/>
    <w:rsid w:val="00F5089B"/>
    <w:rsid w:val="00F50EC2"/>
    <w:rsid w:val="00F51CA1"/>
    <w:rsid w:val="00F51E4F"/>
    <w:rsid w:val="00F56167"/>
    <w:rsid w:val="00F56747"/>
    <w:rsid w:val="00F61CCA"/>
    <w:rsid w:val="00F6385A"/>
    <w:rsid w:val="00F63CA7"/>
    <w:rsid w:val="00F65424"/>
    <w:rsid w:val="00F72173"/>
    <w:rsid w:val="00F7416F"/>
    <w:rsid w:val="00F7748A"/>
    <w:rsid w:val="00F81840"/>
    <w:rsid w:val="00F828C8"/>
    <w:rsid w:val="00F83968"/>
    <w:rsid w:val="00F93BD2"/>
    <w:rsid w:val="00FA06B5"/>
    <w:rsid w:val="00FC0B59"/>
    <w:rsid w:val="00FC70BB"/>
    <w:rsid w:val="00FD652D"/>
    <w:rsid w:val="00FD7592"/>
    <w:rsid w:val="00FE0C07"/>
    <w:rsid w:val="00FE52DE"/>
    <w:rsid w:val="00FE732F"/>
    <w:rsid w:val="00FF05C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B941"/>
  <w14:defaultImageDpi w14:val="32767"/>
  <w15:chartTrackingRefBased/>
  <w15:docId w15:val="{F9E0EEFF-FAA9-A84B-82A6-C4005B0D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2740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892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5FB"/>
  </w:style>
  <w:style w:type="character" w:styleId="PageNumber">
    <w:name w:val="page number"/>
    <w:basedOn w:val="DefaultParagraphFont"/>
    <w:uiPriority w:val="99"/>
    <w:semiHidden/>
    <w:unhideWhenUsed/>
    <w:rsid w:val="008925FB"/>
  </w:style>
  <w:style w:type="paragraph" w:styleId="Header">
    <w:name w:val="header"/>
    <w:basedOn w:val="Normal"/>
    <w:link w:val="HeaderChar"/>
    <w:uiPriority w:val="99"/>
    <w:unhideWhenUsed/>
    <w:rsid w:val="00892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5FB"/>
  </w:style>
  <w:style w:type="paragraph" w:styleId="NormalWeb">
    <w:name w:val="Normal (Web)"/>
    <w:basedOn w:val="Normal"/>
    <w:uiPriority w:val="99"/>
    <w:semiHidden/>
    <w:unhideWhenUsed/>
    <w:rsid w:val="00F61C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6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moud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.salem@anu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Salem Hamouda</dc:creator>
  <cp:keywords/>
  <dc:description/>
  <cp:lastModifiedBy>Microsoft Office User</cp:lastModifiedBy>
  <cp:revision>226</cp:revision>
  <cp:lastPrinted>2019-08-14T18:38:00Z</cp:lastPrinted>
  <dcterms:created xsi:type="dcterms:W3CDTF">2019-08-08T13:50:00Z</dcterms:created>
  <dcterms:modified xsi:type="dcterms:W3CDTF">2019-08-18T21:53:00Z</dcterms:modified>
</cp:coreProperties>
</file>