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2"/>
        </w:numPr>
        <w:spacing w:after="200" w:before="0" w:line="276" w:lineRule="auto"/>
        <w:ind w:left="1080" w:hanging="720"/>
        <w:contextualSpacing w:val="1"/>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Feature Implemented</w:t>
      </w:r>
    </w:p>
    <w:p w:rsidR="00000000" w:rsidDel="00000000" w:rsidP="00000000" w:rsidRDefault="00000000" w:rsidRPr="00000000">
      <w:pPr>
        <w:contextualSpacing w:val="0"/>
      </w:pPr>
      <w:r w:rsidDel="00000000" w:rsidR="00000000" w:rsidRPr="00000000">
        <w:rPr>
          <w:rtl w:val="0"/>
        </w:rPr>
      </w:r>
    </w:p>
    <w:tbl>
      <w:tblPr>
        <w:tblStyle w:val="Table1"/>
        <w:bidiVisual w:val="0"/>
        <w:tblW w:w="9576.0" w:type="dxa"/>
        <w:jc w:val="left"/>
        <w:tblInd w:w="-107.0" w:type="dxa"/>
        <w:tblBorders>
          <w:top w:color="78c0d4" w:space="0" w:sz="8" w:val="single"/>
          <w:left w:color="78c0d4" w:space="0" w:sz="8" w:val="single"/>
          <w:bottom w:color="78c0d4" w:space="0" w:sz="8" w:val="single"/>
          <w:right w:color="78c0d4" w:space="0" w:sz="8" w:val="single"/>
          <w:insideH w:color="78c0d4" w:space="0" w:sz="8" w:val="single"/>
          <w:insideV w:color="000000" w:space="0" w:sz="4" w:val="single"/>
        </w:tblBorders>
        <w:tblLayout w:type="fixed"/>
        <w:tblLook w:val="04A0"/>
      </w:tblPr>
      <w:tblGrid>
        <w:gridCol w:w="4788"/>
        <w:gridCol w:w="4788"/>
        <w:tblGridChange w:id="0">
          <w:tblGrid>
            <w:gridCol w:w="4788"/>
            <w:gridCol w:w="4788"/>
          </w:tblGrid>
        </w:tblGridChange>
      </w:tblGrid>
      <w:tr>
        <w:tc>
          <w:tcPr>
            <w:shd w:fill="4bacc6"/>
            <w:tcMar>
              <w:left w:w="107.0" w:type="dxa"/>
            </w:tcMar>
          </w:tcPr>
          <w:p w:rsidR="00000000" w:rsidDel="00000000" w:rsidP="00000000" w:rsidRDefault="00000000" w:rsidRPr="00000000">
            <w:pPr>
              <w:spacing w:after="0" w:before="0" w:line="240" w:lineRule="auto"/>
              <w:contextualSpacing w:val="0"/>
            </w:pPr>
            <w:r w:rsidDel="00000000" w:rsidR="00000000" w:rsidRPr="00000000">
              <w:rPr>
                <w:b w:val="1"/>
                <w:color w:val="ffffff"/>
                <w:rtl w:val="0"/>
              </w:rPr>
              <w:t xml:space="preserve">Id</w:t>
            </w:r>
          </w:p>
        </w:tc>
        <w:tc>
          <w:tcPr>
            <w:shd w:fill="4bacc6"/>
            <w:tcMar>
              <w:left w:w="107.0" w:type="dxa"/>
            </w:tcMar>
          </w:tcPr>
          <w:p w:rsidR="00000000" w:rsidDel="00000000" w:rsidP="00000000" w:rsidRDefault="00000000" w:rsidRPr="00000000">
            <w:pPr>
              <w:spacing w:after="0" w:before="0" w:line="240" w:lineRule="auto"/>
              <w:contextualSpacing w:val="0"/>
            </w:pPr>
            <w:r w:rsidDel="00000000" w:rsidR="00000000" w:rsidRPr="00000000">
              <w:rPr>
                <w:b w:val="1"/>
                <w:color w:val="ffffff"/>
                <w:rtl w:val="0"/>
              </w:rPr>
              <w:t xml:space="preserve">Title</w:t>
            </w:r>
          </w:p>
        </w:tc>
      </w:tr>
      <w:tr>
        <w:tc>
          <w:tcPr>
            <w:tcBorders>
              <w:top w:color="000000" w:space="0" w:sz="0" w:val="nil"/>
              <w:bottom w:color="000000" w:space="0" w:sz="0" w:val="nil"/>
              <w:right w:color="000000" w:space="0" w:sz="0" w:val="nil"/>
            </w:tcBorders>
            <w:shd w:fill="d2eaf0"/>
            <w:tcMar>
              <w:left w:w="107.0" w:type="dxa"/>
            </w:tcMar>
          </w:tcPr>
          <w:p w:rsidR="00000000" w:rsidDel="00000000" w:rsidP="00000000" w:rsidRDefault="00000000" w:rsidRPr="00000000">
            <w:pPr>
              <w:spacing w:after="0" w:before="0" w:line="240" w:lineRule="auto"/>
              <w:contextualSpacing w:val="0"/>
            </w:pPr>
            <w:r w:rsidDel="00000000" w:rsidR="00000000" w:rsidRPr="00000000">
              <w:rPr>
                <w:b w:val="1"/>
                <w:rtl w:val="0"/>
              </w:rPr>
              <w:t xml:space="preserve">UC-01</w:t>
            </w:r>
          </w:p>
        </w:tc>
        <w:tc>
          <w:tcPr>
            <w:tcBorders>
              <w:top w:color="000000" w:space="0" w:sz="0" w:val="nil"/>
              <w:left w:color="000000" w:space="0" w:sz="0" w:val="nil"/>
              <w:bottom w:color="000000" w:space="0" w:sz="0" w:val="nil"/>
            </w:tcBorders>
            <w:shd w:fill="d2eaf0"/>
          </w:tcPr>
          <w:p w:rsidR="00000000" w:rsidDel="00000000" w:rsidP="00000000" w:rsidRDefault="00000000" w:rsidRPr="00000000">
            <w:pPr>
              <w:spacing w:after="0" w:before="0" w:line="240" w:lineRule="auto"/>
              <w:contextualSpacing w:val="0"/>
            </w:pPr>
            <w:r w:rsidDel="00000000" w:rsidR="00000000" w:rsidRPr="00000000">
              <w:rPr>
                <w:rtl w:val="0"/>
              </w:rPr>
              <w:t xml:space="preserve">Login</w:t>
            </w:r>
          </w:p>
        </w:tc>
      </w:tr>
      <w:tr>
        <w:tc>
          <w:tcPr>
            <w:tcBorders>
              <w:top w:color="000000" w:space="0" w:sz="0" w:val="nil"/>
              <w:bottom w:color="000000" w:space="0" w:sz="0" w:val="nil"/>
              <w:right w:color="000000" w:space="0" w:sz="0" w:val="nil"/>
            </w:tcBorders>
            <w:shd w:fill="ffffff"/>
            <w:tcMar>
              <w:left w:w="107.0" w:type="dxa"/>
            </w:tcMar>
          </w:tcPr>
          <w:p w:rsidR="00000000" w:rsidDel="00000000" w:rsidP="00000000" w:rsidRDefault="00000000" w:rsidRPr="00000000">
            <w:pPr>
              <w:spacing w:after="0" w:before="0" w:line="240" w:lineRule="auto"/>
              <w:contextualSpacing w:val="0"/>
            </w:pPr>
            <w:r w:rsidDel="00000000" w:rsidR="00000000" w:rsidRPr="00000000">
              <w:rPr>
                <w:b w:val="1"/>
                <w:rtl w:val="0"/>
              </w:rPr>
              <w:t xml:space="preserve">UC-02</w:t>
            </w:r>
          </w:p>
        </w:tc>
        <w:tc>
          <w:tcPr>
            <w:tcBorders>
              <w:top w:color="000000" w:space="0" w:sz="0" w:val="nil"/>
              <w:left w:color="000000" w:space="0" w:sz="0" w:val="nil"/>
              <w:bottom w:color="000000" w:space="0" w:sz="0" w:val="nil"/>
            </w:tcBorders>
            <w:shd w:fill="ffffff"/>
          </w:tcPr>
          <w:p w:rsidR="00000000" w:rsidDel="00000000" w:rsidP="00000000" w:rsidRDefault="00000000" w:rsidRPr="00000000">
            <w:pPr>
              <w:spacing w:after="0" w:before="0" w:line="240" w:lineRule="auto"/>
              <w:contextualSpacing w:val="0"/>
            </w:pPr>
            <w:r w:rsidDel="00000000" w:rsidR="00000000" w:rsidRPr="00000000">
              <w:rPr>
                <w:rtl w:val="0"/>
              </w:rPr>
              <w:t xml:space="preserve">Logout</w:t>
            </w:r>
          </w:p>
        </w:tc>
      </w:tr>
      <w:tr>
        <w:tc>
          <w:tcPr>
            <w:tcBorders>
              <w:top w:color="000000" w:space="0" w:sz="0" w:val="nil"/>
              <w:bottom w:color="000000" w:space="0" w:sz="0" w:val="nil"/>
              <w:right w:color="000000" w:space="0" w:sz="0" w:val="nil"/>
            </w:tcBorders>
            <w:shd w:fill="d2eaf0"/>
            <w:tcMar>
              <w:left w:w="107.0" w:type="dxa"/>
            </w:tcMar>
          </w:tcPr>
          <w:p w:rsidR="00000000" w:rsidDel="00000000" w:rsidP="00000000" w:rsidRDefault="00000000" w:rsidRPr="00000000">
            <w:pPr>
              <w:spacing w:after="0" w:before="0" w:line="240" w:lineRule="auto"/>
              <w:contextualSpacing w:val="0"/>
            </w:pPr>
            <w:r w:rsidDel="00000000" w:rsidR="00000000" w:rsidRPr="00000000">
              <w:rPr>
                <w:b w:val="1"/>
                <w:rtl w:val="0"/>
              </w:rPr>
              <w:t xml:space="preserve">UC-03</w:t>
            </w:r>
          </w:p>
        </w:tc>
        <w:tc>
          <w:tcPr>
            <w:tcBorders>
              <w:top w:color="000000" w:space="0" w:sz="0" w:val="nil"/>
              <w:left w:color="000000" w:space="0" w:sz="0" w:val="nil"/>
              <w:bottom w:color="000000" w:space="0" w:sz="0" w:val="nil"/>
            </w:tcBorders>
            <w:shd w:fill="d2eaf0"/>
          </w:tcPr>
          <w:p w:rsidR="00000000" w:rsidDel="00000000" w:rsidP="00000000" w:rsidRDefault="00000000" w:rsidRPr="00000000">
            <w:pPr>
              <w:spacing w:after="0" w:before="0" w:line="240" w:lineRule="auto"/>
              <w:contextualSpacing w:val="0"/>
            </w:pPr>
            <w:r w:rsidDel="00000000" w:rsidR="00000000" w:rsidRPr="00000000">
              <w:rPr>
                <w:rtl w:val="0"/>
              </w:rPr>
              <w:t xml:space="preserve">Search Contact List</w:t>
            </w:r>
          </w:p>
        </w:tc>
      </w:tr>
      <w:tr>
        <w:tc>
          <w:tcPr>
            <w:tcBorders>
              <w:top w:color="000000" w:space="0" w:sz="0" w:val="nil"/>
              <w:bottom w:color="000000" w:space="0" w:sz="0" w:val="nil"/>
              <w:right w:color="000000" w:space="0" w:sz="0" w:val="nil"/>
            </w:tcBorders>
            <w:shd w:fill="ffffff"/>
            <w:tcMar>
              <w:left w:w="107.0" w:type="dxa"/>
            </w:tcMar>
          </w:tcPr>
          <w:p w:rsidR="00000000" w:rsidDel="00000000" w:rsidP="00000000" w:rsidRDefault="00000000" w:rsidRPr="00000000">
            <w:pPr>
              <w:spacing w:after="0" w:before="0" w:line="240" w:lineRule="auto"/>
              <w:contextualSpacing w:val="0"/>
            </w:pPr>
            <w:r w:rsidDel="00000000" w:rsidR="00000000" w:rsidRPr="00000000">
              <w:rPr>
                <w:b w:val="1"/>
                <w:rtl w:val="0"/>
              </w:rPr>
              <w:t xml:space="preserve">UC-04</w:t>
            </w:r>
          </w:p>
        </w:tc>
        <w:tc>
          <w:tcPr>
            <w:tcBorders>
              <w:top w:color="000000" w:space="0" w:sz="0" w:val="nil"/>
              <w:left w:color="000000" w:space="0" w:sz="0" w:val="nil"/>
              <w:bottom w:color="000000" w:space="0" w:sz="0" w:val="nil"/>
            </w:tcBorders>
            <w:shd w:fill="ffffff"/>
          </w:tcPr>
          <w:p w:rsidR="00000000" w:rsidDel="00000000" w:rsidP="00000000" w:rsidRDefault="00000000" w:rsidRPr="00000000">
            <w:pPr>
              <w:spacing w:after="0" w:before="0" w:line="240" w:lineRule="auto"/>
              <w:contextualSpacing w:val="0"/>
            </w:pPr>
            <w:r w:rsidDel="00000000" w:rsidR="00000000" w:rsidRPr="00000000">
              <w:rPr>
                <w:rtl w:val="0"/>
              </w:rPr>
              <w:t xml:space="preserve">Add contact</w:t>
            </w:r>
          </w:p>
        </w:tc>
      </w:tr>
      <w:tr>
        <w:tc>
          <w:tcPr>
            <w:tcBorders>
              <w:top w:color="000000" w:space="0" w:sz="0" w:val="nil"/>
              <w:right w:color="000000" w:space="0" w:sz="0" w:val="nil"/>
            </w:tcBorders>
            <w:shd w:fill="d2eaf0"/>
            <w:tcMar>
              <w:left w:w="107.0" w:type="dxa"/>
            </w:tcMar>
          </w:tcPr>
          <w:p w:rsidR="00000000" w:rsidDel="00000000" w:rsidP="00000000" w:rsidRDefault="00000000" w:rsidRPr="00000000">
            <w:pPr>
              <w:spacing w:after="0" w:before="0" w:line="240" w:lineRule="auto"/>
              <w:contextualSpacing w:val="0"/>
            </w:pPr>
            <w:r w:rsidDel="00000000" w:rsidR="00000000" w:rsidRPr="00000000">
              <w:rPr>
                <w:b w:val="1"/>
                <w:rtl w:val="0"/>
              </w:rPr>
              <w:t xml:space="preserve">UC-05</w:t>
            </w:r>
          </w:p>
        </w:tc>
        <w:tc>
          <w:tcPr>
            <w:tcBorders>
              <w:top w:color="000000" w:space="0" w:sz="0" w:val="nil"/>
              <w:left w:color="000000" w:space="0" w:sz="0" w:val="nil"/>
            </w:tcBorders>
            <w:shd w:fill="d2eaf0"/>
          </w:tcPr>
          <w:p w:rsidR="00000000" w:rsidDel="00000000" w:rsidP="00000000" w:rsidRDefault="00000000" w:rsidRPr="00000000">
            <w:pPr>
              <w:spacing w:after="0" w:before="0" w:line="240" w:lineRule="auto"/>
              <w:contextualSpacing w:val="0"/>
            </w:pPr>
            <w:r w:rsidDel="00000000" w:rsidR="00000000" w:rsidRPr="00000000">
              <w:rPr>
                <w:rtl w:val="0"/>
              </w:rPr>
              <w:t xml:space="preserve">Chatting, both individual and group chatting.</w:t>
            </w:r>
          </w:p>
        </w:tc>
      </w:tr>
    </w:tbl>
    <w:p w:rsidR="00000000" w:rsidDel="00000000" w:rsidP="00000000" w:rsidRDefault="00000000" w:rsidRPr="00000000">
      <w:pPr>
        <w:widowControl w:val="1"/>
        <w:numPr>
          <w:ilvl w:val="0"/>
          <w:numId w:val="2"/>
        </w:numPr>
        <w:spacing w:after="200" w:before="0" w:line="276" w:lineRule="auto"/>
        <w:ind w:left="1080" w:hanging="720"/>
        <w:contextualSpacing w:val="1"/>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Feature Not Implemented</w:t>
      </w:r>
    </w:p>
    <w:tbl>
      <w:tblPr>
        <w:tblStyle w:val="Table2"/>
        <w:bidiVisual w:val="0"/>
        <w:tblW w:w="9576.0" w:type="dxa"/>
        <w:jc w:val="left"/>
        <w:tblInd w:w="-107.0" w:type="dxa"/>
        <w:tblBorders>
          <w:top w:color="78c0d4" w:space="0" w:sz="8" w:val="single"/>
          <w:left w:color="78c0d4" w:space="0" w:sz="8" w:val="single"/>
          <w:bottom w:color="78c0d4" w:space="0" w:sz="8" w:val="single"/>
          <w:right w:color="78c0d4" w:space="0" w:sz="8" w:val="single"/>
          <w:insideH w:color="78c0d4" w:space="0" w:sz="8" w:val="single"/>
          <w:insideV w:color="000000" w:space="0" w:sz="4" w:val="single"/>
        </w:tblBorders>
        <w:tblLayout w:type="fixed"/>
        <w:tblLook w:val="04A0"/>
      </w:tblPr>
      <w:tblGrid>
        <w:gridCol w:w="4788"/>
        <w:gridCol w:w="4788"/>
        <w:tblGridChange w:id="0">
          <w:tblGrid>
            <w:gridCol w:w="4788"/>
            <w:gridCol w:w="4788"/>
          </w:tblGrid>
        </w:tblGridChange>
      </w:tblGrid>
      <w:tr>
        <w:tc>
          <w:tcPr>
            <w:shd w:fill="4bacc6"/>
            <w:tcMar>
              <w:left w:w="107.0" w:type="dxa"/>
            </w:tcMar>
          </w:tcPr>
          <w:p w:rsidR="00000000" w:rsidDel="00000000" w:rsidP="00000000" w:rsidRDefault="00000000" w:rsidRPr="00000000">
            <w:pPr>
              <w:spacing w:after="0" w:before="0" w:line="240" w:lineRule="auto"/>
              <w:contextualSpacing w:val="0"/>
            </w:pPr>
            <w:r w:rsidDel="00000000" w:rsidR="00000000" w:rsidRPr="00000000">
              <w:rPr>
                <w:b w:val="1"/>
                <w:color w:val="ffffff"/>
                <w:rtl w:val="0"/>
              </w:rPr>
              <w:t xml:space="preserve">Id</w:t>
            </w:r>
          </w:p>
        </w:tc>
        <w:tc>
          <w:tcPr>
            <w:shd w:fill="4bacc6"/>
            <w:tcMar>
              <w:left w:w="107.0" w:type="dxa"/>
            </w:tcMar>
          </w:tcPr>
          <w:p w:rsidR="00000000" w:rsidDel="00000000" w:rsidP="00000000" w:rsidRDefault="00000000" w:rsidRPr="00000000">
            <w:pPr>
              <w:spacing w:after="0" w:before="0" w:line="240" w:lineRule="auto"/>
              <w:contextualSpacing w:val="0"/>
            </w:pPr>
            <w:r w:rsidDel="00000000" w:rsidR="00000000" w:rsidRPr="00000000">
              <w:rPr>
                <w:b w:val="1"/>
                <w:color w:val="ffffff"/>
                <w:rtl w:val="0"/>
              </w:rPr>
              <w:t xml:space="preserve">Title</w:t>
            </w:r>
          </w:p>
        </w:tc>
      </w:tr>
      <w:tr>
        <w:tc>
          <w:tcPr>
            <w:tcBorders>
              <w:top w:color="000000" w:space="0" w:sz="0" w:val="nil"/>
              <w:right w:color="000000" w:space="0" w:sz="0" w:val="nil"/>
            </w:tcBorders>
            <w:shd w:fill="d2eaf0"/>
            <w:tcMar>
              <w:left w:w="107.0" w:type="dxa"/>
            </w:tcMar>
          </w:tcPr>
          <w:p w:rsidR="00000000" w:rsidDel="00000000" w:rsidP="00000000" w:rsidRDefault="00000000" w:rsidRPr="00000000">
            <w:pPr>
              <w:spacing w:after="0" w:before="0" w:line="240" w:lineRule="auto"/>
              <w:contextualSpacing w:val="0"/>
            </w:pPr>
            <w:r w:rsidDel="00000000" w:rsidR="00000000" w:rsidRPr="00000000">
              <w:rPr>
                <w:b w:val="1"/>
                <w:rtl w:val="0"/>
              </w:rPr>
              <w:t xml:space="preserve">UC-08</w:t>
            </w:r>
          </w:p>
        </w:tc>
        <w:tc>
          <w:tcPr>
            <w:tcBorders>
              <w:top w:color="000000" w:space="0" w:sz="0" w:val="nil"/>
              <w:left w:color="000000" w:space="0" w:sz="0" w:val="nil"/>
            </w:tcBorders>
            <w:shd w:fill="d2eaf0"/>
          </w:tcPr>
          <w:p w:rsidR="00000000" w:rsidDel="00000000" w:rsidP="00000000" w:rsidRDefault="00000000" w:rsidRPr="00000000">
            <w:pPr>
              <w:spacing w:after="0" w:before="0" w:line="240" w:lineRule="auto"/>
              <w:contextualSpacing w:val="0"/>
            </w:pPr>
            <w:r w:rsidDel="00000000" w:rsidR="00000000" w:rsidRPr="00000000">
              <w:rPr>
                <w:color w:val="366092"/>
                <w:sz w:val="23"/>
                <w:szCs w:val="23"/>
                <w:rtl w:val="0"/>
              </w:rPr>
              <w:t xml:space="preserve">remove user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2"/>
        </w:numPr>
        <w:spacing w:after="200" w:before="0" w:line="276" w:lineRule="auto"/>
        <w:ind w:left="1080" w:hanging="720"/>
        <w:contextualSpacing w:val="1"/>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Class Diagram Comparison</w:t>
      </w:r>
    </w:p>
    <w:p w:rsidR="00000000" w:rsidDel="00000000" w:rsidP="00000000" w:rsidRDefault="00000000" w:rsidRPr="00000000">
      <w:pPr>
        <w:widowControl w:val="1"/>
        <w:spacing w:after="200" w:before="0" w:line="276"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old Class Diagram: </w:t>
      </w:r>
    </w:p>
    <w:p w:rsidR="00000000" w:rsidDel="00000000" w:rsidP="00000000" w:rsidRDefault="00000000" w:rsidRPr="00000000">
      <w:pPr>
        <w:contextualSpacing w:val="0"/>
      </w:pPr>
      <w:r w:rsidDel="00000000" w:rsidR="00000000" w:rsidRPr="00000000">
        <w:drawing>
          <wp:inline distB="0" distT="0" distL="0" distR="5080">
            <wp:extent cx="4909820" cy="3315335"/>
            <wp:effectExtent b="0" l="0" r="0" t="0"/>
            <wp:docPr descr="E:\master\OOP\src\ooand\Requirments\WeChatClass.png" id="3" name="image07.png"/>
            <a:graphic>
              <a:graphicData uri="http://schemas.openxmlformats.org/drawingml/2006/picture">
                <pic:pic>
                  <pic:nvPicPr>
                    <pic:cNvPr descr="E:\master\OOP\src\ooand\Requirments\WeChatClass.png" id="0" name="image07.png"/>
                    <pic:cNvPicPr preferRelativeResize="0"/>
                  </pic:nvPicPr>
                  <pic:blipFill>
                    <a:blip r:embed="rId5"/>
                    <a:srcRect b="0" l="0" r="0" t="0"/>
                    <a:stretch>
                      <a:fillRect/>
                    </a:stretch>
                  </pic:blipFill>
                  <pic:spPr>
                    <a:xfrm>
                      <a:off x="0" y="0"/>
                      <a:ext cx="4909820" cy="33153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final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classes still remain with some changes.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226059</wp:posOffset>
            </wp:positionH>
            <wp:positionV relativeFrom="paragraph">
              <wp:posOffset>635</wp:posOffset>
            </wp:positionV>
            <wp:extent cx="5491480" cy="5304155"/>
            <wp:effectExtent b="0" l="0" r="0" t="0"/>
            <wp:wrapSquare wrapText="bothSides" distB="0" distT="0" distL="0" distR="0"/>
            <wp:docPr id="1"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491480" cy="5304155"/>
                    </a:xfrm>
                    <a:prstGeom prst="rect"/>
                    <a:ln/>
                  </pic:spPr>
                </pic:pic>
              </a:graphicData>
            </a:graphic>
          </wp:anchor>
        </w:drawing>
      </w:r>
    </w:p>
    <w:p w:rsidR="00000000" w:rsidDel="00000000" w:rsidP="00000000" w:rsidRDefault="00000000" w:rsidRPr="00000000">
      <w:pPr>
        <w:widowControl w:val="1"/>
        <w:spacing w:after="0" w:before="0" w:line="276" w:lineRule="auto"/>
        <w:ind w:left="72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72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72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72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72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r>
    </w:p>
    <w:p w:rsidR="00000000" w:rsidDel="00000000" w:rsidP="00000000" w:rsidRDefault="00000000" w:rsidRPr="00000000">
      <w:pPr>
        <w:numPr>
          <w:ilvl w:val="0"/>
          <w:numId w:val="2"/>
        </w:numPr>
        <w:ind w:left="1080" w:hanging="720"/>
        <w:contextualSpacing w:val="1"/>
        <w:rPr/>
      </w:pPr>
      <w:r w:rsidDel="00000000" w:rsidR="00000000" w:rsidRPr="00000000">
        <w:rPr>
          <w:rtl w:val="0"/>
        </w:rPr>
        <w:t xml:space="preserve">Design patterns used</w:t>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b w:val="1"/>
          <w:rtl w:val="0"/>
        </w:rPr>
        <w:t xml:space="preserve">Observer design pattern</w:t>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t xml:space="preserve">Let us summarize the design pattern:</w:t>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t xml:space="preserve">1. There is an observer class(abstract) or have an interface</w:t>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t xml:space="preserve">2. Define the class that would extend the observer class or implement the interface in case you have an interface</w:t>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t xml:space="preserve">3. Make a constructor/method attach/store the list of observers in a list</w:t>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t xml:space="preserve">4. Define a notify method that calls the implemented update method on every observer </w:t>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t xml:space="preserve">Please see the below implementation of the above:</w:t>
      </w:r>
    </w:p>
    <w:p w:rsidR="00000000" w:rsidDel="00000000" w:rsidP="00000000" w:rsidRDefault="00000000" w:rsidRPr="00000000">
      <w:pPr>
        <w:widowControl w:val="1"/>
        <w:spacing w:after="0" w:before="0" w:line="276" w:lineRule="auto"/>
        <w:ind w:left="0" w:firstLine="0"/>
        <w:contextualSpacing w:val="0"/>
        <w:jc w:val="left"/>
      </w:pPr>
      <w:r w:rsidDel="00000000" w:rsidR="00000000" w:rsidRPr="00000000">
        <w:rPr>
          <w:rtl w:val="0"/>
        </w:rPr>
        <w:t xml:space="preserve">Source: (</w:t>
      </w:r>
      <w:hyperlink r:id="rId7">
        <w:r w:rsidDel="00000000" w:rsidR="00000000" w:rsidRPr="00000000">
          <w:rPr>
            <w:color w:val="1155cc"/>
            <w:u w:val="single"/>
            <w:rtl w:val="0"/>
          </w:rPr>
          <w:t xml:space="preserve">https://sourcemaking.com/design_patterns/observer/java/1</w:t>
        </w:r>
      </w:hyperlink>
      <w:r w:rsidDel="00000000" w:rsidR="00000000" w:rsidRPr="00000000">
        <w:rPr>
          <w:rtl w:val="0"/>
        </w:rPr>
        <w:t xml:space="preserve">)</w:t>
      </w:r>
    </w:p>
    <w:p w:rsidR="00000000" w:rsidDel="00000000" w:rsidP="00000000" w:rsidRDefault="00000000" w:rsidRPr="00000000">
      <w:pPr>
        <w:widowControl w:val="1"/>
        <w:spacing w:after="0" w:before="0" w:line="276" w:lineRule="auto"/>
        <w:ind w:left="720" w:firstLine="0"/>
        <w:contextualSpacing w:val="0"/>
        <w:jc w:val="left"/>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b w:val="1"/>
          <w:sz w:val="18"/>
          <w:szCs w:val="18"/>
          <w:shd w:fill="f6f8f8" w:val="clear"/>
          <w:rtl w:val="0"/>
        </w:rPr>
        <w:t xml:space="preserve">abstract</w:t>
      </w: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class</w:t>
      </w: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color w:val="990000"/>
          <w:sz w:val="18"/>
          <w:szCs w:val="18"/>
          <w:shd w:fill="f6f8f8" w:val="clear"/>
          <w:rtl w:val="0"/>
        </w:rPr>
        <w:t xml:space="preserve">Observer</w:t>
      </w:r>
      <w:r w:rsidDel="00000000" w:rsidR="00000000" w:rsidRPr="00000000">
        <w:rPr>
          <w:rFonts w:ascii="Consolas" w:cs="Consolas" w:eastAsia="Consolas" w:hAnsi="Consolas"/>
          <w:sz w:val="18"/>
          <w:szCs w:val="18"/>
          <w:shd w:fill="f6f8f8" w:val="clear"/>
          <w:rtl w:val="0"/>
        </w:rPr>
        <w:t xml:space="preserve">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b w:val="1"/>
          <w:sz w:val="18"/>
          <w:szCs w:val="18"/>
          <w:shd w:fill="f6f8f8" w:val="clear"/>
          <w:rtl w:val="0"/>
        </w:rPr>
        <w:t xml:space="preserve">protected</w:t>
      </w:r>
      <w:r w:rsidDel="00000000" w:rsidR="00000000" w:rsidRPr="00000000">
        <w:rPr>
          <w:rFonts w:ascii="Consolas" w:cs="Consolas" w:eastAsia="Consolas" w:hAnsi="Consolas"/>
          <w:sz w:val="18"/>
          <w:szCs w:val="18"/>
          <w:shd w:fill="f6f8f8" w:val="clear"/>
          <w:rtl w:val="0"/>
        </w:rPr>
        <w:t xml:space="preserve"> Subject subj;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public</w:t>
      </w: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abstract</w:t>
      </w:r>
      <w:r w:rsidDel="00000000" w:rsidR="00000000" w:rsidRPr="00000000">
        <w:rPr>
          <w:rFonts w:ascii="Consolas" w:cs="Consolas" w:eastAsia="Consolas" w:hAnsi="Consolas"/>
          <w:sz w:val="18"/>
          <w:szCs w:val="18"/>
          <w:shd w:fill="f6f8f8" w:val="clear"/>
          <w:rtl w:val="0"/>
        </w:rPr>
        <w:t xml:space="preserve"> void update();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b w:val="1"/>
          <w:sz w:val="18"/>
          <w:szCs w:val="18"/>
          <w:shd w:fill="f6f8f8" w:val="clear"/>
          <w:rtl w:val="0"/>
        </w:rPr>
        <w:t xml:space="preserve">class</w:t>
      </w: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color w:val="990000"/>
          <w:sz w:val="18"/>
          <w:szCs w:val="18"/>
          <w:shd w:fill="f6f8f8" w:val="clear"/>
          <w:rtl w:val="0"/>
        </w:rPr>
        <w:t xml:space="preserve">HexObserver</w:t>
      </w: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extends</w:t>
      </w:r>
      <w:r w:rsidDel="00000000" w:rsidR="00000000" w:rsidRPr="00000000">
        <w:rPr>
          <w:rFonts w:ascii="Consolas" w:cs="Consolas" w:eastAsia="Consolas" w:hAnsi="Consolas"/>
          <w:sz w:val="18"/>
          <w:szCs w:val="18"/>
          <w:shd w:fill="f6f8f8" w:val="clear"/>
          <w:rtl w:val="0"/>
        </w:rPr>
        <w:t xml:space="preserve"> Observer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public</w:t>
      </w:r>
      <w:r w:rsidDel="00000000" w:rsidR="00000000" w:rsidRPr="00000000">
        <w:rPr>
          <w:rFonts w:ascii="Consolas" w:cs="Consolas" w:eastAsia="Consolas" w:hAnsi="Consolas"/>
          <w:sz w:val="18"/>
          <w:szCs w:val="18"/>
          <w:shd w:fill="f6f8f8" w:val="clear"/>
          <w:rtl w:val="0"/>
        </w:rPr>
        <w:t xml:space="preserve"> HexObserver( Subject s )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subj = s;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subj.attach( </w:t>
      </w:r>
      <w:r w:rsidDel="00000000" w:rsidR="00000000" w:rsidRPr="00000000">
        <w:rPr>
          <w:rFonts w:ascii="Consolas" w:cs="Consolas" w:eastAsia="Consolas" w:hAnsi="Consolas"/>
          <w:b w:val="1"/>
          <w:sz w:val="18"/>
          <w:szCs w:val="18"/>
          <w:shd w:fill="f6f8f8" w:val="clear"/>
          <w:rtl w:val="0"/>
        </w:rPr>
        <w:t xml:space="preserve">this</w:t>
      </w:r>
      <w:r w:rsidDel="00000000" w:rsidR="00000000" w:rsidRPr="00000000">
        <w:rPr>
          <w:rFonts w:ascii="Consolas" w:cs="Consolas" w:eastAsia="Consolas" w:hAnsi="Consolas"/>
          <w:sz w:val="18"/>
          <w:szCs w:val="18"/>
          <w:shd w:fill="f6f8f8" w:val="clear"/>
          <w:rtl w:val="0"/>
        </w:rPr>
        <w:t xml:space="preserve">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public</w:t>
      </w:r>
      <w:r w:rsidDel="00000000" w:rsidR="00000000" w:rsidRPr="00000000">
        <w:rPr>
          <w:rFonts w:ascii="Consolas" w:cs="Consolas" w:eastAsia="Consolas" w:hAnsi="Consolas"/>
          <w:sz w:val="18"/>
          <w:szCs w:val="18"/>
          <w:shd w:fill="f6f8f8" w:val="clear"/>
          <w:rtl w:val="0"/>
        </w:rPr>
        <w:t xml:space="preserve"> void update()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System.out.print( </w:t>
      </w:r>
      <w:r w:rsidDel="00000000" w:rsidR="00000000" w:rsidRPr="00000000">
        <w:rPr>
          <w:rFonts w:ascii="Consolas" w:cs="Consolas" w:eastAsia="Consolas" w:hAnsi="Consolas"/>
          <w:color w:val="dd1144"/>
          <w:sz w:val="18"/>
          <w:szCs w:val="18"/>
          <w:shd w:fill="f6f8f8" w:val="clear"/>
          <w:rtl w:val="0"/>
        </w:rPr>
        <w:t xml:space="preserve">" "</w:t>
      </w:r>
      <w:r w:rsidDel="00000000" w:rsidR="00000000" w:rsidRPr="00000000">
        <w:rPr>
          <w:rFonts w:ascii="Consolas" w:cs="Consolas" w:eastAsia="Consolas" w:hAnsi="Consolas"/>
          <w:sz w:val="18"/>
          <w:szCs w:val="18"/>
          <w:shd w:fill="f6f8f8" w:val="clear"/>
          <w:rtl w:val="0"/>
        </w:rPr>
        <w:t xml:space="preserve"> + Integer.toHexString( subj.getState() )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i w:val="1"/>
          <w:color w:val="999988"/>
          <w:sz w:val="18"/>
          <w:szCs w:val="18"/>
          <w:shd w:fill="f6f8f8" w:val="clear"/>
          <w:rtl w:val="0"/>
        </w:rPr>
        <w:t xml:space="preserve">// Observers "pull" information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b w:val="1"/>
          <w:sz w:val="18"/>
          <w:szCs w:val="18"/>
          <w:shd w:fill="f6f8f8" w:val="clear"/>
          <w:rtl w:val="0"/>
        </w:rPr>
        <w:t xml:space="preserve">class</w:t>
      </w: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color w:val="990000"/>
          <w:sz w:val="18"/>
          <w:szCs w:val="18"/>
          <w:shd w:fill="f6f8f8" w:val="clear"/>
          <w:rtl w:val="0"/>
        </w:rPr>
        <w:t xml:space="preserve">OctObserver</w:t>
      </w: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extends</w:t>
      </w:r>
      <w:r w:rsidDel="00000000" w:rsidR="00000000" w:rsidRPr="00000000">
        <w:rPr>
          <w:rFonts w:ascii="Consolas" w:cs="Consolas" w:eastAsia="Consolas" w:hAnsi="Consolas"/>
          <w:sz w:val="18"/>
          <w:szCs w:val="18"/>
          <w:shd w:fill="f6f8f8" w:val="clear"/>
          <w:rtl w:val="0"/>
        </w:rPr>
        <w:t xml:space="preserve"> Observer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public</w:t>
      </w:r>
      <w:r w:rsidDel="00000000" w:rsidR="00000000" w:rsidRPr="00000000">
        <w:rPr>
          <w:rFonts w:ascii="Consolas" w:cs="Consolas" w:eastAsia="Consolas" w:hAnsi="Consolas"/>
          <w:sz w:val="18"/>
          <w:szCs w:val="18"/>
          <w:shd w:fill="f6f8f8" w:val="clear"/>
          <w:rtl w:val="0"/>
        </w:rPr>
        <w:t xml:space="preserve"> OctObserver( Subject s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subj = 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subj.attach( </w:t>
      </w:r>
      <w:r w:rsidDel="00000000" w:rsidR="00000000" w:rsidRPr="00000000">
        <w:rPr>
          <w:rFonts w:ascii="Consolas" w:cs="Consolas" w:eastAsia="Consolas" w:hAnsi="Consolas"/>
          <w:b w:val="1"/>
          <w:sz w:val="18"/>
          <w:szCs w:val="18"/>
          <w:shd w:fill="f6f8f8" w:val="clear"/>
          <w:rtl w:val="0"/>
        </w:rPr>
        <w:t xml:space="preserve">this</w:t>
      </w:r>
      <w:r w:rsidDel="00000000" w:rsidR="00000000" w:rsidRPr="00000000">
        <w:rPr>
          <w:rFonts w:ascii="Consolas" w:cs="Consolas" w:eastAsia="Consolas" w:hAnsi="Consolas"/>
          <w:sz w:val="18"/>
          <w:szCs w:val="18"/>
          <w:shd w:fill="f6f8f8" w:val="clear"/>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public</w:t>
      </w:r>
      <w:r w:rsidDel="00000000" w:rsidR="00000000" w:rsidRPr="00000000">
        <w:rPr>
          <w:rFonts w:ascii="Consolas" w:cs="Consolas" w:eastAsia="Consolas" w:hAnsi="Consolas"/>
          <w:sz w:val="18"/>
          <w:szCs w:val="18"/>
          <w:shd w:fill="f6f8f8" w:val="clear"/>
          <w:rtl w:val="0"/>
        </w:rPr>
        <w:t xml:space="preserve"> void update()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System.out.print( </w:t>
      </w:r>
      <w:r w:rsidDel="00000000" w:rsidR="00000000" w:rsidRPr="00000000">
        <w:rPr>
          <w:rFonts w:ascii="Consolas" w:cs="Consolas" w:eastAsia="Consolas" w:hAnsi="Consolas"/>
          <w:color w:val="dd1144"/>
          <w:sz w:val="18"/>
          <w:szCs w:val="18"/>
          <w:shd w:fill="f6f8f8" w:val="clear"/>
          <w:rtl w:val="0"/>
        </w:rPr>
        <w:t xml:space="preserve">" "</w:t>
      </w:r>
      <w:r w:rsidDel="00000000" w:rsidR="00000000" w:rsidRPr="00000000">
        <w:rPr>
          <w:rFonts w:ascii="Consolas" w:cs="Consolas" w:eastAsia="Consolas" w:hAnsi="Consolas"/>
          <w:sz w:val="18"/>
          <w:szCs w:val="18"/>
          <w:shd w:fill="f6f8f8" w:val="clear"/>
          <w:rtl w:val="0"/>
        </w:rPr>
        <w:t xml:space="preserve"> + Integer.toOctalString( subj.getState()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i w:val="1"/>
          <w:color w:val="999988"/>
          <w:sz w:val="18"/>
          <w:szCs w:val="18"/>
          <w:shd w:fill="f6f8f8" w:val="clear"/>
          <w:rtl w:val="0"/>
        </w:rPr>
        <w:t xml:space="preserve">// Observers "pull" information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b w:val="1"/>
          <w:sz w:val="18"/>
          <w:szCs w:val="18"/>
          <w:shd w:fill="f6f8f8" w:val="clear"/>
          <w:rtl w:val="0"/>
        </w:rPr>
        <w:t xml:space="preserve">class</w:t>
      </w: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color w:val="990000"/>
          <w:sz w:val="18"/>
          <w:szCs w:val="18"/>
          <w:shd w:fill="f6f8f8" w:val="clear"/>
          <w:rtl w:val="0"/>
        </w:rPr>
        <w:t xml:space="preserve">Subject</w:t>
      </w:r>
      <w:r w:rsidDel="00000000" w:rsidR="00000000" w:rsidRPr="00000000">
        <w:rPr>
          <w:rFonts w:ascii="Consolas" w:cs="Consolas" w:eastAsia="Consolas" w:hAnsi="Consolas"/>
          <w:sz w:val="18"/>
          <w:szCs w:val="18"/>
          <w:shd w:fill="f6f8f8" w:val="clear"/>
          <w:rtl w:val="0"/>
        </w:rPr>
        <w:t xml:space="preserve">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private</w:t>
      </w:r>
      <w:r w:rsidDel="00000000" w:rsidR="00000000" w:rsidRPr="00000000">
        <w:rPr>
          <w:rFonts w:ascii="Consolas" w:cs="Consolas" w:eastAsia="Consolas" w:hAnsi="Consolas"/>
          <w:sz w:val="18"/>
          <w:szCs w:val="18"/>
          <w:shd w:fill="f6f8f8" w:val="clear"/>
          <w:rtl w:val="0"/>
        </w:rPr>
        <w:t xml:space="preserve"> Observer[] observers = </w:t>
      </w:r>
      <w:r w:rsidDel="00000000" w:rsidR="00000000" w:rsidRPr="00000000">
        <w:rPr>
          <w:rFonts w:ascii="Consolas" w:cs="Consolas" w:eastAsia="Consolas" w:hAnsi="Consolas"/>
          <w:b w:val="1"/>
          <w:sz w:val="18"/>
          <w:szCs w:val="18"/>
          <w:shd w:fill="f6f8f8" w:val="clear"/>
          <w:rtl w:val="0"/>
        </w:rPr>
        <w:t xml:space="preserve">new</w:t>
      </w:r>
      <w:r w:rsidDel="00000000" w:rsidR="00000000" w:rsidRPr="00000000">
        <w:rPr>
          <w:rFonts w:ascii="Consolas" w:cs="Consolas" w:eastAsia="Consolas" w:hAnsi="Consolas"/>
          <w:sz w:val="18"/>
          <w:szCs w:val="18"/>
          <w:shd w:fill="f6f8f8" w:val="clear"/>
          <w:rtl w:val="0"/>
        </w:rPr>
        <w:t xml:space="preserve"> Observer[</w:t>
      </w:r>
      <w:r w:rsidDel="00000000" w:rsidR="00000000" w:rsidRPr="00000000">
        <w:rPr>
          <w:rFonts w:ascii="Consolas" w:cs="Consolas" w:eastAsia="Consolas" w:hAnsi="Consolas"/>
          <w:color w:val="009999"/>
          <w:sz w:val="18"/>
          <w:szCs w:val="18"/>
          <w:shd w:fill="f6f8f8" w:val="clear"/>
          <w:rtl w:val="0"/>
        </w:rPr>
        <w:t xml:space="preserve">9</w:t>
      </w:r>
      <w:r w:rsidDel="00000000" w:rsidR="00000000" w:rsidRPr="00000000">
        <w:rPr>
          <w:rFonts w:ascii="Consolas" w:cs="Consolas" w:eastAsia="Consolas" w:hAnsi="Consolas"/>
          <w:sz w:val="18"/>
          <w:szCs w:val="18"/>
          <w:shd w:fill="f6f8f8" w:val="clear"/>
          <w:rtl w:val="0"/>
        </w:rPr>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private</w:t>
      </w:r>
      <w:r w:rsidDel="00000000" w:rsidR="00000000" w:rsidRPr="00000000">
        <w:rPr>
          <w:rFonts w:ascii="Consolas" w:cs="Consolas" w:eastAsia="Consolas" w:hAnsi="Consolas"/>
          <w:sz w:val="18"/>
          <w:szCs w:val="18"/>
          <w:shd w:fill="f6f8f8" w:val="clear"/>
          <w:rtl w:val="0"/>
        </w:rPr>
        <w:t xml:space="preserve"> int totalObs = </w:t>
      </w:r>
      <w:r w:rsidDel="00000000" w:rsidR="00000000" w:rsidRPr="00000000">
        <w:rPr>
          <w:rFonts w:ascii="Consolas" w:cs="Consolas" w:eastAsia="Consolas" w:hAnsi="Consolas"/>
          <w:color w:val="009999"/>
          <w:sz w:val="18"/>
          <w:szCs w:val="18"/>
          <w:shd w:fill="f6f8f8" w:val="clear"/>
          <w:rtl w:val="0"/>
        </w:rPr>
        <w:t xml:space="preserve">0</w:t>
      </w:r>
      <w:r w:rsidDel="00000000" w:rsidR="00000000" w:rsidRPr="00000000">
        <w:rPr>
          <w:rFonts w:ascii="Consolas" w:cs="Consolas" w:eastAsia="Consolas" w:hAnsi="Consolas"/>
          <w:sz w:val="18"/>
          <w:szCs w:val="18"/>
          <w:shd w:fill="f6f8f8" w:val="clear"/>
          <w:rtl w:val="0"/>
        </w:rPr>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private</w:t>
      </w:r>
      <w:r w:rsidDel="00000000" w:rsidR="00000000" w:rsidRPr="00000000">
        <w:rPr>
          <w:rFonts w:ascii="Consolas" w:cs="Consolas" w:eastAsia="Consolas" w:hAnsi="Consolas"/>
          <w:sz w:val="18"/>
          <w:szCs w:val="18"/>
          <w:shd w:fill="f6f8f8" w:val="clear"/>
          <w:rtl w:val="0"/>
        </w:rPr>
        <w:t xml:space="preserve"> int state;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public</w:t>
      </w:r>
      <w:r w:rsidDel="00000000" w:rsidR="00000000" w:rsidRPr="00000000">
        <w:rPr>
          <w:rFonts w:ascii="Consolas" w:cs="Consolas" w:eastAsia="Consolas" w:hAnsi="Consolas"/>
          <w:sz w:val="18"/>
          <w:szCs w:val="18"/>
          <w:shd w:fill="f6f8f8" w:val="clear"/>
          <w:rtl w:val="0"/>
        </w:rPr>
        <w:t xml:space="preserve"> void attach( Observer o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observers[totalObs++] = 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public</w:t>
      </w:r>
      <w:r w:rsidDel="00000000" w:rsidR="00000000" w:rsidRPr="00000000">
        <w:rPr>
          <w:rFonts w:ascii="Consolas" w:cs="Consolas" w:eastAsia="Consolas" w:hAnsi="Consolas"/>
          <w:sz w:val="18"/>
          <w:szCs w:val="18"/>
          <w:shd w:fill="f6f8f8" w:val="clear"/>
          <w:rtl w:val="0"/>
        </w:rPr>
        <w:t xml:space="preserve"> int getState()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return</w:t>
      </w:r>
      <w:r w:rsidDel="00000000" w:rsidR="00000000" w:rsidRPr="00000000">
        <w:rPr>
          <w:rFonts w:ascii="Consolas" w:cs="Consolas" w:eastAsia="Consolas" w:hAnsi="Consolas"/>
          <w:sz w:val="18"/>
          <w:szCs w:val="18"/>
          <w:shd w:fill="f6f8f8" w:val="clear"/>
          <w:rtl w:val="0"/>
        </w:rPr>
        <w:t xml:space="preserve"> state;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public</w:t>
      </w:r>
      <w:r w:rsidDel="00000000" w:rsidR="00000000" w:rsidRPr="00000000">
        <w:rPr>
          <w:rFonts w:ascii="Consolas" w:cs="Consolas" w:eastAsia="Consolas" w:hAnsi="Consolas"/>
          <w:sz w:val="18"/>
          <w:szCs w:val="18"/>
          <w:shd w:fill="f6f8f8" w:val="clear"/>
          <w:rtl w:val="0"/>
        </w:rPr>
        <w:t xml:space="preserve"> void setState( int in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state = in;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notify();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private</w:t>
      </w:r>
      <w:r w:rsidDel="00000000" w:rsidR="00000000" w:rsidRPr="00000000">
        <w:rPr>
          <w:rFonts w:ascii="Consolas" w:cs="Consolas" w:eastAsia="Consolas" w:hAnsi="Consolas"/>
          <w:sz w:val="18"/>
          <w:szCs w:val="18"/>
          <w:shd w:fill="f6f8f8" w:val="clear"/>
          <w:rtl w:val="0"/>
        </w:rPr>
        <w:t xml:space="preserve"> void notify()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r w:rsidDel="00000000" w:rsidR="00000000" w:rsidRPr="00000000">
        <w:rPr>
          <w:rFonts w:ascii="Consolas" w:cs="Consolas" w:eastAsia="Consolas" w:hAnsi="Consolas"/>
          <w:b w:val="1"/>
          <w:sz w:val="18"/>
          <w:szCs w:val="18"/>
          <w:shd w:fill="f6f8f8" w:val="clear"/>
          <w:rtl w:val="0"/>
        </w:rPr>
        <w:t xml:space="preserve">for</w:t>
      </w:r>
      <w:r w:rsidDel="00000000" w:rsidR="00000000" w:rsidRPr="00000000">
        <w:rPr>
          <w:rFonts w:ascii="Consolas" w:cs="Consolas" w:eastAsia="Consolas" w:hAnsi="Consolas"/>
          <w:sz w:val="18"/>
          <w:szCs w:val="18"/>
          <w:shd w:fill="f6f8f8" w:val="clear"/>
          <w:rtl w:val="0"/>
        </w:rPr>
        <w:t xml:space="preserve"> (int i=</w:t>
      </w:r>
      <w:r w:rsidDel="00000000" w:rsidR="00000000" w:rsidRPr="00000000">
        <w:rPr>
          <w:rFonts w:ascii="Consolas" w:cs="Consolas" w:eastAsia="Consolas" w:hAnsi="Consolas"/>
          <w:color w:val="009999"/>
          <w:sz w:val="18"/>
          <w:szCs w:val="18"/>
          <w:shd w:fill="f6f8f8" w:val="clear"/>
          <w:rtl w:val="0"/>
        </w:rPr>
        <w:t xml:space="preserve">0</w:t>
      </w:r>
      <w:r w:rsidDel="00000000" w:rsidR="00000000" w:rsidRPr="00000000">
        <w:rPr>
          <w:rFonts w:ascii="Consolas" w:cs="Consolas" w:eastAsia="Consolas" w:hAnsi="Consolas"/>
          <w:sz w:val="18"/>
          <w:szCs w:val="18"/>
          <w:shd w:fill="f6f8f8" w:val="clear"/>
          <w:rtl w:val="0"/>
        </w:rPr>
        <w:t xml:space="preserve">; i &lt; totalObs; i++)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observers[i].update();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val="0"/>
      </w:pPr>
      <w:r w:rsidDel="00000000" w:rsidR="00000000" w:rsidRPr="00000000">
        <w:rPr>
          <w:rFonts w:ascii="Consolas" w:cs="Consolas" w:eastAsia="Consolas" w:hAnsi="Consolas"/>
          <w:sz w:val="18"/>
          <w:szCs w:val="18"/>
          <w:shd w:fill="f6f8f8" w:val="clear"/>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In our code base we have done the above fur steps:</w:t>
      </w:r>
    </w:p>
    <w:p w:rsidR="00000000" w:rsidDel="00000000" w:rsidP="00000000" w:rsidRDefault="00000000" w:rsidRPr="00000000">
      <w:pPr>
        <w:numPr>
          <w:ilvl w:val="0"/>
          <w:numId w:val="1"/>
        </w:numPr>
        <w:spacing w:after="160" w:line="259" w:lineRule="auto"/>
        <w:ind w:left="720" w:hanging="360"/>
        <w:contextualSpacing w:val="1"/>
        <w:rPr/>
      </w:pPr>
      <w:r w:rsidDel="00000000" w:rsidR="00000000" w:rsidRPr="00000000">
        <w:rPr>
          <w:rtl w:val="0"/>
        </w:rPr>
        <w:t xml:space="preserve">The abstract class: </w:t>
      </w:r>
      <w:r w:rsidDel="00000000" w:rsidR="00000000" w:rsidRPr="00000000">
        <w:rPr>
          <w:rFonts w:ascii="Consolas" w:cs="Consolas" w:eastAsia="Consolas" w:hAnsi="Consolas"/>
          <w:sz w:val="20"/>
          <w:szCs w:val="20"/>
          <w:highlight w:val="blue"/>
          <w:rtl w:val="0"/>
        </w:rPr>
        <w:t xml:space="preserve">ClientThread</w:t>
      </w:r>
      <w:r w:rsidDel="00000000" w:rsidR="00000000" w:rsidRPr="00000000">
        <w:rPr>
          <w:rtl w:val="0"/>
        </w:rPr>
      </w:r>
    </w:p>
    <w:p w:rsidR="00000000" w:rsidDel="00000000" w:rsidP="00000000" w:rsidRDefault="00000000" w:rsidRPr="00000000">
      <w:pPr>
        <w:spacing w:after="160" w:line="259" w:lineRule="auto"/>
        <w:ind w:left="360" w:firstLine="0"/>
        <w:contextualSpacing w:val="0"/>
      </w:pPr>
      <w:r w:rsidDel="00000000" w:rsidR="00000000" w:rsidRPr="00000000">
        <w:rPr>
          <w:rtl w:val="0"/>
        </w:rPr>
      </w:r>
    </w:p>
    <w:p w:rsidR="00000000" w:rsidDel="00000000" w:rsidP="00000000" w:rsidRDefault="00000000" w:rsidRPr="00000000">
      <w:pPr>
        <w:spacing w:after="160" w:line="259" w:lineRule="auto"/>
        <w:ind w:left="360" w:firstLine="0"/>
        <w:contextualSpacing w:val="0"/>
      </w:pPr>
      <w:r w:rsidDel="00000000" w:rsidR="00000000" w:rsidRPr="00000000">
        <w:rPr>
          <w:rFonts w:ascii="Consolas" w:cs="Consolas" w:eastAsia="Consolas" w:hAnsi="Consolas"/>
          <w:sz w:val="20"/>
          <w:szCs w:val="20"/>
          <w:rtl w:val="0"/>
        </w:rPr>
        <w:t xml:space="preserve">The list of observer/</w:t>
      </w:r>
      <w:r w:rsidDel="00000000" w:rsidR="00000000" w:rsidRPr="00000000">
        <w:rPr>
          <w:rFonts w:ascii="Consolas" w:cs="Consolas" w:eastAsia="Consolas" w:hAnsi="Consolas"/>
          <w:sz w:val="20"/>
          <w:szCs w:val="20"/>
          <w:highlight w:val="blue"/>
          <w:rtl w:val="0"/>
        </w:rPr>
        <w:t xml:space="preserve">ClientThread</w:t>
      </w:r>
      <w:r w:rsidDel="00000000" w:rsidR="00000000" w:rsidRPr="00000000">
        <w:rPr>
          <w:rFonts w:ascii="Consolas" w:cs="Consolas" w:eastAsia="Consolas" w:hAnsi="Consolas"/>
          <w:sz w:val="20"/>
          <w:szCs w:val="20"/>
          <w:rtl w:val="0"/>
        </w:rPr>
        <w:t xml:space="preserve"> class:</w:t>
      </w:r>
    </w:p>
    <w:p w:rsidR="00000000" w:rsidDel="00000000" w:rsidP="00000000" w:rsidRDefault="00000000" w:rsidRPr="00000000">
      <w:pPr>
        <w:spacing w:after="0" w:line="259" w:lineRule="auto"/>
        <w:ind w:left="720" w:firstLine="0"/>
        <w:contextualSpacing w:val="0"/>
      </w:pPr>
      <w:r w:rsidDel="00000000" w:rsidR="00000000" w:rsidRPr="00000000">
        <w:rPr>
          <w:rtl w:val="0"/>
        </w:rPr>
      </w:r>
    </w:p>
    <w:p w:rsidR="00000000" w:rsidDel="00000000" w:rsidP="00000000" w:rsidRDefault="00000000" w:rsidRPr="00000000">
      <w:pPr>
        <w:spacing w:after="0" w:line="259" w:lineRule="auto"/>
        <w:ind w:left="720" w:firstLine="0"/>
        <w:contextualSpacing w:val="0"/>
      </w:pPr>
      <w:r w:rsidDel="00000000" w:rsidR="00000000" w:rsidRPr="00000000">
        <w:rPr>
          <w:rtl w:val="0"/>
        </w:rPr>
      </w:r>
    </w:p>
    <w:p w:rsidR="00000000" w:rsidDel="00000000" w:rsidP="00000000" w:rsidRDefault="00000000" w:rsidRPr="00000000">
      <w:pPr>
        <w:spacing w:after="0" w:line="259" w:lineRule="auto"/>
        <w:ind w:left="720" w:firstLine="0"/>
        <w:contextualSpacing w:val="0"/>
      </w:pPr>
      <w:r w:rsidDel="00000000" w:rsidR="00000000" w:rsidRPr="00000000">
        <w:rPr>
          <w:rtl w:val="0"/>
        </w:rPr>
      </w:r>
    </w:p>
    <w:p w:rsidR="00000000" w:rsidDel="00000000" w:rsidP="00000000" w:rsidRDefault="00000000" w:rsidRPr="00000000">
      <w:pPr>
        <w:spacing w:after="0" w:line="259" w:lineRule="auto"/>
        <w:ind w:left="720" w:firstLine="0"/>
        <w:contextualSpacing w:val="0"/>
      </w:pPr>
      <w:r w:rsidDel="00000000" w:rsidR="00000000" w:rsidRPr="00000000">
        <w:drawing>
          <wp:inline distB="0" distT="0" distL="0" distR="0">
            <wp:extent cx="2762250" cy="412750"/>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2762250" cy="412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line="259" w:lineRule="auto"/>
        <w:ind w:left="720" w:hanging="360"/>
        <w:contextualSpacing w:val="1"/>
        <w:rPr/>
      </w:pPr>
      <w:r w:rsidDel="00000000" w:rsidR="00000000" w:rsidRPr="00000000">
        <w:rPr>
          <w:rtl w:val="0"/>
        </w:rPr>
        <w:t xml:space="preserve">The start() method adds all the observer to the server instance</w:t>
      </w:r>
    </w:p>
    <w:p w:rsidR="00000000" w:rsidDel="00000000" w:rsidP="00000000" w:rsidRDefault="00000000" w:rsidRPr="00000000">
      <w:pPr>
        <w:spacing w:after="0" w:line="259" w:lineRule="auto"/>
        <w:ind w:left="720" w:firstLine="0"/>
        <w:contextualSpacing w:val="0"/>
      </w:pPr>
      <w:r w:rsidDel="00000000" w:rsidR="00000000" w:rsidRPr="00000000">
        <w:rPr>
          <w:rtl w:val="0"/>
        </w:rPr>
      </w:r>
    </w:p>
    <w:p w:rsidR="00000000" w:rsidDel="00000000" w:rsidP="00000000" w:rsidRDefault="00000000" w:rsidRPr="00000000">
      <w:pPr>
        <w:spacing w:after="0" w:line="259" w:lineRule="auto"/>
        <w:ind w:left="720" w:firstLine="0"/>
        <w:contextualSpacing w:val="0"/>
      </w:pPr>
      <w:r w:rsidDel="00000000" w:rsidR="00000000" w:rsidRPr="00000000">
        <w:rPr>
          <w:rtl w:val="0"/>
        </w:rPr>
      </w:r>
    </w:p>
    <w:p w:rsidR="00000000" w:rsidDel="00000000" w:rsidP="00000000" w:rsidRDefault="00000000" w:rsidRPr="00000000">
      <w:pPr>
        <w:spacing w:after="0" w:line="259" w:lineRule="auto"/>
        <w:ind w:left="720" w:firstLine="0"/>
        <w:contextualSpacing w:val="0"/>
      </w:pPr>
      <w:r w:rsidDel="00000000" w:rsidR="00000000" w:rsidRPr="00000000">
        <w:drawing>
          <wp:inline distB="0" distT="0" distL="0" distR="0">
            <wp:extent cx="5747385" cy="3069590"/>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747385" cy="306959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line="259" w:lineRule="auto"/>
        <w:ind w:left="720" w:hanging="360"/>
        <w:contextualSpacing w:val="1"/>
        <w:rPr/>
      </w:pPr>
      <w:r w:rsidDel="00000000" w:rsidR="00000000" w:rsidRPr="00000000">
        <w:rPr>
          <w:rtl w:val="0"/>
        </w:rPr>
        <w:t xml:space="preserve">The broadcast() method is what acts like the notifier. It checks all the valid observers and send the message to them. Originally in the example code above the notify() method calls all the observer.update() method. In our case the broadcast() method calls all the clientthread.writemessage() method.</w:t>
      </w:r>
    </w:p>
    <w:p w:rsidR="00000000" w:rsidDel="00000000" w:rsidP="00000000" w:rsidRDefault="00000000" w:rsidRPr="00000000">
      <w:pPr>
        <w:spacing w:after="0" w:line="259" w:lineRule="auto"/>
        <w:ind w:left="720" w:firstLine="0"/>
        <w:contextualSpacing w:val="0"/>
      </w:pPr>
      <w:r w:rsidDel="00000000" w:rsidR="00000000" w:rsidRPr="00000000">
        <w:rPr>
          <w:rtl w:val="0"/>
        </w:rPr>
      </w:r>
    </w:p>
    <w:p w:rsidR="00000000" w:rsidDel="00000000" w:rsidP="00000000" w:rsidRDefault="00000000" w:rsidRPr="00000000">
      <w:pPr>
        <w:spacing w:after="0" w:line="259" w:lineRule="auto"/>
        <w:ind w:left="720" w:firstLine="0"/>
        <w:contextualSpacing w:val="0"/>
      </w:pPr>
      <w:bookmarkStart w:colFirst="0" w:colLast="0" w:name="_gjdgxs" w:id="0"/>
      <w:bookmarkEnd w:id="0"/>
      <w:r w:rsidDel="00000000" w:rsidR="00000000" w:rsidRPr="00000000">
        <w:drawing>
          <wp:inline distB="0" distT="0" distL="0" distR="0">
            <wp:extent cx="5727700" cy="3302000"/>
            <wp:effectExtent b="0" l="0" r="0" t="0"/>
            <wp:docPr id="5"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727700" cy="3302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0" w:before="0" w:line="276" w:lineRule="auto"/>
        <w:ind w:left="720" w:firstLine="0"/>
        <w:contextualSpacing w:val="0"/>
        <w:jc w:val="left"/>
        <w:rPr/>
      </w:pPr>
      <w:r w:rsidDel="00000000" w:rsidR="00000000" w:rsidRPr="00000000">
        <w:rPr>
          <w:rtl w:val="0"/>
        </w:rPr>
      </w:r>
    </w:p>
    <w:p w:rsidR="00000000" w:rsidDel="00000000" w:rsidP="00000000" w:rsidRDefault="00000000" w:rsidRPr="00000000">
      <w:pPr>
        <w:widowControl w:val="1"/>
        <w:spacing w:after="0" w:before="0" w:line="276" w:lineRule="auto"/>
        <w:ind w:left="720" w:firstLine="0"/>
        <w:contextualSpacing w:val="0"/>
        <w:jc w:val="left"/>
      </w:pPr>
      <w:r w:rsidDel="00000000" w:rsidR="00000000" w:rsidRPr="00000000">
        <w:rPr>
          <w:rtl w:val="0"/>
        </w:rPr>
      </w:r>
    </w:p>
    <w:p w:rsidR="00000000" w:rsidDel="00000000" w:rsidP="00000000" w:rsidRDefault="00000000" w:rsidRPr="00000000">
      <w:pPr>
        <w:widowControl w:val="1"/>
        <w:numPr>
          <w:ilvl w:val="0"/>
          <w:numId w:val="2"/>
        </w:numPr>
        <w:spacing w:after="0" w:before="0" w:line="276" w:lineRule="auto"/>
        <w:ind w:left="1080" w:hanging="720"/>
        <w:contextualSpacing w:val="1"/>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Lesson Learn</w:t>
      </w:r>
    </w:p>
    <w:p w:rsidR="00000000" w:rsidDel="00000000" w:rsidP="00000000" w:rsidRDefault="00000000" w:rsidRPr="00000000">
      <w:pPr>
        <w:widowControl w:val="1"/>
        <w:spacing w:after="200" w:before="0" w:line="276" w:lineRule="auto"/>
        <w:ind w:left="720" w:firstLine="0"/>
        <w:contextualSpacing w:val="0"/>
        <w:jc w:val="left"/>
      </w:pPr>
      <w:bookmarkStart w:colFirst="0" w:colLast="0" w:name="_gjdgxs" w:id="0"/>
      <w:bookmarkEnd w:id="0"/>
      <w:r w:rsidDel="00000000" w:rsidR="00000000" w:rsidRPr="00000000">
        <w:rPr>
          <w:rFonts w:ascii="Calibri" w:cs="Calibri" w:eastAsia="Calibri" w:hAnsi="Calibri"/>
          <w:b w:val="0"/>
          <w:color w:val="000000"/>
          <w:sz w:val="22"/>
          <w:szCs w:val="22"/>
          <w:rtl w:val="0"/>
        </w:rPr>
        <w:t xml:space="preserve">What we learned from analysis and design is, during analysis, don’t go too deep with design, especially low level design like class diagrams. Because things will be changed, the final design and class diagram will be dramatically different from the initial design (class diagram). It’s very good to get a pro-type work earlier, since it will help to validate the requirements and figure out potential technical difficulties at the early stage.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upp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07.0" w:type="dxa"/>
        <w:bottom w:w="0.0" w:type="dxa"/>
        <w:right w:w="108.0" w:type="dxa"/>
      </w:tblCellMar>
    </w:tblPr>
    <w:tblStylePr w:type="band1Horz">
      <w:pPr>
        <w:contextualSpacing w:val="1"/>
      </w:pPr>
      <w:rPr/>
      <w:tcPr>
        <w:tcBorders>
          <w:insideH w:color="000000" w:space="0" w:sz="0" w:val="nil"/>
          <w:insideV w:color="000000" w:space="0" w:sz="0" w:val="nil"/>
        </w:tcBorders>
        <w:shd w:fill="d2eaf0"/>
        <w:tcMar>
          <w:left w:w="115.0" w:type="dxa"/>
          <w:right w:w="115.0" w:type="dxa"/>
        </w:tcMar>
      </w:tcPr>
    </w:tblStylePr>
    <w:tblStylePr w:type="band1Vert">
      <w:pPr>
        <w:contextualSpacing w:val="1"/>
      </w:pPr>
      <w:rPr/>
      <w:tcPr>
        <w:shd w:fill="d2eaf0"/>
        <w:tcMar>
          <w:left w:w="115.0" w:type="dxa"/>
          <w:right w:w="115.0" w:type="dxa"/>
        </w:tcMar>
      </w:tcPr>
    </w:tblStylePr>
    <w:tblStylePr w:type="band2Horz">
      <w:pPr>
        <w:contextualSpacing w:val="1"/>
      </w:pPr>
      <w:rPr/>
      <w:tcPr>
        <w:tcBorders>
          <w:insideH w:color="000000" w:space="0" w:sz="0" w:val="nil"/>
          <w:insideV w:color="000000" w:space="0" w:sz="0" w:val="nil"/>
        </w:tcBorders>
        <w:tcMar>
          <w:left w:w="115.0" w:type="dxa"/>
          <w:right w:w="115.0" w:type="dxa"/>
        </w:tcMar>
      </w:tcPr>
    </w:tblStylePr>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color w:val="ffffff"/>
      </w:rPr>
      <w:tcPr>
        <w:tcBorders>
          <w:top w:color="4bacc6" w:space="0" w:sz="8" w:val="single"/>
          <w:left w:color="4bacc6" w:space="0" w:sz="8" w:val="single"/>
          <w:bottom w:color="4bacc6" w:space="0" w:sz="8" w:val="single"/>
          <w:right w:color="4bacc6" w:space="0" w:sz="8" w:val="single"/>
          <w:insideH w:color="000000" w:space="0" w:sz="0" w:val="nil"/>
          <w:insideV w:color="000000" w:space="0" w:sz="0" w:val="nil"/>
        </w:tcBorders>
        <w:shd w:fill="4bacc6"/>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07.0" w:type="dxa"/>
        <w:bottom w:w="0.0" w:type="dxa"/>
        <w:right w:w="108.0" w:type="dxa"/>
      </w:tblCellMar>
    </w:tblPr>
    <w:tblStylePr w:type="band1Horz">
      <w:pPr>
        <w:contextualSpacing w:val="1"/>
      </w:pPr>
      <w:rPr/>
      <w:tcPr>
        <w:tcBorders>
          <w:insideH w:color="000000" w:space="0" w:sz="0" w:val="nil"/>
          <w:insideV w:color="000000" w:space="0" w:sz="0" w:val="nil"/>
        </w:tcBorders>
        <w:shd w:fill="d2eaf0"/>
        <w:tcMar>
          <w:left w:w="115.0" w:type="dxa"/>
          <w:right w:w="115.0" w:type="dxa"/>
        </w:tcMar>
      </w:tcPr>
    </w:tblStylePr>
    <w:tblStylePr w:type="band1Vert">
      <w:pPr>
        <w:contextualSpacing w:val="1"/>
      </w:pPr>
      <w:rPr/>
      <w:tcPr>
        <w:shd w:fill="d2eaf0"/>
        <w:tcMar>
          <w:left w:w="115.0" w:type="dxa"/>
          <w:right w:w="115.0" w:type="dxa"/>
        </w:tcMar>
      </w:tcPr>
    </w:tblStylePr>
    <w:tblStylePr w:type="band2Horz">
      <w:pPr>
        <w:contextualSpacing w:val="1"/>
      </w:pPr>
      <w:rPr/>
      <w:tcPr>
        <w:tcBorders>
          <w:insideH w:color="000000" w:space="0" w:sz="0" w:val="nil"/>
          <w:insideV w:color="000000" w:space="0" w:sz="0" w:val="nil"/>
        </w:tcBorders>
        <w:tcMar>
          <w:left w:w="115.0" w:type="dxa"/>
          <w:right w:w="115.0" w:type="dxa"/>
        </w:tcMar>
      </w:tcPr>
    </w:tblStylePr>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color w:val="ffffff"/>
      </w:rPr>
      <w:tcPr>
        <w:tcBorders>
          <w:top w:color="4bacc6" w:space="0" w:sz="8" w:val="single"/>
          <w:left w:color="4bacc6" w:space="0" w:sz="8" w:val="single"/>
          <w:bottom w:color="4bacc6" w:space="0" w:sz="8" w:val="single"/>
          <w:right w:color="4bacc6" w:space="0" w:sz="8" w:val="single"/>
          <w:insideH w:color="000000" w:space="0" w:sz="0" w:val="nil"/>
          <w:insideV w:color="000000" w:space="0" w:sz="0" w:val="nil"/>
        </w:tcBorders>
        <w:shd w:fill="4bacc6"/>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9.png"/><Relationship Id="rId9" Type="http://schemas.openxmlformats.org/officeDocument/2006/relationships/image" Target="media/image06.png"/><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hyperlink" Target="https://sourcemaking.com/design_patterns/observer/java/1" TargetMode="External"/><Relationship Id="rId8" Type="http://schemas.openxmlformats.org/officeDocument/2006/relationships/image" Target="media/image08.png"/></Relationships>
</file>