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6BFBD" w14:textId="77777777" w:rsidR="00BC5CCD" w:rsidRDefault="00BC5CCD" w:rsidP="00E47834">
      <w:pPr>
        <w:spacing w:after="159"/>
        <w:ind w:left="-5" w:hanging="10"/>
      </w:pPr>
      <w:r>
        <w:rPr>
          <w:rFonts w:hint="eastAsia"/>
          <w:noProof/>
        </w:rPr>
        <w:drawing>
          <wp:anchor distT="0" distB="0" distL="114300" distR="114300" simplePos="0" relativeHeight="251659264" behindDoc="0" locked="0" layoutInCell="1" allowOverlap="0" wp14:anchorId="50189795" wp14:editId="5A7C1B79">
            <wp:simplePos x="0" y="0"/>
            <wp:positionH relativeFrom="column">
              <wp:posOffset>-271576</wp:posOffset>
            </wp:positionH>
            <wp:positionV relativeFrom="paragraph">
              <wp:posOffset>-281590</wp:posOffset>
            </wp:positionV>
            <wp:extent cx="731520" cy="76200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31520" cy="76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F969711" w14:textId="77777777" w:rsidR="00BC5CCD" w:rsidRDefault="00BC5CCD" w:rsidP="00E47834">
      <w:pPr>
        <w:spacing w:after="159"/>
        <w:ind w:left="-5" w:hanging="10"/>
      </w:pPr>
      <w:r>
        <w:rPr>
          <w:rFonts w:ascii="Times New Roman" w:eastAsia="Times New Roman" w:hAnsi="Times New Roman" w:cs="Times New Roman"/>
          <w:b/>
          <w:sz w:val="28"/>
        </w:rPr>
        <w:t>COMSATS Institute of Information Technology, Islamabad Campus</w:t>
      </w:r>
      <w:r>
        <w:rPr>
          <w:sz w:val="28"/>
          <w:vertAlign w:val="subscript"/>
        </w:rPr>
        <w:t xml:space="preserve"> </w:t>
      </w:r>
    </w:p>
    <w:p w14:paraId="2F2E461C" w14:textId="77777777" w:rsidR="00BC5CCD" w:rsidRDefault="00BC5CCD" w:rsidP="00E47834">
      <w:pPr>
        <w:tabs>
          <w:tab w:val="center" w:pos="4701"/>
        </w:tabs>
        <w:spacing w:after="118"/>
        <w:ind w:left="-15"/>
      </w:pPr>
      <w:r>
        <w:rPr>
          <w:rFonts w:ascii="Times New Roman" w:eastAsia="Times New Roman" w:hAnsi="Times New Roman" w:cs="Times New Roman"/>
          <w:b/>
          <w:sz w:val="28"/>
        </w:rPr>
        <w:t xml:space="preserve">                        </w:t>
      </w:r>
      <w:r>
        <w:rPr>
          <w:rFonts w:ascii="Times New Roman" w:eastAsia="Times New Roman" w:hAnsi="Times New Roman" w:cs="Times New Roman"/>
          <w:sz w:val="24"/>
        </w:rPr>
        <w:tab/>
      </w:r>
      <w:r>
        <w:rPr>
          <w:rFonts w:ascii="Times New Roman" w:eastAsia="Times New Roman" w:hAnsi="Times New Roman" w:cs="Times New Roman"/>
          <w:b/>
          <w:sz w:val="28"/>
        </w:rPr>
        <w:t>Department Of Computer Science</w:t>
      </w:r>
      <w:r>
        <w:rPr>
          <w:rFonts w:ascii="Times New Roman" w:eastAsia="Times New Roman" w:hAnsi="Times New Roman" w:cs="Times New Roman"/>
          <w:sz w:val="28"/>
        </w:rPr>
        <w:t xml:space="preserve"> </w:t>
      </w:r>
    </w:p>
    <w:p w14:paraId="1D447F55" w14:textId="77777777" w:rsidR="00BC5CCD" w:rsidRDefault="00BC5CCD" w:rsidP="00E47834">
      <w:pPr>
        <w:spacing w:after="47" w:line="381" w:lineRule="auto"/>
        <w:ind w:left="3126" w:right="1000" w:hanging="3141"/>
        <w:jc w:val="center"/>
        <w:rPr>
          <w:rFonts w:asciiTheme="minorEastAsia" w:hAnsiTheme="minorEastAsia" w:cs="Times New Roman"/>
          <w:b/>
          <w:sz w:val="28"/>
        </w:rPr>
      </w:pPr>
      <w:r>
        <w:rPr>
          <w:noProof/>
        </w:rPr>
        <mc:AlternateContent>
          <mc:Choice Requires="wpg">
            <w:drawing>
              <wp:anchor distT="0" distB="0" distL="114300" distR="114300" simplePos="0" relativeHeight="251660288" behindDoc="0" locked="0" layoutInCell="1" allowOverlap="1" wp14:anchorId="6636E3D2" wp14:editId="62CEDA96">
                <wp:simplePos x="0" y="0"/>
                <wp:positionH relativeFrom="column">
                  <wp:posOffset>40843</wp:posOffset>
                </wp:positionH>
                <wp:positionV relativeFrom="paragraph">
                  <wp:posOffset>511274</wp:posOffset>
                </wp:positionV>
                <wp:extent cx="5895975" cy="9144"/>
                <wp:effectExtent l="0" t="0" r="0" b="0"/>
                <wp:wrapNone/>
                <wp:docPr id="639" name="Group 639"/>
                <wp:cNvGraphicFramePr/>
                <a:graphic xmlns:a="http://schemas.openxmlformats.org/drawingml/2006/main">
                  <a:graphicData uri="http://schemas.microsoft.com/office/word/2010/wordprocessingGroup">
                    <wpg:wgp>
                      <wpg:cNvGrpSpPr/>
                      <wpg:grpSpPr>
                        <a:xfrm>
                          <a:off x="0" y="0"/>
                          <a:ext cx="5895975" cy="9144"/>
                          <a:chOff x="0" y="0"/>
                          <a:chExt cx="5895975" cy="9144"/>
                        </a:xfrm>
                      </wpg:grpSpPr>
                      <wps:wsp>
                        <wps:cNvPr id="125" name="Shape 125"/>
                        <wps:cNvSpPr/>
                        <wps:spPr>
                          <a:xfrm>
                            <a:off x="0" y="0"/>
                            <a:ext cx="5895975" cy="0"/>
                          </a:xfrm>
                          <a:custGeom>
                            <a:avLst/>
                            <a:gdLst/>
                            <a:ahLst/>
                            <a:cxnLst/>
                            <a:rect l="0" t="0" r="0" b="0"/>
                            <a:pathLst>
                              <a:path w="5895975">
                                <a:moveTo>
                                  <a:pt x="0" y="0"/>
                                </a:moveTo>
                                <a:lnTo>
                                  <a:pt x="589597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0"/>
                            <a:ext cx="5895975" cy="0"/>
                          </a:xfrm>
                          <a:custGeom>
                            <a:avLst/>
                            <a:gdLst/>
                            <a:ahLst/>
                            <a:cxnLst/>
                            <a:rect l="0" t="0" r="0" b="0"/>
                            <a:pathLst>
                              <a:path w="5895975">
                                <a:moveTo>
                                  <a:pt x="0" y="0"/>
                                </a:moveTo>
                                <a:lnTo>
                                  <a:pt x="589597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D59236" id="Group 639" o:spid="_x0000_s1026" style="position:absolute;margin-left:3.2pt;margin-top:40.25pt;width:464.25pt;height:.7pt;z-index:251660288" coordsize="58959,9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">
                <v:shape id="Shape 125" o:spid="_x0000_s1027" style="position:absolute;width:58959;height:0;visibility:visible;mso-wrap-style:square;v-text-anchor:top" coordsize="58959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" path="m,l5895975,e" filled="f" strokeweight=".72pt">
                  <v:path arrowok="t" textboxrect="0,0,5895975,0"/>
                </v:shape>
                <v:shape id="Shape 126" o:spid="_x0000_s1028" style="position:absolute;width:58959;height:0;visibility:visible;mso-wrap-style:square;v-text-anchor:top" coordsize="58959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" path="m,l5895975,e" filled="f" strokeweight=".72pt">
                  <v:path arrowok="t" textboxrect="0,0,5895975,0"/>
                </v:shape>
              </v:group>
            </w:pict>
          </mc:Fallback>
        </mc:AlternateContent>
      </w:r>
      <w:r w:rsidRPr="00805775">
        <w:rPr>
          <w:rFonts w:ascii="Arial" w:eastAsia="Times New Roman" w:hAnsi="Arial" w:cs="Arial"/>
          <w:b/>
          <w:sz w:val="28"/>
        </w:rPr>
        <w:t>D</w:t>
      </w:r>
      <w:r w:rsidRPr="00805775">
        <w:rPr>
          <w:rFonts w:ascii="Arial" w:hAnsi="Arial" w:cs="Arial"/>
          <w:b/>
          <w:sz w:val="28"/>
        </w:rPr>
        <w:t>istributed Database System</w:t>
      </w:r>
      <w:r w:rsidRPr="00805775">
        <w:rPr>
          <w:rFonts w:ascii="Arial" w:eastAsia="Times New Roman" w:hAnsi="Arial" w:cs="Arial"/>
          <w:b/>
          <w:sz w:val="28"/>
        </w:rPr>
        <w:t xml:space="preserve">s – </w:t>
      </w:r>
      <w:r w:rsidRPr="00805775">
        <w:rPr>
          <w:rFonts w:ascii="Arial" w:hAnsi="Arial" w:cs="Arial"/>
          <w:b/>
          <w:sz w:val="28"/>
        </w:rPr>
        <w:t>CSC471</w:t>
      </w:r>
      <w:r>
        <w:rPr>
          <w:rFonts w:asciiTheme="minorEastAsia" w:hAnsiTheme="minorEastAsia" w:cs="Times New Roman" w:hint="eastAsia"/>
          <w:b/>
          <w:sz w:val="28"/>
        </w:rPr>
        <w:t xml:space="preserve">     </w:t>
      </w:r>
      <w:r>
        <w:rPr>
          <w:rFonts w:ascii="Times New Roman" w:eastAsia="Times New Roman" w:hAnsi="Times New Roman" w:cs="Times New Roman"/>
          <w:b/>
          <w:sz w:val="28"/>
        </w:rPr>
        <w:t xml:space="preserve">BCS –  </w:t>
      </w:r>
      <w:r>
        <w:rPr>
          <w:rFonts w:asciiTheme="minorEastAsia" w:hAnsiTheme="minorEastAsia" w:cs="Times New Roman" w:hint="eastAsia"/>
          <w:b/>
          <w:sz w:val="28"/>
        </w:rPr>
        <w:t>VI</w:t>
      </w:r>
    </w:p>
    <w:p w14:paraId="67D5AD94" w14:textId="77777777" w:rsidR="00BC5CCD" w:rsidRDefault="00BC5CCD" w:rsidP="00E47834">
      <w:pPr>
        <w:spacing w:after="47" w:line="381" w:lineRule="auto"/>
        <w:ind w:left="3126" w:right="1000" w:hanging="3141"/>
      </w:pPr>
    </w:p>
    <w:p w14:paraId="0B70EE78" w14:textId="31302D36" w:rsidR="00BC5CCD" w:rsidRPr="00116B7F" w:rsidRDefault="00BC5CCD" w:rsidP="00E47834">
      <w:pPr>
        <w:spacing w:after="118"/>
        <w:ind w:left="-5" w:hanging="10"/>
        <w:rPr>
          <w:rFonts w:ascii="Arial" w:hAnsi="Arial" w:cs="Arial"/>
        </w:rPr>
      </w:pPr>
      <w:r>
        <w:rPr>
          <w:rFonts w:ascii="Times New Roman" w:eastAsia="Times New Roman" w:hAnsi="Times New Roman" w:cs="Times New Roman"/>
          <w:b/>
          <w:sz w:val="32"/>
        </w:rPr>
        <w:t xml:space="preserve">                                   </w:t>
      </w:r>
      <w:r>
        <w:rPr>
          <w:rFonts w:asciiTheme="minorEastAsia" w:hAnsiTheme="minorEastAsia" w:cs="Arial" w:hint="eastAsia"/>
          <w:b/>
          <w:sz w:val="32"/>
        </w:rPr>
        <w:t xml:space="preserve">Quiz </w:t>
      </w:r>
      <w:r w:rsidRPr="00116B7F">
        <w:rPr>
          <w:rFonts w:ascii="Arial" w:eastAsia="Times New Roman" w:hAnsi="Arial" w:cs="Arial"/>
          <w:b/>
          <w:sz w:val="28"/>
        </w:rPr>
        <w:t>#</w:t>
      </w:r>
      <w:r w:rsidRPr="00116B7F">
        <w:rPr>
          <w:rFonts w:ascii="Arial" w:hAnsi="Arial" w:cs="Arial"/>
          <w:b/>
          <w:sz w:val="28"/>
        </w:rPr>
        <w:t>3</w:t>
      </w:r>
      <w:r w:rsidRPr="00116B7F">
        <w:rPr>
          <w:rFonts w:ascii="Arial" w:eastAsia="Times New Roman" w:hAnsi="Arial" w:cs="Arial"/>
          <w:b/>
          <w:sz w:val="28"/>
        </w:rPr>
        <w:t xml:space="preserve">   Marks: 1</w:t>
      </w:r>
      <w:r>
        <w:rPr>
          <w:rFonts w:asciiTheme="minorEastAsia" w:hAnsiTheme="minorEastAsia" w:cs="Arial" w:hint="eastAsia"/>
          <w:b/>
          <w:sz w:val="28"/>
        </w:rPr>
        <w:t>0</w:t>
      </w:r>
      <w:r w:rsidRPr="00116B7F">
        <w:rPr>
          <w:rFonts w:ascii="Arial" w:eastAsia="Times New Roman" w:hAnsi="Arial" w:cs="Arial"/>
          <w:b/>
          <w:sz w:val="28"/>
        </w:rPr>
        <w:t xml:space="preserve"> </w:t>
      </w:r>
    </w:p>
    <w:p w14:paraId="0679340F" w14:textId="77777777" w:rsidR="00BC5CCD" w:rsidRPr="00116B7F" w:rsidRDefault="00BC5CCD" w:rsidP="00E47834">
      <w:pPr>
        <w:spacing w:after="118"/>
        <w:ind w:left="-5" w:hanging="10"/>
        <w:rPr>
          <w:rFonts w:ascii="Arial" w:hAnsi="Arial" w:cs="Arial"/>
        </w:rPr>
      </w:pPr>
      <w:r w:rsidRPr="00116B7F">
        <w:rPr>
          <w:rFonts w:ascii="Arial" w:eastAsia="Times New Roman" w:hAnsi="Arial" w:cs="Arial"/>
          <w:b/>
          <w:sz w:val="28"/>
        </w:rPr>
        <w:t xml:space="preserve">                                           </w:t>
      </w:r>
      <w:r w:rsidRPr="00116B7F">
        <w:rPr>
          <w:rFonts w:ascii="Arial" w:hAnsi="Arial" w:cs="Arial"/>
          <w:b/>
          <w:sz w:val="28"/>
        </w:rPr>
        <w:t xml:space="preserve">Mapped to CLO3 </w:t>
      </w:r>
    </w:p>
    <w:p w14:paraId="72CEDB58" w14:textId="77777777" w:rsidR="00BC5CCD" w:rsidRDefault="00BC5CCD" w:rsidP="00E47834">
      <w:pPr>
        <w:tabs>
          <w:tab w:val="right" w:pos="9349"/>
        </w:tabs>
        <w:spacing w:after="0"/>
        <w:ind w:right="-237"/>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mc:AlternateContent>
          <mc:Choice Requires="wpg">
            <w:drawing>
              <wp:inline distT="0" distB="0" distL="0" distR="0" wp14:anchorId="34A48A87" wp14:editId="2763354F">
                <wp:extent cx="5895975" cy="9144"/>
                <wp:effectExtent l="0" t="0" r="0" b="0"/>
                <wp:docPr id="640" name="Group 640"/>
                <wp:cNvGraphicFramePr/>
                <a:graphic xmlns:a="http://schemas.openxmlformats.org/drawingml/2006/main">
                  <a:graphicData uri="http://schemas.microsoft.com/office/word/2010/wordprocessingGroup">
                    <wpg:wgp>
                      <wpg:cNvGrpSpPr/>
                      <wpg:grpSpPr>
                        <a:xfrm>
                          <a:off x="0" y="0"/>
                          <a:ext cx="5895975" cy="9144"/>
                          <a:chOff x="0" y="0"/>
                          <a:chExt cx="5895975" cy="9144"/>
                        </a:xfrm>
                      </wpg:grpSpPr>
                      <wps:wsp>
                        <wps:cNvPr id="127" name="Shape 127"/>
                        <wps:cNvSpPr/>
                        <wps:spPr>
                          <a:xfrm>
                            <a:off x="0" y="0"/>
                            <a:ext cx="5895975" cy="0"/>
                          </a:xfrm>
                          <a:custGeom>
                            <a:avLst/>
                            <a:gdLst/>
                            <a:ahLst/>
                            <a:cxnLst/>
                            <a:rect l="0" t="0" r="0" b="0"/>
                            <a:pathLst>
                              <a:path w="5895975">
                                <a:moveTo>
                                  <a:pt x="0" y="0"/>
                                </a:moveTo>
                                <a:lnTo>
                                  <a:pt x="589597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071B16" id="Group 640" o:spid="_x0000_s1026" style="width:464.25pt;height:.7pt;mso-position-horizontal-relative:char;mso-position-vertical-relative:line" coordsize="58959,9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">
                <v:shape id="Shape 127" o:spid="_x0000_s1027" style="position:absolute;width:58959;height:0;visibility:visible;mso-wrap-style:square;v-text-anchor:top" coordsize="5895975,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" path="m,l5895975,e" filled="f" strokeweight=".72pt">
                  <v:path arrowok="t" textboxrect="0,0,5895975,0"/>
                </v:shape>
                <w10:anchorlock/>
              </v:group>
            </w:pict>
          </mc:Fallback>
        </mc:AlternateContent>
      </w:r>
      <w:r>
        <w:rPr>
          <w:rFonts w:ascii="Times New Roman" w:eastAsia="Times New Roman" w:hAnsi="Times New Roman" w:cs="Times New Roman"/>
          <w:b/>
          <w:sz w:val="24"/>
        </w:rPr>
        <w:t xml:space="preserve"> </w:t>
      </w:r>
    </w:p>
    <w:p w14:paraId="04C1AC25" w14:textId="77777777" w:rsidR="00BC5CCD" w:rsidRPr="00D82FA8" w:rsidRDefault="00BC5CCD" w:rsidP="00E47834">
      <w:pPr>
        <w:spacing w:after="170"/>
      </w:pPr>
    </w:p>
    <w:p w14:paraId="2D6F956F" w14:textId="77777777" w:rsidR="00C825C9" w:rsidRDefault="00C825C9" w:rsidP="00C825C9">
      <w:pPr>
        <w:spacing w:after="0" w:line="391" w:lineRule="auto"/>
        <w:ind w:right="733"/>
        <w:rPr>
          <w:rFonts w:ascii="Times New Roman" w:hAnsi="Times New Roman" w:cs="Times New Roman"/>
          <w:b/>
          <w:sz w:val="24"/>
        </w:rPr>
      </w:pPr>
      <w:r>
        <w:rPr>
          <w:rFonts w:ascii="Times New Roman" w:eastAsia="Times New Roman" w:hAnsi="Times New Roman" w:cs="Times New Roman"/>
          <w:b/>
          <w:sz w:val="28"/>
        </w:rPr>
        <w:t>Q1:</w:t>
      </w:r>
      <w:r>
        <w:rPr>
          <w:rFonts w:ascii="Times New Roman" w:hAnsi="Times New Roman" w:cs="Times New Roman"/>
          <w:b/>
          <w:sz w:val="28"/>
        </w:rPr>
        <w:t xml:space="preserve"> </w:t>
      </w:r>
    </w:p>
    <w:p w14:paraId="2CC48FE7" w14:textId="77777777" w:rsidR="00C825C9" w:rsidRDefault="00C825C9" w:rsidP="00C825C9">
      <w:pPr>
        <w:pStyle w:val="ListParagraph"/>
        <w:numPr>
          <w:ilvl w:val="0"/>
          <w:numId w:val="2"/>
        </w:numPr>
        <w:spacing w:after="0" w:line="391" w:lineRule="auto"/>
        <w:ind w:right="733"/>
        <w:rPr>
          <w:rFonts w:ascii="Times New Roman" w:eastAsia="Times New Roman" w:hAnsi="Times New Roman" w:cs="Times New Roman"/>
          <w:b/>
          <w:sz w:val="24"/>
          <w:szCs w:val="24"/>
        </w:rPr>
      </w:pPr>
      <w:r>
        <w:rPr>
          <w:rFonts w:ascii="Times New Roman" w:hAnsi="Times New Roman" w:cs="Times New Roman"/>
          <w:b/>
          <w:sz w:val="24"/>
          <w:szCs w:val="24"/>
        </w:rPr>
        <w:t>How reliability is achieved in distributed database systems?</w:t>
      </w:r>
      <w:r>
        <w:rPr>
          <w:rFonts w:ascii="Times New Roman" w:eastAsia="Times New Roman" w:hAnsi="Times New Roman" w:cs="Times New Roman"/>
          <w:b/>
          <w:sz w:val="24"/>
          <w:szCs w:val="24"/>
        </w:rPr>
        <w:t xml:space="preserve"> </w:t>
      </w:r>
    </w:p>
    <w:p w14:paraId="0BD15CD3" w14:textId="77777777" w:rsidR="00C825C9" w:rsidRDefault="00C825C9" w:rsidP="00C825C9">
      <w:pPr>
        <w:spacing w:after="0" w:line="391" w:lineRule="auto"/>
        <w:ind w:left="360"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is achieved in distributed database system through following:</w:t>
      </w:r>
    </w:p>
    <w:p w14:paraId="79E2BE33" w14:textId="77777777" w:rsidR="00C825C9" w:rsidRDefault="00C825C9" w:rsidP="00C825C9">
      <w:pPr>
        <w:spacing w:after="0" w:line="391" w:lineRule="auto"/>
        <w:ind w:left="360" w:right="73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Commit protocols:</w:t>
      </w:r>
    </w:p>
    <w:p w14:paraId="0AA7A989" w14:textId="77777777" w:rsidR="00C825C9" w:rsidRDefault="00C825C9" w:rsidP="00C825C9">
      <w:pPr>
        <w:pStyle w:val="ListParagraph"/>
        <w:numPr>
          <w:ilvl w:val="0"/>
          <w:numId w:val="3"/>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execute commit command for distributed transactions. </w:t>
      </w:r>
    </w:p>
    <w:p w14:paraId="5D1F9BC0" w14:textId="77777777" w:rsidR="00C825C9" w:rsidRDefault="00C825C9" w:rsidP="00C825C9">
      <w:pPr>
        <w:pStyle w:val="ListParagraph"/>
        <w:numPr>
          <w:ilvl w:val="0"/>
          <w:numId w:val="3"/>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Issue: how to ensure atomicity and durability? </w:t>
      </w:r>
    </w:p>
    <w:p w14:paraId="20A6EA52" w14:textId="77777777" w:rsidR="00C825C9" w:rsidRDefault="00C825C9" w:rsidP="00C825C9">
      <w:pPr>
        <w:spacing w:after="0" w:line="391" w:lineRule="auto"/>
        <w:ind w:left="360" w:right="73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Termination protocols:</w:t>
      </w:r>
    </w:p>
    <w:p w14:paraId="3E780FE6" w14:textId="77777777" w:rsidR="00C825C9" w:rsidRDefault="00C825C9" w:rsidP="00C825C9">
      <w:pPr>
        <w:pStyle w:val="ListParagraph"/>
        <w:numPr>
          <w:ilvl w:val="0"/>
          <w:numId w:val="4"/>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failure occurs, how can the remaining operational sites deal with it. </w:t>
      </w:r>
    </w:p>
    <w:p w14:paraId="1F06C8AB" w14:textId="77777777" w:rsidR="00C825C9" w:rsidRDefault="00C825C9" w:rsidP="00C825C9">
      <w:pPr>
        <w:spacing w:after="0" w:line="391" w:lineRule="auto"/>
        <w:ind w:left="360" w:right="73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Non-blocking:</w:t>
      </w:r>
    </w:p>
    <w:p w14:paraId="624D00FD" w14:textId="77777777" w:rsidR="00C825C9" w:rsidRDefault="00C825C9" w:rsidP="00C825C9">
      <w:pPr>
        <w:pStyle w:val="ListParagraph"/>
        <w:numPr>
          <w:ilvl w:val="0"/>
          <w:numId w:val="5"/>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occurrence of failures should not force the sites to wait until the failure is repaired to terminate the transaction. </w:t>
      </w:r>
    </w:p>
    <w:p w14:paraId="3F2BE4F1" w14:textId="77777777" w:rsidR="00C825C9" w:rsidRDefault="00C825C9" w:rsidP="00C825C9">
      <w:pPr>
        <w:spacing w:after="0" w:line="391" w:lineRule="auto"/>
        <w:ind w:left="360" w:right="733"/>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Recovery protocols:</w:t>
      </w:r>
    </w:p>
    <w:p w14:paraId="11FAD522" w14:textId="77777777" w:rsidR="00C825C9" w:rsidRDefault="00C825C9" w:rsidP="00C825C9">
      <w:pPr>
        <w:pStyle w:val="ListParagraph"/>
        <w:numPr>
          <w:ilvl w:val="0"/>
          <w:numId w:val="4"/>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failure occurs, how do the sites where the failure occurred deal with it. </w:t>
      </w:r>
    </w:p>
    <w:p w14:paraId="5ECF3C30" w14:textId="77777777" w:rsidR="00C825C9" w:rsidRDefault="00C825C9" w:rsidP="00C825C9">
      <w:pPr>
        <w:pStyle w:val="ListParagraph"/>
        <w:numPr>
          <w:ilvl w:val="0"/>
          <w:numId w:val="4"/>
        </w:numPr>
        <w:spacing w:after="0" w:line="391" w:lineRule="auto"/>
        <w:ind w:right="7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a failed site can determine the outcome of a transaction without having to obtain remote information. Independent recovery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non-blocking termination</w:t>
      </w:r>
    </w:p>
    <w:p w14:paraId="4F44D82D" w14:textId="77777777" w:rsidR="00C825C9" w:rsidRDefault="00C825C9" w:rsidP="00C825C9">
      <w:pPr>
        <w:spacing w:after="0" w:line="391" w:lineRule="auto"/>
        <w:ind w:left="360" w:right="733"/>
        <w:jc w:val="both"/>
        <w:rPr>
          <w:rFonts w:ascii="Times New Roman" w:eastAsia="Times New Roman" w:hAnsi="Times New Roman" w:cs="Times New Roman"/>
          <w:sz w:val="24"/>
          <w:szCs w:val="24"/>
        </w:rPr>
      </w:pPr>
    </w:p>
    <w:p w14:paraId="1F260EEA" w14:textId="77777777" w:rsidR="00C825C9" w:rsidRDefault="00C825C9" w:rsidP="00C825C9">
      <w:pPr>
        <w:spacing w:after="0" w:line="391" w:lineRule="auto"/>
        <w:ind w:left="360" w:right="733"/>
        <w:jc w:val="both"/>
        <w:rPr>
          <w:rFonts w:ascii="Times New Roman" w:eastAsia="Times New Roman" w:hAnsi="Times New Roman" w:cs="Times New Roman"/>
          <w:sz w:val="24"/>
          <w:szCs w:val="24"/>
        </w:rPr>
      </w:pPr>
    </w:p>
    <w:p w14:paraId="1216F550" w14:textId="77777777" w:rsidR="00C825C9" w:rsidRDefault="00C825C9" w:rsidP="00C825C9">
      <w:pPr>
        <w:spacing w:after="0" w:line="391" w:lineRule="auto"/>
        <w:ind w:left="360" w:right="733"/>
        <w:jc w:val="both"/>
        <w:rPr>
          <w:rFonts w:ascii="Times New Roman" w:eastAsia="Times New Roman" w:hAnsi="Times New Roman" w:cs="Times New Roman"/>
          <w:b/>
          <w:sz w:val="24"/>
          <w:szCs w:val="24"/>
        </w:rPr>
      </w:pPr>
    </w:p>
    <w:p w14:paraId="15CDAA6C" w14:textId="77777777" w:rsidR="00C825C9" w:rsidRDefault="00C825C9" w:rsidP="00C825C9">
      <w:pPr>
        <w:pStyle w:val="ListParagraph"/>
        <w:numPr>
          <w:ilvl w:val="0"/>
          <w:numId w:val="2"/>
        </w:numPr>
        <w:spacing w:after="0" w:line="391" w:lineRule="auto"/>
        <w:ind w:right="733"/>
        <w:rPr>
          <w:rFonts w:ascii="Times New Roman" w:eastAsia="Times New Roman" w:hAnsi="Times New Roman" w:cs="Times New Roman"/>
          <w:b/>
          <w:sz w:val="24"/>
          <w:szCs w:val="24"/>
        </w:rPr>
      </w:pPr>
      <w:r>
        <w:rPr>
          <w:rFonts w:ascii="Times New Roman" w:hAnsi="Times New Roman" w:cs="Times New Roman"/>
          <w:b/>
          <w:sz w:val="24"/>
          <w:szCs w:val="24"/>
        </w:rPr>
        <w:t xml:space="preserve">Explain distributed object-oriented database management systems. </w:t>
      </w:r>
      <w:r>
        <w:rPr>
          <w:rFonts w:ascii="Times New Roman" w:eastAsia="Times New Roman" w:hAnsi="Times New Roman" w:cs="Times New Roman"/>
          <w:b/>
          <w:sz w:val="24"/>
          <w:szCs w:val="24"/>
        </w:rPr>
        <w:t xml:space="preserve"> </w:t>
      </w:r>
    </w:p>
    <w:p w14:paraId="0E0FB918" w14:textId="77777777" w:rsidR="00C825C9" w:rsidRDefault="00C825C9" w:rsidP="00C825C9">
      <w:pPr>
        <w:rPr>
          <w:rFonts w:ascii="Times New Roman" w:hAnsi="Times New Roman" w:cs="Times New Roman"/>
        </w:rPr>
      </w:pPr>
    </w:p>
    <w:p w14:paraId="0C3C889E" w14:textId="77777777" w:rsidR="00C825C9" w:rsidRDefault="00C825C9" w:rsidP="00C825C9">
      <w:pPr>
        <w:jc w:val="both"/>
        <w:rPr>
          <w:rFonts w:ascii="Times New Roman" w:eastAsiaTheme="minorHAnsi" w:hAnsi="Times New Roman" w:cs="Times New Roman"/>
        </w:rPr>
      </w:pPr>
      <w:r>
        <w:rPr>
          <w:rFonts w:ascii="Times New Roman" w:hAnsi="Times New Roman" w:cs="Times New Roman"/>
        </w:rPr>
        <w:t>Object Oriented Databases stores information in the structure of object. An Object is something particularly recognizable which models a genuine substance and has got state and conduct. In Article Oriented based Databases capacities of Object based worldview for Programming and information bases are consolidated due eliminate the restrictions of Relational information bases also, on the interest of some high-level applications. In this paper, need of Object information base, approaches for Object information base usage, prerequisites for information base to an Article information base, Perspectives of Object information base, design approaches for Object information bases, the accomplishments and shortcoming of Object Databases and correlation with social information base are talked about</w:t>
      </w:r>
    </w:p>
    <w:p w14:paraId="0951C009" w14:textId="77777777" w:rsidR="00C825C9" w:rsidRDefault="00C825C9" w:rsidP="00C825C9">
      <w:pPr>
        <w:jc w:val="both"/>
        <w:rPr>
          <w:rFonts w:ascii="Times New Roman" w:eastAsia="SimSun" w:hAnsi="Times New Roman" w:cs="Times New Roman"/>
          <w:sz w:val="24"/>
          <w:szCs w:val="24"/>
        </w:rPr>
      </w:pPr>
      <w:r>
        <w:rPr>
          <w:rFonts w:ascii="Times New Roman" w:eastAsia="SimSun" w:hAnsi="Times New Roman" w:cs="Times New Roman"/>
          <w:color w:val="202124"/>
          <w:sz w:val="24"/>
          <w:szCs w:val="24"/>
          <w:shd w:val="clear" w:color="auto" w:fill="FFFFFF"/>
        </w:rPr>
        <w:t>An </w:t>
      </w:r>
      <w:r>
        <w:rPr>
          <w:rFonts w:ascii="Times New Roman" w:eastAsia="SimSun" w:hAnsi="Times New Roman" w:cs="Times New Roman"/>
          <w:b/>
          <w:bCs/>
          <w:color w:val="202124"/>
          <w:sz w:val="24"/>
          <w:szCs w:val="24"/>
          <w:shd w:val="clear" w:color="auto" w:fill="FFFFFF"/>
        </w:rPr>
        <w:t>object</w:t>
      </w:r>
      <w:r>
        <w:rPr>
          <w:rFonts w:ascii="Times New Roman" w:eastAsia="SimSun" w:hAnsi="Times New Roman" w:cs="Times New Roman"/>
          <w:color w:val="202124"/>
          <w:sz w:val="24"/>
          <w:szCs w:val="24"/>
          <w:shd w:val="clear" w:color="auto" w:fill="FFFFFF"/>
        </w:rPr>
        <w:t>-</w:t>
      </w:r>
      <w:r>
        <w:rPr>
          <w:rFonts w:ascii="Times New Roman" w:eastAsia="SimSun" w:hAnsi="Times New Roman" w:cs="Times New Roman"/>
          <w:b/>
          <w:bCs/>
          <w:color w:val="202124"/>
          <w:sz w:val="24"/>
          <w:szCs w:val="24"/>
          <w:shd w:val="clear" w:color="auto" w:fill="FFFFFF"/>
        </w:rPr>
        <w:t>oriented database</w:t>
      </w:r>
      <w:r>
        <w:rPr>
          <w:rFonts w:ascii="Times New Roman" w:eastAsia="SimSun" w:hAnsi="Times New Roman" w:cs="Times New Roman"/>
          <w:color w:val="202124"/>
          <w:sz w:val="24"/>
          <w:szCs w:val="24"/>
          <w:shd w:val="clear" w:color="auto" w:fill="FFFFFF"/>
        </w:rPr>
        <w:t> is organized around </w:t>
      </w:r>
      <w:r>
        <w:rPr>
          <w:rFonts w:ascii="Times New Roman" w:eastAsia="SimSun" w:hAnsi="Times New Roman" w:cs="Times New Roman"/>
          <w:b/>
          <w:bCs/>
          <w:color w:val="202124"/>
          <w:sz w:val="24"/>
          <w:szCs w:val="24"/>
          <w:shd w:val="clear" w:color="auto" w:fill="FFFFFF"/>
        </w:rPr>
        <w:t>objects</w:t>
      </w:r>
      <w:r>
        <w:rPr>
          <w:rFonts w:ascii="Times New Roman" w:eastAsia="SimSun" w:hAnsi="Times New Roman" w:cs="Times New Roman"/>
          <w:color w:val="202124"/>
          <w:sz w:val="24"/>
          <w:szCs w:val="24"/>
          <w:shd w:val="clear" w:color="auto" w:fill="FFFFFF"/>
        </w:rPr>
        <w:t> rather than actions, and data rather than logic. For </w:t>
      </w:r>
      <w:r>
        <w:rPr>
          <w:rFonts w:ascii="Times New Roman" w:eastAsia="SimSun" w:hAnsi="Times New Roman" w:cs="Times New Roman"/>
          <w:b/>
          <w:bCs/>
          <w:color w:val="202124"/>
          <w:sz w:val="24"/>
          <w:szCs w:val="24"/>
          <w:shd w:val="clear" w:color="auto" w:fill="FFFFFF"/>
        </w:rPr>
        <w:t>example</w:t>
      </w:r>
      <w:r>
        <w:rPr>
          <w:rFonts w:ascii="Times New Roman" w:eastAsia="SimSun" w:hAnsi="Times New Roman" w:cs="Times New Roman"/>
          <w:color w:val="202124"/>
          <w:sz w:val="24"/>
          <w:szCs w:val="24"/>
          <w:shd w:val="clear" w:color="auto" w:fill="FFFFFF"/>
        </w:rPr>
        <w:t>, a multimedia record in a relational </w:t>
      </w:r>
      <w:r>
        <w:rPr>
          <w:rFonts w:ascii="Times New Roman" w:eastAsia="SimSun" w:hAnsi="Times New Roman" w:cs="Times New Roman"/>
          <w:b/>
          <w:bCs/>
          <w:color w:val="202124"/>
          <w:sz w:val="24"/>
          <w:szCs w:val="24"/>
          <w:shd w:val="clear" w:color="auto" w:fill="FFFFFF"/>
        </w:rPr>
        <w:t>database</w:t>
      </w:r>
      <w:r>
        <w:rPr>
          <w:rFonts w:ascii="Times New Roman" w:eastAsia="SimSun" w:hAnsi="Times New Roman" w:cs="Times New Roman"/>
          <w:color w:val="202124"/>
          <w:sz w:val="24"/>
          <w:szCs w:val="24"/>
          <w:shd w:val="clear" w:color="auto" w:fill="FFFFFF"/>
        </w:rPr>
        <w:t> can be a definable data </w:t>
      </w:r>
      <w:r>
        <w:rPr>
          <w:rFonts w:ascii="Times New Roman" w:eastAsia="SimSun" w:hAnsi="Times New Roman" w:cs="Times New Roman"/>
          <w:b/>
          <w:bCs/>
          <w:color w:val="202124"/>
          <w:sz w:val="24"/>
          <w:szCs w:val="24"/>
          <w:shd w:val="clear" w:color="auto" w:fill="FFFFFF"/>
        </w:rPr>
        <w:t>object</w:t>
      </w:r>
      <w:r>
        <w:rPr>
          <w:rFonts w:ascii="Times New Roman" w:eastAsia="SimSun" w:hAnsi="Times New Roman" w:cs="Times New Roman"/>
          <w:color w:val="202124"/>
          <w:sz w:val="24"/>
          <w:szCs w:val="24"/>
          <w:shd w:val="clear" w:color="auto" w:fill="FFFFFF"/>
        </w:rPr>
        <w:t>, as opposed to an alphanumeric value.</w:t>
      </w:r>
    </w:p>
    <w:p w14:paraId="5A30B5DF" w14:textId="77777777" w:rsidR="00BC5CCD" w:rsidRPr="0011475A" w:rsidRDefault="00BC5CCD" w:rsidP="00E47834">
      <w:pPr>
        <w:rPr>
          <w:rFonts w:ascii="Arial" w:hAnsi="Arial" w:cs="Arial"/>
        </w:rPr>
      </w:pPr>
    </w:p>
    <w:p w14:paraId="19BE0F38" w14:textId="77777777" w:rsidR="00BC5CCD" w:rsidRPr="0011475A" w:rsidRDefault="00BC5CCD" w:rsidP="00E47834">
      <w:pPr>
        <w:rPr>
          <w:rFonts w:ascii="Arial" w:hAnsi="Arial" w:cs="Arial"/>
        </w:rPr>
      </w:pPr>
    </w:p>
    <w:p w14:paraId="2B5AA92B" w14:textId="77777777" w:rsidR="00BC5CCD" w:rsidRDefault="00BC5CCD"/>
    <w:sectPr w:rsidR="00BC5CCD">
      <w:pgSz w:w="12240" w:h="15840"/>
      <w:pgMar w:top="1440" w:right="16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161B"/>
    <w:multiLevelType w:val="hybridMultilevel"/>
    <w:tmpl w:val="68783B98"/>
    <w:lvl w:ilvl="0" w:tplc="9F24D3AA">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B6A54C7"/>
    <w:multiLevelType w:val="hybridMultilevel"/>
    <w:tmpl w:val="A5EA8CEA"/>
    <w:lvl w:ilvl="0" w:tplc="B8C626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E7E557B"/>
    <w:multiLevelType w:val="hybridMultilevel"/>
    <w:tmpl w:val="3B1E3ED4"/>
    <w:lvl w:ilvl="0" w:tplc="B8C6260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4DE6944"/>
    <w:multiLevelType w:val="hybridMultilevel"/>
    <w:tmpl w:val="3CAE4DF0"/>
    <w:lvl w:ilvl="0" w:tplc="FFFFFFFF">
      <w:start w:val="1"/>
      <w:numFmt w:val="lowerLetter"/>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CD"/>
    <w:rsid w:val="00024F1C"/>
    <w:rsid w:val="0011475A"/>
    <w:rsid w:val="00BC5CCD"/>
    <w:rsid w:val="00C82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3F31"/>
  <w15:chartTrackingRefBased/>
  <w15:docId w15:val="{EBE61E6C-C9F1-C44E-9AA7-EDD8C0CB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6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Mamoona Malik</dc:creator>
  <cp:keywords/>
  <dc:description/>
  <cp:lastModifiedBy>Shams Khokhar</cp:lastModifiedBy>
  <cp:revision>3</cp:revision>
  <dcterms:created xsi:type="dcterms:W3CDTF">2020-12-29T05:14:00Z</dcterms:created>
  <dcterms:modified xsi:type="dcterms:W3CDTF">2020-12-29T05:53:00Z</dcterms:modified>
</cp:coreProperties>
</file>