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 REPAIR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VIRAJIT.COM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dark black color for text instead of grey color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Increase the font size by a least 2 to 4 spaces to make it easy to read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do NOT images for this section. So you need to create the one.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_____________xxx__________________xxx__________________xxx__________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virajit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