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 BRANDS - NEW LAPTOP PAGE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VIRAJIT.COM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dark black color for text instead of grey color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Increase the font size by a least 2 to 4 spaces to make it easy to read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Remove this strip. Also reduce the gap / height between the home section and second section on the page.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Replace second line - add partner credentials with this text. And replace text of dell, acer and others with the actual logos.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6171a"/>
          <w:sz w:val="21"/>
          <w:szCs w:val="21"/>
          <w:rtl w:val="0"/>
        </w:rPr>
        <w:t xml:space="preserve">Authorised </w:t>
      </w:r>
      <w:r w:rsidDel="00000000" w:rsidR="00000000" w:rsidRPr="00000000">
        <w:rPr>
          <w:rtl w:val="0"/>
        </w:rPr>
        <w:t xml:space="preserve">MSi Royal Partner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6171a"/>
          <w:sz w:val="21"/>
          <w:szCs w:val="21"/>
          <w:rtl w:val="0"/>
        </w:rPr>
        <w:t xml:space="preserve">Authorised </w:t>
      </w:r>
      <w:r w:rsidDel="00000000" w:rsidR="00000000" w:rsidRPr="00000000">
        <w:rPr>
          <w:rFonts w:ascii="Roboto" w:cs="Roboto" w:eastAsia="Roboto" w:hAnsi="Roboto"/>
          <w:color w:val="16171a"/>
          <w:sz w:val="21"/>
          <w:szCs w:val="21"/>
          <w:rtl w:val="0"/>
        </w:rPr>
        <w:t xml:space="preserve">𝗘𝗽𝘀𝗼𝗻 𝗖𝗲𝗿𝘁𝗶𝗳𝗶𝗲𝗱 𝗖𝗵𝗮𝗻𝗻𝗲𝗹 𝗣𝗮𝗿𝘁𝗻𝗲𝗿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Authorised DELL Loyalty Partner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6171a"/>
          <w:sz w:val="21"/>
          <w:szCs w:val="21"/>
          <w:rtl w:val="0"/>
        </w:rPr>
        <w:t xml:space="preserve">Authorised ACER Laptop Dealer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Why Buy From VirajIT - use the photo shared below of mom and som with a gaming laptop.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381161" cy="45100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161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virajit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