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F81" w:rsidRPr="00FA60C5" w:rsidRDefault="000B23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FA60C5" w:rsidRPr="00FA60C5">
        <w:rPr>
          <w:rFonts w:ascii="Times New Roman" w:hAnsi="Times New Roman" w:cs="Times New Roman"/>
          <w:b/>
          <w:sz w:val="24"/>
          <w:szCs w:val="24"/>
        </w:rPr>
        <w:t>LANIFICACIÓN</w:t>
      </w:r>
    </w:p>
    <w:p w:rsidR="00140F81" w:rsidRPr="00DE11A6" w:rsidRDefault="00140F81">
      <w:pPr>
        <w:rPr>
          <w:rFonts w:ascii="Times New Roman" w:hAnsi="Times New Roman" w:cs="Times New Roman"/>
          <w:sz w:val="24"/>
          <w:szCs w:val="24"/>
        </w:rPr>
      </w:pPr>
      <w:r w:rsidRPr="00DE11A6">
        <w:rPr>
          <w:rFonts w:ascii="Times New Roman" w:hAnsi="Times New Roman" w:cs="Times New Roman"/>
          <w:sz w:val="24"/>
          <w:szCs w:val="24"/>
        </w:rPr>
        <w:t xml:space="preserve">A continuación tendremos una serie de </w:t>
      </w:r>
      <w:r w:rsidR="002F5E82" w:rsidRPr="00DE11A6">
        <w:rPr>
          <w:rFonts w:ascii="Times New Roman" w:hAnsi="Times New Roman" w:cs="Times New Roman"/>
          <w:sz w:val="24"/>
          <w:szCs w:val="24"/>
        </w:rPr>
        <w:t>reuniones</w:t>
      </w:r>
      <w:r w:rsidRPr="00DE11A6">
        <w:rPr>
          <w:rFonts w:ascii="Times New Roman" w:hAnsi="Times New Roman" w:cs="Times New Roman"/>
          <w:sz w:val="24"/>
          <w:szCs w:val="24"/>
        </w:rPr>
        <w:t xml:space="preserve"> importantes respecto a la planificación</w:t>
      </w:r>
      <w:r w:rsidR="00F637E9" w:rsidRPr="00DE11A6">
        <w:rPr>
          <w:rFonts w:ascii="Times New Roman" w:hAnsi="Times New Roman" w:cs="Times New Roman"/>
          <w:sz w:val="24"/>
          <w:szCs w:val="24"/>
        </w:rPr>
        <w:t>:</w:t>
      </w:r>
    </w:p>
    <w:p w:rsidR="00140F81" w:rsidRPr="00DE11A6" w:rsidRDefault="002F5E82" w:rsidP="00140F8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E11A6">
        <w:rPr>
          <w:rFonts w:ascii="Times New Roman" w:hAnsi="Times New Roman" w:cs="Times New Roman"/>
          <w:b/>
          <w:sz w:val="24"/>
          <w:szCs w:val="24"/>
        </w:rPr>
        <w:t>Reuniones con M</w:t>
      </w:r>
      <w:r w:rsidR="00140F81" w:rsidRPr="00DE11A6">
        <w:rPr>
          <w:rFonts w:ascii="Times New Roman" w:hAnsi="Times New Roman" w:cs="Times New Roman"/>
          <w:b/>
          <w:sz w:val="24"/>
          <w:szCs w:val="24"/>
        </w:rPr>
        <w:t>inisterio</w:t>
      </w:r>
      <w:r w:rsidR="001C0CC9" w:rsidRPr="00DE11A6">
        <w:rPr>
          <w:rFonts w:ascii="Times New Roman" w:hAnsi="Times New Roman" w:cs="Times New Roman"/>
          <w:b/>
          <w:sz w:val="24"/>
          <w:szCs w:val="24"/>
        </w:rPr>
        <w:t>s</w:t>
      </w:r>
      <w:r w:rsidR="00140F81" w:rsidRPr="00DE11A6">
        <w:rPr>
          <w:rFonts w:ascii="Times New Roman" w:hAnsi="Times New Roman" w:cs="Times New Roman"/>
          <w:b/>
          <w:sz w:val="24"/>
          <w:szCs w:val="24"/>
        </w:rPr>
        <w:t xml:space="preserve"> de </w:t>
      </w:r>
      <w:r w:rsidR="001C0CC9" w:rsidRPr="00DE11A6">
        <w:rPr>
          <w:rFonts w:ascii="Times New Roman" w:hAnsi="Times New Roman" w:cs="Times New Roman"/>
          <w:b/>
          <w:sz w:val="24"/>
          <w:szCs w:val="24"/>
        </w:rPr>
        <w:t>Educación y</w:t>
      </w:r>
      <w:r w:rsidRPr="00DE11A6">
        <w:rPr>
          <w:rFonts w:ascii="Times New Roman" w:hAnsi="Times New Roman" w:cs="Times New Roman"/>
          <w:b/>
          <w:sz w:val="24"/>
          <w:szCs w:val="24"/>
        </w:rPr>
        <w:t xml:space="preserve"> de</w:t>
      </w:r>
      <w:r w:rsidR="001C0CC9" w:rsidRPr="00DE11A6">
        <w:rPr>
          <w:rFonts w:ascii="Times New Roman" w:hAnsi="Times New Roman" w:cs="Times New Roman"/>
          <w:b/>
          <w:sz w:val="24"/>
          <w:szCs w:val="24"/>
        </w:rPr>
        <w:t xml:space="preserve"> Medioambiente: </w:t>
      </w:r>
      <w:r w:rsidR="001C0CC9" w:rsidRPr="00DE11A6">
        <w:rPr>
          <w:rFonts w:ascii="Times New Roman" w:hAnsi="Times New Roman" w:cs="Times New Roman"/>
          <w:sz w:val="24"/>
          <w:szCs w:val="24"/>
        </w:rPr>
        <w:t xml:space="preserve">Primeramente tendremos una reunión inicial con </w:t>
      </w:r>
      <w:r w:rsidR="00C018B8">
        <w:rPr>
          <w:rFonts w:ascii="Times New Roman" w:hAnsi="Times New Roman" w:cs="Times New Roman"/>
          <w:sz w:val="24"/>
          <w:szCs w:val="24"/>
        </w:rPr>
        <w:t>los responsables del proyecto</w:t>
      </w:r>
      <w:r w:rsidRPr="00DE11A6">
        <w:rPr>
          <w:rFonts w:ascii="Times New Roman" w:hAnsi="Times New Roman" w:cs="Times New Roman"/>
          <w:sz w:val="24"/>
          <w:szCs w:val="24"/>
        </w:rPr>
        <w:t>,</w:t>
      </w:r>
      <w:r w:rsidR="001C0CC9" w:rsidRPr="00DE11A6">
        <w:rPr>
          <w:rFonts w:ascii="Times New Roman" w:hAnsi="Times New Roman" w:cs="Times New Roman"/>
          <w:sz w:val="24"/>
          <w:szCs w:val="24"/>
        </w:rPr>
        <w:t xml:space="preserve"> en la cual nos deberán detallar de que se trata el proyecto, hacia quien está dirigido y el propósito del mismo. Luego habrá una segunda reunión en la cual presentaremos nuestra primera propuesta, de acuerdo a los detalles acordados en la primera reunión, de tal forma que podamos recibir un </w:t>
      </w:r>
      <w:proofErr w:type="spellStart"/>
      <w:r w:rsidR="001C0CC9" w:rsidRPr="00DE11A6"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 w:rsidR="001C0CC9" w:rsidRPr="00DE11A6">
        <w:rPr>
          <w:rFonts w:ascii="Times New Roman" w:hAnsi="Times New Roman" w:cs="Times New Roman"/>
          <w:sz w:val="24"/>
          <w:szCs w:val="24"/>
        </w:rPr>
        <w:t xml:space="preserve"> que nos permita pulir detalles o hacer últimos cambios. Por </w:t>
      </w:r>
      <w:r w:rsidRPr="00DE11A6">
        <w:rPr>
          <w:rFonts w:ascii="Times New Roman" w:hAnsi="Times New Roman" w:cs="Times New Roman"/>
          <w:sz w:val="24"/>
          <w:szCs w:val="24"/>
        </w:rPr>
        <w:t>último, una tercera reunión, para presentar nuestro proyecto definitivo.</w:t>
      </w:r>
    </w:p>
    <w:p w:rsidR="002F5E82" w:rsidRPr="00C018B8" w:rsidRDefault="002F5E82" w:rsidP="00C018B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E11A6">
        <w:rPr>
          <w:rFonts w:ascii="Times New Roman" w:hAnsi="Times New Roman" w:cs="Times New Roman"/>
          <w:b/>
          <w:sz w:val="24"/>
          <w:szCs w:val="24"/>
        </w:rPr>
        <w:t xml:space="preserve">Reuniones con Zoos públicos y privados que quieran adherirse: </w:t>
      </w:r>
      <w:r w:rsidRPr="00DE11A6">
        <w:rPr>
          <w:rFonts w:ascii="Times New Roman" w:hAnsi="Times New Roman" w:cs="Times New Roman"/>
          <w:sz w:val="24"/>
          <w:szCs w:val="24"/>
        </w:rPr>
        <w:t xml:space="preserve">Luego de haber finalizado la primera reunión con los Ministerios de Educación y de Medioambiente, tendremos reuniones con los responsables de los Zoos que se encuentren dentro del proyecto, en conjunto con el Departamento Informático </w:t>
      </w:r>
      <w:r w:rsidR="00C018B8">
        <w:rPr>
          <w:rFonts w:ascii="Times New Roman" w:hAnsi="Times New Roman" w:cs="Times New Roman"/>
          <w:sz w:val="24"/>
          <w:szCs w:val="24"/>
        </w:rPr>
        <w:t xml:space="preserve">y con el personal designado para elaborar los contenidos de la enciclopedia, </w:t>
      </w:r>
      <w:r w:rsidRPr="00C018B8">
        <w:rPr>
          <w:rFonts w:ascii="Times New Roman" w:hAnsi="Times New Roman" w:cs="Times New Roman"/>
          <w:sz w:val="24"/>
          <w:szCs w:val="24"/>
        </w:rPr>
        <w:t>correspondiente a cada uno de ellos.</w:t>
      </w:r>
    </w:p>
    <w:p w:rsidR="002F5E82" w:rsidRDefault="00D63617" w:rsidP="002F5E82">
      <w:pPr>
        <w:rPr>
          <w:rFonts w:ascii="Times New Roman" w:hAnsi="Times New Roman" w:cs="Times New Roman"/>
          <w:sz w:val="24"/>
          <w:szCs w:val="24"/>
        </w:rPr>
      </w:pPr>
      <w:r w:rsidRPr="00DE11A6">
        <w:rPr>
          <w:rFonts w:ascii="Times New Roman" w:hAnsi="Times New Roman" w:cs="Times New Roman"/>
          <w:sz w:val="24"/>
          <w:szCs w:val="24"/>
        </w:rPr>
        <w:t xml:space="preserve">A partir de aquí, tendremos reuniones al finalizar cada fase importante del proyecto con </w:t>
      </w:r>
      <w:r w:rsidR="00C018B8">
        <w:rPr>
          <w:rFonts w:ascii="Times New Roman" w:hAnsi="Times New Roman" w:cs="Times New Roman"/>
          <w:sz w:val="24"/>
          <w:szCs w:val="24"/>
        </w:rPr>
        <w:t>los responsables del proyecto</w:t>
      </w:r>
      <w:r w:rsidRPr="00DE11A6">
        <w:rPr>
          <w:rFonts w:ascii="Times New Roman" w:hAnsi="Times New Roman" w:cs="Times New Roman"/>
          <w:sz w:val="24"/>
          <w:szCs w:val="24"/>
        </w:rPr>
        <w:t xml:space="preserve">, en vistas de mantenerles al día con el desarrollo del proyecto y, paralelamente, reuniones puntuales con los Zoos con los cuales se necesite resolver algún problema o para optimizar alguna fase del proyecto. </w:t>
      </w:r>
    </w:p>
    <w:p w:rsidR="00C018B8" w:rsidRPr="00DE11A6" w:rsidRDefault="00C018B8" w:rsidP="002F5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harán reuniones semanales entre los diferentes departamentos encargados del desarrollo del proyecto, de esta manera cualquier cambio, novedad o sugerencia se tomará en cuenta y se ejecutará con mayor eficacia.</w:t>
      </w:r>
    </w:p>
    <w:p w:rsidR="000B23AE" w:rsidRDefault="000B23AE" w:rsidP="00DE11A6">
      <w:pPr>
        <w:spacing w:after="0" w:line="300" w:lineRule="atLeast"/>
        <w:rPr>
          <w:rFonts w:ascii="Times New Roman" w:hAnsi="Times New Roman" w:cs="Times New Roman"/>
          <w:sz w:val="24"/>
          <w:szCs w:val="24"/>
        </w:rPr>
      </w:pPr>
    </w:p>
    <w:p w:rsidR="00FA60C5" w:rsidRPr="00FA60C5" w:rsidRDefault="00FA60C5" w:rsidP="00DE11A6">
      <w:pPr>
        <w:spacing w:after="0" w:line="300" w:lineRule="atLeast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FA60C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OBJETIVOS</w:t>
      </w:r>
    </w:p>
    <w:p w:rsidR="00FA60C5" w:rsidRDefault="00FA60C5" w:rsidP="00DE11A6">
      <w:pPr>
        <w:spacing w:after="0" w:line="300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</w:p>
    <w:p w:rsidR="00FA60C5" w:rsidRDefault="00DE11A6" w:rsidP="00DE11A6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11A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proyecto ZOOPLANET está enfocado al público general, con el </w:t>
      </w:r>
      <w:r w:rsidR="002B7807">
        <w:rPr>
          <w:rFonts w:ascii="Times New Roman" w:eastAsia="Times New Roman" w:hAnsi="Times New Roman" w:cs="Times New Roman"/>
          <w:sz w:val="24"/>
          <w:szCs w:val="24"/>
          <w:lang w:eastAsia="es-ES"/>
        </w:rPr>
        <w:t>propósito de i</w:t>
      </w:r>
      <w:r w:rsidRPr="00DE11A6">
        <w:rPr>
          <w:rFonts w:ascii="Times New Roman" w:hAnsi="Times New Roman" w:cs="Times New Roman"/>
          <w:sz w:val="24"/>
          <w:szCs w:val="24"/>
          <w:shd w:val="clear" w:color="auto" w:fill="FFFFFF"/>
        </w:rPr>
        <w:t>nformar, educar y concientizar sobre la importancia del cuidado de</w:t>
      </w:r>
      <w:r w:rsidR="002B78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 fauna y flora natural, una aplicación que</w:t>
      </w:r>
      <w:r w:rsidRPr="00DE1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busca generar un cambio cultural en la forma en que </w:t>
      </w:r>
      <w:r w:rsidR="002B7807">
        <w:rPr>
          <w:rFonts w:ascii="Times New Roman" w:hAnsi="Times New Roman" w:cs="Times New Roman"/>
          <w:sz w:val="24"/>
          <w:szCs w:val="24"/>
          <w:shd w:val="clear" w:color="auto" w:fill="FFFFFF"/>
        </w:rPr>
        <w:t>las personas</w:t>
      </w:r>
      <w:r w:rsidRPr="00DE1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 relacionan con su entorno.</w:t>
      </w:r>
      <w:r w:rsidR="002B78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DE11A6" w:rsidRDefault="002B7807" w:rsidP="00DE11A6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 una segunda fase, se pretende enfocar con mayor ahínco al público infantil por medio de proyectos educativos en conjunto con el Ministerio de Educación.</w:t>
      </w:r>
    </w:p>
    <w:p w:rsidR="002B7807" w:rsidRDefault="002B7807" w:rsidP="00DE11A6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 la aplicación se le integrará una enciclopedia con los animales que se e</w:t>
      </w:r>
      <w:r w:rsidR="00FA60C5">
        <w:rPr>
          <w:rFonts w:ascii="Times New Roman" w:hAnsi="Times New Roman" w:cs="Times New Roman"/>
          <w:sz w:val="24"/>
          <w:szCs w:val="24"/>
          <w:shd w:val="clear" w:color="auto" w:fill="FFFFFF"/>
        </w:rPr>
        <w:t>ncuentren disponibles en los Zoos y acuarios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con el propósito de facilitarle al usuario conocimientos sobre aquellos animales en lo que se encuentre interesado, utilizando un lenguaje plano y fácil de entender para todas las edades.</w:t>
      </w:r>
    </w:p>
    <w:p w:rsidR="00FA60C5" w:rsidRDefault="00FA60C5" w:rsidP="00DE11A6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Igualmente, con el objetivo de promocionar las visitas a los zoos y acuarios, se generarán descuentos para aquellos usuarios que descarguen la aplicación móvil.</w:t>
      </w:r>
    </w:p>
    <w:p w:rsidR="00C018B8" w:rsidRDefault="00C018B8" w:rsidP="00DE11A6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018B8" w:rsidRDefault="00C018B8" w:rsidP="00DE11A6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018B8" w:rsidRDefault="00C018B8" w:rsidP="00DE11A6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018B8" w:rsidRDefault="00C018B8" w:rsidP="00DE11A6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A60C5" w:rsidRDefault="00FA60C5" w:rsidP="00DE11A6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804"/>
      </w:tblGrid>
      <w:tr w:rsidR="00FA60C5" w:rsidTr="00FA60C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0C5" w:rsidRPr="00FA60C5" w:rsidRDefault="006F2015">
            <w:pPr>
              <w:spacing w:after="0" w:line="300" w:lineRule="atLeas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es-ES"/>
              </w:rPr>
            </w:pPr>
            <w:r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es-ES"/>
              </w:rPr>
              <w:lastRenderedPageBreak/>
              <w:t>//</w:t>
            </w:r>
            <w:r w:rsidR="00FA60C5" w:rsidRPr="00FA60C5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es-ES"/>
              </w:rPr>
              <w:t xml:space="preserve">requisitos funcionales - visualización de la </w:t>
            </w:r>
            <w:proofErr w:type="spellStart"/>
            <w:r w:rsidR="00FA60C5" w:rsidRPr="00FA60C5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es-ES"/>
              </w:rPr>
              <w:t>app</w:t>
            </w:r>
            <w:proofErr w:type="spellEnd"/>
            <w:r w:rsidR="00FA60C5" w:rsidRPr="00FA60C5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es-ES"/>
              </w:rPr>
              <w:t xml:space="preserve">/página, tres opciones de visualización (por </w:t>
            </w:r>
            <w:r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es-ES"/>
              </w:rPr>
              <w:t>//</w:t>
            </w:r>
            <w:r w:rsidR="00FA60C5" w:rsidRPr="00FA60C5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es-ES"/>
              </w:rPr>
              <w:t>cámaras, animales y por zoos),</w:t>
            </w:r>
          </w:p>
        </w:tc>
      </w:tr>
      <w:tr w:rsidR="00FA60C5" w:rsidTr="00FA60C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0C5" w:rsidRPr="00FA60C5" w:rsidRDefault="006F2015">
            <w:pPr>
              <w:spacing w:after="0" w:line="300" w:lineRule="atLeas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es-ES"/>
              </w:rPr>
            </w:pPr>
            <w:r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es-ES"/>
              </w:rPr>
              <w:t>//</w:t>
            </w:r>
            <w:r w:rsidR="00FA60C5" w:rsidRPr="00FA60C5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es-ES"/>
              </w:rPr>
              <w:t xml:space="preserve">visualización cámaras (gestor de cámaras, </w:t>
            </w:r>
            <w:proofErr w:type="spellStart"/>
            <w:r w:rsidR="00FA60C5" w:rsidRPr="00FA60C5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es-ES"/>
              </w:rPr>
              <w:t>conexióna</w:t>
            </w:r>
            <w:proofErr w:type="spellEnd"/>
            <w:r w:rsidR="00FA60C5" w:rsidRPr="00FA60C5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es-ES"/>
              </w:rPr>
              <w:t xml:space="preserve"> tiempo real (mostrar mensaje de "no </w:t>
            </w:r>
            <w:r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es-ES"/>
              </w:rPr>
              <w:t>//</w:t>
            </w:r>
            <w:r w:rsidR="00FA60C5" w:rsidRPr="00FA60C5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es-ES"/>
              </w:rPr>
              <w:t xml:space="preserve">disponible" e imagen del zoo si la cámara falla), filtrado por zoo y/o animal), visualización </w:t>
            </w:r>
            <w:r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es-ES"/>
              </w:rPr>
              <w:t>//</w:t>
            </w:r>
            <w:r w:rsidR="00FA60C5" w:rsidRPr="00FA60C5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es-ES"/>
              </w:rPr>
              <w:t xml:space="preserve">enciclopedia/animales (buscador, catálogo offline), visualización zoos (buscador, </w:t>
            </w:r>
            <w:r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es-ES"/>
              </w:rPr>
              <w:t>//</w:t>
            </w:r>
            <w:r w:rsidR="00FA60C5" w:rsidRPr="00FA60C5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es-ES"/>
              </w:rPr>
              <w:t>información y contacto zoos)</w:t>
            </w:r>
          </w:p>
        </w:tc>
      </w:tr>
      <w:tr w:rsidR="00FA60C5" w:rsidTr="00FA60C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0C5" w:rsidRPr="00FA60C5" w:rsidRDefault="006F2015">
            <w:pPr>
              <w:spacing w:after="0" w:line="300" w:lineRule="atLeas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es-ES"/>
              </w:rPr>
            </w:pPr>
            <w:r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es-ES"/>
              </w:rPr>
              <w:t>//</w:t>
            </w:r>
            <w:r w:rsidR="00FA60C5" w:rsidRPr="00FA60C5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es-ES"/>
              </w:rPr>
              <w:t xml:space="preserve">enlaces entre las tres formas de visualización (en cámaras, enlace al zoo y a la ficha del </w:t>
            </w:r>
            <w:r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es-ES"/>
              </w:rPr>
              <w:t>//</w:t>
            </w:r>
            <w:r w:rsidR="00FA60C5" w:rsidRPr="00FA60C5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es-ES"/>
              </w:rPr>
              <w:t xml:space="preserve">animal, en la enciclopedia, acceso a las cámaras y a los zoos que tienen ese animal, y en </w:t>
            </w:r>
            <w:r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es-ES"/>
              </w:rPr>
              <w:t>//</w:t>
            </w:r>
            <w:bookmarkStart w:id="0" w:name="_GoBack"/>
            <w:bookmarkEnd w:id="0"/>
            <w:r w:rsidR="00FA60C5" w:rsidRPr="00FA60C5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es-ES"/>
              </w:rPr>
              <w:t>los zoos, enlaces a las cámaras de ese zoo y a las fichas de los animales que hay en él)</w:t>
            </w:r>
          </w:p>
        </w:tc>
      </w:tr>
    </w:tbl>
    <w:p w:rsidR="00FA60C5" w:rsidRPr="00FA60C5" w:rsidRDefault="00FA60C5" w:rsidP="00DE11A6">
      <w:pPr>
        <w:spacing w:after="0" w:line="300" w:lineRule="atLeast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FA60C5" w:rsidRDefault="00FA60C5" w:rsidP="00DE11A6">
      <w:pPr>
        <w:spacing w:after="0" w:line="300" w:lineRule="atLeast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A60C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REQUISITOS FUNCIONALES</w:t>
      </w:r>
    </w:p>
    <w:p w:rsidR="00FA60C5" w:rsidRDefault="00FA60C5" w:rsidP="00DE11A6">
      <w:pPr>
        <w:spacing w:after="0" w:line="300" w:lineRule="atLeast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8D2DB3" w:rsidRDefault="008D2DB3" w:rsidP="00DE11A6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Dentro de los requisitos funcionales </w:t>
      </w:r>
      <w:r w:rsidR="003171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 recibir, procesar y producir la información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del proyecto ZOOPLANET se encuentran:</w:t>
      </w:r>
    </w:p>
    <w:p w:rsidR="003171FD" w:rsidRDefault="003171FD" w:rsidP="00DE11A6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C6B0E" w:rsidRDefault="003762DB" w:rsidP="00DE11A6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762D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Visualización</w:t>
      </w:r>
      <w: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Dentro de la visualización, tanto de la página w</w:t>
      </w:r>
      <w:r w:rsidR="002D7638">
        <w:rPr>
          <w:rFonts w:ascii="Times New Roman" w:hAnsi="Times New Roman" w:cs="Times New Roman"/>
          <w:sz w:val="24"/>
          <w:szCs w:val="24"/>
          <w:shd w:val="clear" w:color="auto" w:fill="FFFFFF"/>
        </w:rPr>
        <w:t>eb como de la aplicación móvil, se ofrecerá una serie de catálogos de información. Hay tres opciones de interacción para el usuario</w:t>
      </w:r>
      <w:r w:rsidR="00C018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relacionadas entre sí</w:t>
      </w:r>
      <w:r w:rsidR="001C6B0E">
        <w:rPr>
          <w:rFonts w:ascii="Times New Roman" w:hAnsi="Times New Roman" w:cs="Times New Roman"/>
          <w:sz w:val="24"/>
          <w:szCs w:val="24"/>
          <w:shd w:val="clear" w:color="auto" w:fill="FFFFFF"/>
        </w:rPr>
        <w:t>, para facilitar al usuario la navegación dentro de del proyecto, de acuerdo a sus preferencias.</w:t>
      </w:r>
    </w:p>
    <w:p w:rsidR="008D2DB3" w:rsidRDefault="001C6B0E" w:rsidP="00DE11A6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Dichas opciones son</w:t>
      </w:r>
      <w:r w:rsidR="002D7638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2D7638" w:rsidRDefault="002D7638" w:rsidP="002D7638">
      <w:pPr>
        <w:pStyle w:val="Prrafodelista"/>
        <w:numPr>
          <w:ilvl w:val="0"/>
          <w:numId w:val="5"/>
        </w:num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Cámaras: El usuario podrá visualizar un listado de cámaras </w:t>
      </w:r>
      <w:r w:rsidR="00C018B8">
        <w:rPr>
          <w:rFonts w:ascii="Times New Roman" w:hAnsi="Times New Roman" w:cs="Times New Roman"/>
          <w:sz w:val="24"/>
          <w:szCs w:val="24"/>
          <w:shd w:val="clear" w:color="auto" w:fill="FFFFFF"/>
        </w:rPr>
        <w:t>de los animales disponibles con transmisión en tiempo real.</w:t>
      </w:r>
    </w:p>
    <w:p w:rsidR="002D7638" w:rsidRDefault="002D7638" w:rsidP="002D7638">
      <w:pPr>
        <w:pStyle w:val="Prrafodelista"/>
        <w:numPr>
          <w:ilvl w:val="0"/>
          <w:numId w:val="5"/>
        </w:num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Animales:</w:t>
      </w:r>
      <w:r w:rsidR="00C018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igual manera, </w:t>
      </w:r>
    </w:p>
    <w:p w:rsidR="002D7638" w:rsidRPr="002D7638" w:rsidRDefault="002D7638" w:rsidP="002D7638">
      <w:pPr>
        <w:pStyle w:val="Prrafodelista"/>
        <w:numPr>
          <w:ilvl w:val="0"/>
          <w:numId w:val="5"/>
        </w:num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Zoos:</w:t>
      </w:r>
    </w:p>
    <w:p w:rsidR="003762DB" w:rsidRPr="003762DB" w:rsidRDefault="003762DB" w:rsidP="00DE11A6">
      <w:pPr>
        <w:spacing w:after="0" w:line="300" w:lineRule="atLeast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:rsidR="002B7807" w:rsidRPr="00DE11A6" w:rsidRDefault="002B7807" w:rsidP="00DE11A6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E11A6" w:rsidRPr="00DE11A6" w:rsidRDefault="00DE11A6" w:rsidP="002F5E82">
      <w:pPr>
        <w:rPr>
          <w:rFonts w:ascii="Times New Roman" w:hAnsi="Times New Roman" w:cs="Times New Roman"/>
          <w:b/>
          <w:sz w:val="24"/>
          <w:szCs w:val="24"/>
        </w:rPr>
      </w:pPr>
    </w:p>
    <w:sectPr w:rsidR="00DE11A6" w:rsidRPr="00DE1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D5849"/>
    <w:multiLevelType w:val="hybridMultilevel"/>
    <w:tmpl w:val="3D240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F1A68"/>
    <w:multiLevelType w:val="hybridMultilevel"/>
    <w:tmpl w:val="6A9E9C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45DFA"/>
    <w:multiLevelType w:val="hybridMultilevel"/>
    <w:tmpl w:val="F00A3D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15F5A"/>
    <w:multiLevelType w:val="hybridMultilevel"/>
    <w:tmpl w:val="8BE8CE22"/>
    <w:lvl w:ilvl="0" w:tplc="0C0A000F">
      <w:start w:val="1"/>
      <w:numFmt w:val="decimal"/>
      <w:lvlText w:val="%1."/>
      <w:lvlJc w:val="left"/>
      <w:pPr>
        <w:ind w:left="1424" w:hanging="360"/>
      </w:pPr>
    </w:lvl>
    <w:lvl w:ilvl="1" w:tplc="0C0A0019" w:tentative="1">
      <w:start w:val="1"/>
      <w:numFmt w:val="lowerLetter"/>
      <w:lvlText w:val="%2."/>
      <w:lvlJc w:val="left"/>
      <w:pPr>
        <w:ind w:left="2144" w:hanging="360"/>
      </w:pPr>
    </w:lvl>
    <w:lvl w:ilvl="2" w:tplc="0C0A001B" w:tentative="1">
      <w:start w:val="1"/>
      <w:numFmt w:val="lowerRoman"/>
      <w:lvlText w:val="%3."/>
      <w:lvlJc w:val="right"/>
      <w:pPr>
        <w:ind w:left="2864" w:hanging="180"/>
      </w:pPr>
    </w:lvl>
    <w:lvl w:ilvl="3" w:tplc="0C0A000F" w:tentative="1">
      <w:start w:val="1"/>
      <w:numFmt w:val="decimal"/>
      <w:lvlText w:val="%4."/>
      <w:lvlJc w:val="left"/>
      <w:pPr>
        <w:ind w:left="3584" w:hanging="360"/>
      </w:pPr>
    </w:lvl>
    <w:lvl w:ilvl="4" w:tplc="0C0A0019" w:tentative="1">
      <w:start w:val="1"/>
      <w:numFmt w:val="lowerLetter"/>
      <w:lvlText w:val="%5."/>
      <w:lvlJc w:val="left"/>
      <w:pPr>
        <w:ind w:left="4304" w:hanging="360"/>
      </w:pPr>
    </w:lvl>
    <w:lvl w:ilvl="5" w:tplc="0C0A001B" w:tentative="1">
      <w:start w:val="1"/>
      <w:numFmt w:val="lowerRoman"/>
      <w:lvlText w:val="%6."/>
      <w:lvlJc w:val="right"/>
      <w:pPr>
        <w:ind w:left="5024" w:hanging="180"/>
      </w:pPr>
    </w:lvl>
    <w:lvl w:ilvl="6" w:tplc="0C0A000F" w:tentative="1">
      <w:start w:val="1"/>
      <w:numFmt w:val="decimal"/>
      <w:lvlText w:val="%7."/>
      <w:lvlJc w:val="left"/>
      <w:pPr>
        <w:ind w:left="5744" w:hanging="360"/>
      </w:pPr>
    </w:lvl>
    <w:lvl w:ilvl="7" w:tplc="0C0A0019" w:tentative="1">
      <w:start w:val="1"/>
      <w:numFmt w:val="lowerLetter"/>
      <w:lvlText w:val="%8."/>
      <w:lvlJc w:val="left"/>
      <w:pPr>
        <w:ind w:left="6464" w:hanging="360"/>
      </w:pPr>
    </w:lvl>
    <w:lvl w:ilvl="8" w:tplc="0C0A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>
    <w:nsid w:val="7EE2792F"/>
    <w:multiLevelType w:val="hybridMultilevel"/>
    <w:tmpl w:val="A1280D6C"/>
    <w:lvl w:ilvl="0" w:tplc="0C0A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D62"/>
    <w:rsid w:val="000B23AE"/>
    <w:rsid w:val="00140F81"/>
    <w:rsid w:val="001C0CC9"/>
    <w:rsid w:val="001C6B0E"/>
    <w:rsid w:val="00243497"/>
    <w:rsid w:val="002B7807"/>
    <w:rsid w:val="002D7638"/>
    <w:rsid w:val="002F5E82"/>
    <w:rsid w:val="003171FD"/>
    <w:rsid w:val="003762DB"/>
    <w:rsid w:val="006F2015"/>
    <w:rsid w:val="008D2DB3"/>
    <w:rsid w:val="00C018B8"/>
    <w:rsid w:val="00C25D62"/>
    <w:rsid w:val="00D63617"/>
    <w:rsid w:val="00DE11A6"/>
    <w:rsid w:val="00F637E9"/>
    <w:rsid w:val="00FA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D62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0F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D62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0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5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600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6</cp:revision>
  <dcterms:created xsi:type="dcterms:W3CDTF">2017-11-30T15:03:00Z</dcterms:created>
  <dcterms:modified xsi:type="dcterms:W3CDTF">2017-12-05T16:40:00Z</dcterms:modified>
</cp:coreProperties>
</file>