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2E60" w14:textId="05162501" w:rsidR="001A52E7" w:rsidRPr="001A52E7" w:rsidRDefault="001A52E7" w:rsidP="001A52E7">
      <w:pPr>
        <w:pStyle w:val="NormalWeb"/>
        <w:spacing w:before="180" w:beforeAutospacing="0" w:after="0" w:afterAutospacing="0" w:line="396" w:lineRule="atLeast"/>
        <w:jc w:val="center"/>
        <w:textAlignment w:val="baseline"/>
        <w:rPr>
          <w:rFonts w:hAnsi="Symbol"/>
          <w:b/>
          <w:bCs/>
          <w:sz w:val="36"/>
          <w:szCs w:val="36"/>
        </w:rPr>
      </w:pPr>
      <w:r w:rsidRPr="001A52E7">
        <w:rPr>
          <w:rFonts w:hAnsi="Symbol"/>
          <w:b/>
          <w:bCs/>
          <w:sz w:val="36"/>
          <w:szCs w:val="36"/>
        </w:rPr>
        <w:t>ER diagram examples.</w:t>
      </w:r>
    </w:p>
    <w:p w14:paraId="3C00496E" w14:textId="47705CC5" w:rsidR="001A52E7" w:rsidRPr="00E750E0" w:rsidRDefault="001A52E7" w:rsidP="00FF74FA">
      <w:pPr>
        <w:pStyle w:val="NormalWeb"/>
        <w:spacing w:before="180" w:beforeAutospacing="0" w:after="0" w:afterAutospacing="0" w:line="396" w:lineRule="atLeast"/>
        <w:textAlignment w:val="baseline"/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</w:pPr>
      <w:r w:rsidRPr="00E750E0"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  <w:t>Example 1:</w:t>
      </w:r>
    </w:p>
    <w:p w14:paraId="70A1940A" w14:textId="5D8B170E" w:rsidR="00FF74FA" w:rsidRPr="003020EA" w:rsidRDefault="00FF74FA" w:rsidP="00FF74FA">
      <w:pPr>
        <w:pStyle w:val="NormalWeb"/>
        <w:spacing w:before="180" w:beforeAutospacing="0" w:after="0" w:afterAutospacing="0" w:line="396" w:lineRule="atLeast"/>
        <w:textAlignment w:val="baseline"/>
        <w:rPr>
          <w:rFonts w:ascii="inherit" w:hAnsi="inherit"/>
          <w:color w:val="538135" w:themeColor="accent6" w:themeShade="BF"/>
        </w:rPr>
      </w:pPr>
      <w:r>
        <w:rPr>
          <w:rFonts w:hAnsi="Symbol"/>
        </w:rPr>
        <w:t></w:t>
      </w:r>
      <w:r>
        <w:t>The</w:t>
      </w:r>
      <w:r w:rsidRPr="003020EA">
        <w:rPr>
          <w:rFonts w:ascii="inherit" w:hAnsi="inherit"/>
          <w:color w:val="538135" w:themeColor="accent6" w:themeShade="BF"/>
        </w:rPr>
        <w:t xml:space="preserve"> airline has one or more airplanes.</w:t>
      </w:r>
    </w:p>
    <w:p w14:paraId="01B927E4" w14:textId="75071F33" w:rsidR="00FF74FA" w:rsidRPr="003020EA" w:rsidRDefault="00FF74FA" w:rsidP="00FF74FA">
      <w:pPr>
        <w:pStyle w:val="NormalWeb"/>
        <w:spacing w:before="180" w:beforeAutospacing="0" w:after="0" w:afterAutospacing="0" w:line="396" w:lineRule="atLeast"/>
        <w:textAlignment w:val="baseline"/>
        <w:rPr>
          <w:rFonts w:ascii="inherit" w:hAnsi="inherit"/>
          <w:color w:val="538135" w:themeColor="accent6" w:themeShade="BF"/>
        </w:rPr>
      </w:pPr>
      <w:r w:rsidRPr="003020EA">
        <w:rPr>
          <w:rFonts w:hAnsi="Symbol"/>
          <w:color w:val="538135" w:themeColor="accent6" w:themeShade="BF"/>
        </w:rPr>
        <w:t></w:t>
      </w:r>
      <w:r w:rsidRPr="003020EA">
        <w:rPr>
          <w:color w:val="538135" w:themeColor="accent6" w:themeShade="BF"/>
        </w:rPr>
        <w:t xml:space="preserve"> An</w:t>
      </w:r>
      <w:r w:rsidRPr="003020EA">
        <w:rPr>
          <w:rFonts w:ascii="inherit" w:hAnsi="inherit"/>
          <w:color w:val="2E74B5" w:themeColor="accent5" w:themeShade="BF"/>
        </w:rPr>
        <w:t xml:space="preserve"> airplane has a model number, a unique registration number, and the capacity to take one or more passengers.</w:t>
      </w:r>
    </w:p>
    <w:p w14:paraId="373C0ACE" w14:textId="601D9ED5" w:rsidR="00FF74FA" w:rsidRPr="003020EA" w:rsidRDefault="00FF74FA" w:rsidP="00FF74FA">
      <w:pPr>
        <w:pStyle w:val="NormalWeb"/>
        <w:spacing w:before="180" w:beforeAutospacing="0" w:after="0" w:afterAutospacing="0" w:line="396" w:lineRule="atLeast"/>
        <w:textAlignment w:val="baseline"/>
        <w:rPr>
          <w:rFonts w:ascii="inherit" w:hAnsi="inherit"/>
          <w:color w:val="BF8F00" w:themeColor="accent4" w:themeShade="BF"/>
        </w:rPr>
      </w:pPr>
      <w:r w:rsidRPr="003020EA">
        <w:rPr>
          <w:rFonts w:hAnsi="Symbol"/>
          <w:color w:val="538135" w:themeColor="accent6" w:themeShade="BF"/>
        </w:rPr>
        <w:t></w:t>
      </w:r>
      <w:r w:rsidRPr="003020EA">
        <w:rPr>
          <w:color w:val="538135" w:themeColor="accent6" w:themeShade="BF"/>
        </w:rPr>
        <w:t xml:space="preserve"> An</w:t>
      </w:r>
      <w:r w:rsidRPr="003020EA">
        <w:rPr>
          <w:rFonts w:ascii="inherit" w:hAnsi="inherit"/>
          <w:color w:val="BF8F00" w:themeColor="accent4" w:themeShade="BF"/>
        </w:rPr>
        <w:t xml:space="preserve"> airplane flight has a unique flight number, a departure airport, a destination airport, a departure date and time, and an arrival date and time.</w:t>
      </w:r>
    </w:p>
    <w:p w14:paraId="1577446D" w14:textId="2C6D3AEC" w:rsidR="00FF74FA" w:rsidRPr="003020EA" w:rsidRDefault="00FF74FA" w:rsidP="00FF74FA">
      <w:pPr>
        <w:pStyle w:val="NormalWeb"/>
        <w:spacing w:before="180" w:beforeAutospacing="0" w:after="0" w:afterAutospacing="0" w:line="396" w:lineRule="atLeast"/>
        <w:textAlignment w:val="baseline"/>
        <w:rPr>
          <w:rFonts w:ascii="inherit" w:hAnsi="inherit"/>
          <w:color w:val="538135" w:themeColor="accent6" w:themeShade="BF"/>
        </w:rPr>
      </w:pPr>
      <w:r w:rsidRPr="003020EA">
        <w:rPr>
          <w:rFonts w:hAnsi="Symbol"/>
          <w:color w:val="538135" w:themeColor="accent6" w:themeShade="BF"/>
        </w:rPr>
        <w:t></w:t>
      </w:r>
      <w:r w:rsidRPr="003020EA">
        <w:rPr>
          <w:color w:val="538135" w:themeColor="accent6" w:themeShade="BF"/>
        </w:rPr>
        <w:t xml:space="preserve"> Each</w:t>
      </w:r>
      <w:r w:rsidRPr="003020EA">
        <w:rPr>
          <w:rFonts w:ascii="inherit" w:hAnsi="inherit"/>
          <w:color w:val="538135" w:themeColor="accent6" w:themeShade="BF"/>
        </w:rPr>
        <w:t xml:space="preserve"> flight is carried out by a single airplane.</w:t>
      </w:r>
    </w:p>
    <w:p w14:paraId="1B88CDEF" w14:textId="17798241" w:rsidR="00FF74FA" w:rsidRPr="003020EA" w:rsidRDefault="00FF74FA" w:rsidP="00FF74FA">
      <w:pPr>
        <w:pStyle w:val="NormalWeb"/>
        <w:spacing w:before="180" w:beforeAutospacing="0" w:after="0" w:afterAutospacing="0" w:line="396" w:lineRule="atLeast"/>
        <w:textAlignment w:val="baseline"/>
        <w:rPr>
          <w:rFonts w:ascii="inherit" w:hAnsi="inherit"/>
          <w:color w:val="C00000"/>
        </w:rPr>
      </w:pPr>
      <w:r w:rsidRPr="003020EA">
        <w:rPr>
          <w:rFonts w:hAnsi="Symbol"/>
          <w:color w:val="538135" w:themeColor="accent6" w:themeShade="BF"/>
        </w:rPr>
        <w:t></w:t>
      </w:r>
      <w:r w:rsidRPr="003020EA">
        <w:rPr>
          <w:color w:val="538135" w:themeColor="accent6" w:themeShade="BF"/>
        </w:rPr>
        <w:t xml:space="preserve"> A</w:t>
      </w:r>
      <w:r w:rsidRPr="003020EA">
        <w:rPr>
          <w:rFonts w:ascii="inherit" w:hAnsi="inherit"/>
          <w:color w:val="C00000"/>
        </w:rPr>
        <w:t xml:space="preserve"> passenger has given names, a surname, and a unique email address.</w:t>
      </w:r>
    </w:p>
    <w:p w14:paraId="6A511679" w14:textId="3356D39F" w:rsidR="00FF74FA" w:rsidRDefault="00FF74FA" w:rsidP="00FF74FA">
      <w:pPr>
        <w:pStyle w:val="NormalWeb"/>
        <w:spacing w:before="180" w:beforeAutospacing="0" w:after="0" w:afterAutospacing="0" w:line="396" w:lineRule="atLeast"/>
        <w:textAlignment w:val="baseline"/>
        <w:rPr>
          <w:rFonts w:ascii="inherit" w:hAnsi="inherit"/>
          <w:color w:val="323E4F" w:themeColor="text2" w:themeShade="BF"/>
        </w:rPr>
      </w:pPr>
      <w:r w:rsidRPr="003020EA">
        <w:rPr>
          <w:rFonts w:hAnsi="Symbol"/>
          <w:color w:val="538135" w:themeColor="accent6" w:themeShade="BF"/>
        </w:rPr>
        <w:t></w:t>
      </w:r>
      <w:r w:rsidRPr="003020EA">
        <w:rPr>
          <w:color w:val="538135" w:themeColor="accent6" w:themeShade="BF"/>
        </w:rPr>
        <w:t xml:space="preserve"> A</w:t>
      </w:r>
      <w:r w:rsidRPr="003020EA">
        <w:rPr>
          <w:rFonts w:ascii="inherit" w:hAnsi="inherit"/>
          <w:color w:val="323E4F" w:themeColor="text2" w:themeShade="BF"/>
        </w:rPr>
        <w:t xml:space="preserve"> passenger can book a seat on a flight.</w:t>
      </w:r>
    </w:p>
    <w:p w14:paraId="69F24951" w14:textId="036D78FC" w:rsidR="001A52E7" w:rsidRPr="00E750E0" w:rsidRDefault="001A52E7" w:rsidP="001A52E7">
      <w:pPr>
        <w:pStyle w:val="NormalWeb"/>
        <w:spacing w:before="180" w:beforeAutospacing="0" w:after="0" w:afterAutospacing="0" w:line="396" w:lineRule="atLeast"/>
        <w:textAlignment w:val="baseline"/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</w:pPr>
      <w:r w:rsidRPr="00E750E0"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  <w:t>Probable Solution of E</w:t>
      </w:r>
      <w:r w:rsidRPr="00E750E0"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  <w:t>xample 1:</w:t>
      </w:r>
      <w:r w:rsidRPr="00E750E0"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  <w:t xml:space="preserve"> </w:t>
      </w:r>
    </w:p>
    <w:p w14:paraId="52E65907" w14:textId="77777777" w:rsidR="001A52E7" w:rsidRDefault="001A52E7" w:rsidP="001A52E7">
      <w:pPr>
        <w:pStyle w:val="NormalWeb"/>
        <w:spacing w:before="180" w:beforeAutospacing="0" w:after="0" w:afterAutospacing="0" w:line="396" w:lineRule="atLeast"/>
        <w:textAlignment w:val="baseline"/>
        <w:rPr>
          <w:rFonts w:ascii="inherit" w:hAnsi="inherit"/>
          <w:color w:val="323E4F" w:themeColor="text2" w:themeShade="BF"/>
        </w:rPr>
      </w:pPr>
    </w:p>
    <w:p w14:paraId="43D81931" w14:textId="4FB609AE" w:rsidR="00FF74FA" w:rsidRDefault="001A52E7" w:rsidP="00FF74FA">
      <w:pPr>
        <w:pStyle w:val="NormalWeb"/>
        <w:spacing w:before="180" w:beforeAutospacing="0" w:after="0" w:afterAutospacing="0" w:line="396" w:lineRule="atLeast"/>
        <w:textAlignment w:val="baseline"/>
        <w:rPr>
          <w:rFonts w:ascii="inherit" w:hAnsi="inherit"/>
          <w:color w:val="323E4F" w:themeColor="text2" w:themeShade="BF"/>
        </w:rPr>
      </w:pPr>
      <w:r>
        <w:rPr>
          <w:noProof/>
        </w:rPr>
        <w:drawing>
          <wp:inline distT="0" distB="0" distL="0" distR="0" wp14:anchorId="7E2EBF1F" wp14:editId="65B81621">
            <wp:extent cx="5943600" cy="3912870"/>
            <wp:effectExtent l="0" t="0" r="0" b="0"/>
            <wp:docPr id="184579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47E5" w14:textId="3908EB7C" w:rsidR="00E750E0" w:rsidRPr="00E750E0" w:rsidRDefault="00E750E0" w:rsidP="00E750E0">
      <w:pPr>
        <w:pStyle w:val="NormalWeb"/>
        <w:spacing w:before="180" w:beforeAutospacing="0" w:after="0" w:afterAutospacing="0" w:line="396" w:lineRule="atLeast"/>
        <w:textAlignment w:val="baseline"/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</w:pPr>
      <w:r w:rsidRPr="00E750E0"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  <w:lastRenderedPageBreak/>
        <w:t xml:space="preserve">Example </w:t>
      </w:r>
      <w:r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  <w:t>2</w:t>
      </w:r>
      <w:r w:rsidRPr="00E750E0"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  <w:t>:</w:t>
      </w:r>
    </w:p>
    <w:p w14:paraId="73376346" w14:textId="12A10EB5" w:rsidR="003B0493" w:rsidRDefault="005C34F7" w:rsidP="005C34F7">
      <w:pPr>
        <w:rPr>
          <w:sz w:val="28"/>
          <w:szCs w:val="28"/>
        </w:rPr>
      </w:pPr>
      <w:r w:rsidRPr="005C34F7">
        <w:rPr>
          <w:sz w:val="28"/>
          <w:szCs w:val="28"/>
        </w:rPr>
        <w:t>The university offers one or more programs.</w:t>
      </w:r>
      <w:r w:rsidR="0005552B" w:rsidRPr="0005552B">
        <w:rPr>
          <w:sz w:val="28"/>
          <w:szCs w:val="28"/>
        </w:rPr>
        <w:t xml:space="preserve"> </w:t>
      </w:r>
      <w:r w:rsidRPr="005C34F7">
        <w:rPr>
          <w:sz w:val="28"/>
          <w:szCs w:val="28"/>
        </w:rPr>
        <w:t>A program is made up of one or more courses.</w:t>
      </w:r>
      <w:r w:rsidR="0005552B" w:rsidRPr="0005552B">
        <w:rPr>
          <w:sz w:val="28"/>
          <w:szCs w:val="28"/>
        </w:rPr>
        <w:t xml:space="preserve"> </w:t>
      </w:r>
      <w:r w:rsidRPr="005C34F7">
        <w:rPr>
          <w:sz w:val="28"/>
          <w:szCs w:val="28"/>
        </w:rPr>
        <w:t>A student must enroll in a program.</w:t>
      </w:r>
      <w:r w:rsidR="0005552B" w:rsidRPr="0005552B">
        <w:rPr>
          <w:sz w:val="28"/>
          <w:szCs w:val="28"/>
        </w:rPr>
        <w:t xml:space="preserve"> </w:t>
      </w:r>
      <w:r w:rsidRPr="005C34F7">
        <w:rPr>
          <w:sz w:val="28"/>
          <w:szCs w:val="28"/>
        </w:rPr>
        <w:t>A student takes the courses that are part of her program.</w:t>
      </w:r>
      <w:r w:rsidR="0005552B" w:rsidRPr="0005552B">
        <w:rPr>
          <w:sz w:val="28"/>
          <w:szCs w:val="28"/>
        </w:rPr>
        <w:t xml:space="preserve"> </w:t>
      </w:r>
      <w:r w:rsidRPr="005C34F7">
        <w:rPr>
          <w:sz w:val="28"/>
          <w:szCs w:val="28"/>
        </w:rPr>
        <w:t xml:space="preserve">A program has a name, a program identifier, the total credit points required to graduate, and the year it </w:t>
      </w:r>
      <w:proofErr w:type="spellStart"/>
      <w:proofErr w:type="gramStart"/>
      <w:r w:rsidRPr="005C34F7">
        <w:rPr>
          <w:sz w:val="28"/>
          <w:szCs w:val="28"/>
        </w:rPr>
        <w:t>commenced.A</w:t>
      </w:r>
      <w:proofErr w:type="spellEnd"/>
      <w:proofErr w:type="gramEnd"/>
      <w:r w:rsidRPr="005C34F7">
        <w:rPr>
          <w:sz w:val="28"/>
          <w:szCs w:val="28"/>
        </w:rPr>
        <w:t xml:space="preserve"> course has a name, a course identifier, a credit point value, and the year it commenced.</w:t>
      </w:r>
      <w:r w:rsidR="0005552B" w:rsidRPr="0005552B">
        <w:rPr>
          <w:sz w:val="28"/>
          <w:szCs w:val="28"/>
        </w:rPr>
        <w:t xml:space="preserve"> </w:t>
      </w:r>
      <w:r w:rsidRPr="005C34F7">
        <w:rPr>
          <w:sz w:val="28"/>
          <w:szCs w:val="28"/>
        </w:rPr>
        <w:t xml:space="preserve">Students have one or more given names, a surname, a student identifier, a date of birth, and the year they first enrolled. We can treat all given names as a single object—for example, “Roger </w:t>
      </w:r>
      <w:r w:rsidR="0005552B" w:rsidRPr="0005552B">
        <w:rPr>
          <w:sz w:val="28"/>
          <w:szCs w:val="28"/>
        </w:rPr>
        <w:t>Federer.</w:t>
      </w:r>
      <w:r w:rsidRPr="005C34F7">
        <w:rPr>
          <w:sz w:val="28"/>
          <w:szCs w:val="28"/>
        </w:rPr>
        <w:t>”</w:t>
      </w:r>
      <w:r w:rsidR="0005552B" w:rsidRPr="0005552B">
        <w:rPr>
          <w:sz w:val="28"/>
          <w:szCs w:val="28"/>
        </w:rPr>
        <w:t xml:space="preserve"> When</w:t>
      </w:r>
      <w:r w:rsidRPr="005C34F7">
        <w:rPr>
          <w:sz w:val="28"/>
          <w:szCs w:val="28"/>
        </w:rPr>
        <w:t xml:space="preserve"> a student takes a course, the year and semester he attempted it are recorded. When he finishes the course, a grade (such as A or B) and a mark (such as 60 percent) are recorded.</w:t>
      </w:r>
      <w:r w:rsidR="0005552B" w:rsidRPr="0005552B">
        <w:rPr>
          <w:sz w:val="28"/>
          <w:szCs w:val="28"/>
        </w:rPr>
        <w:t xml:space="preserve"> </w:t>
      </w:r>
      <w:r w:rsidRPr="0005552B">
        <w:rPr>
          <w:sz w:val="28"/>
          <w:szCs w:val="28"/>
        </w:rPr>
        <w:t>Each course in a program is sequenced into a year (for example, year 1) and a semester (for example, semester 1).</w:t>
      </w:r>
    </w:p>
    <w:p w14:paraId="7AEDF08D" w14:textId="46539561" w:rsidR="00E750E0" w:rsidRPr="00E750E0" w:rsidRDefault="00E750E0" w:rsidP="00E750E0">
      <w:pPr>
        <w:pStyle w:val="NormalWeb"/>
        <w:spacing w:before="180" w:beforeAutospacing="0" w:after="0" w:afterAutospacing="0" w:line="396" w:lineRule="atLeast"/>
        <w:textAlignment w:val="baseline"/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</w:pPr>
      <w:r w:rsidRPr="00E750E0"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  <w:t xml:space="preserve">Probable Solution of Example </w:t>
      </w:r>
      <w:r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  <w:t>2</w:t>
      </w:r>
      <w:r w:rsidRPr="00E750E0">
        <w:rPr>
          <w:rFonts w:hAnsi="Symbol"/>
          <w:b/>
          <w:bCs/>
          <w:color w:val="1F4E79" w:themeColor="accent5" w:themeShade="80"/>
          <w:sz w:val="32"/>
          <w:szCs w:val="32"/>
          <w:u w:val="single"/>
        </w:rPr>
        <w:t xml:space="preserve">: </w:t>
      </w:r>
    </w:p>
    <w:p w14:paraId="4E24DAD3" w14:textId="77777777" w:rsidR="00E750E0" w:rsidRDefault="00E750E0" w:rsidP="005C34F7">
      <w:pPr>
        <w:rPr>
          <w:sz w:val="28"/>
          <w:szCs w:val="28"/>
        </w:rPr>
      </w:pPr>
    </w:p>
    <w:p w14:paraId="4C7C587A" w14:textId="7D2661A7" w:rsidR="00E750E0" w:rsidRPr="0005552B" w:rsidRDefault="00E750E0" w:rsidP="005C34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5C7801" wp14:editId="7C565398">
            <wp:extent cx="5943600" cy="3987800"/>
            <wp:effectExtent l="0" t="0" r="0" b="0"/>
            <wp:docPr id="1160142046" name="Picture 2" descr="A diagram of a student cour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42046" name="Picture 2" descr="A diagram of a student cour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0E0" w:rsidRPr="0005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FA"/>
    <w:rsid w:val="0005552B"/>
    <w:rsid w:val="001A52E7"/>
    <w:rsid w:val="00326C0A"/>
    <w:rsid w:val="003B0493"/>
    <w:rsid w:val="005C34F7"/>
    <w:rsid w:val="00E750E0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F834"/>
  <w15:chartTrackingRefBased/>
  <w15:docId w15:val="{90A80F0D-D476-4DB0-8925-A3DA364C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404FAEE45B8F4584BBAC726F056356" ma:contentTypeVersion="4" ma:contentTypeDescription="Create a new document." ma:contentTypeScope="" ma:versionID="d2a8208819acd6c7b15092354313edd4">
  <xsd:schema xmlns:xsd="http://www.w3.org/2001/XMLSchema" xmlns:xs="http://www.w3.org/2001/XMLSchema" xmlns:p="http://schemas.microsoft.com/office/2006/metadata/properties" xmlns:ns2="7ad2cff3-58f4-46dc-8500-aea2a7fbab9c" targetNamespace="http://schemas.microsoft.com/office/2006/metadata/properties" ma:root="true" ma:fieldsID="a3a8c4b1a69b508753325e25d80854f9" ns2:_="">
    <xsd:import namespace="7ad2cff3-58f4-46dc-8500-aea2a7fb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2cff3-58f4-46dc-8500-aea2a7fb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2FF188-0FA1-4B35-8425-09C0DF418BE5}"/>
</file>

<file path=customXml/itemProps2.xml><?xml version="1.0" encoding="utf-8"?>
<ds:datastoreItem xmlns:ds="http://schemas.openxmlformats.org/officeDocument/2006/customXml" ds:itemID="{DA046E9A-E25B-4FD6-A4A2-7A857FC6F0F5}"/>
</file>

<file path=customXml/itemProps3.xml><?xml version="1.0" encoding="utf-8"?>
<ds:datastoreItem xmlns:ds="http://schemas.openxmlformats.org/officeDocument/2006/customXml" ds:itemID="{4069CC3D-488E-4AEA-B177-485BBEC285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Saeeda Sharmeen</dc:creator>
  <cp:keywords/>
  <dc:description/>
  <cp:lastModifiedBy>Saeeda Sharmeen</cp:lastModifiedBy>
  <cp:revision>5</cp:revision>
  <dcterms:created xsi:type="dcterms:W3CDTF">2023-07-06T20:28:00Z</dcterms:created>
  <dcterms:modified xsi:type="dcterms:W3CDTF">2023-07-06T20:46:00Z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0x01010051404FAEE45B8F4584BBAC726F056356</vt:lpwstr>
  </property>
</Properties>
</file>