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2FA46" w14:textId="0777FCBC" w:rsidR="007C42F3" w:rsidRPr="00D97C37" w:rsidRDefault="007C42F3" w:rsidP="007C42F3">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34"/>
        <w:gridCol w:w="7282"/>
      </w:tblGrid>
      <w:tr w:rsidR="007C42F3" w:rsidRPr="00D97C37" w14:paraId="0944CEF9" w14:textId="77777777" w:rsidTr="00B046E2">
        <w:tc>
          <w:tcPr>
            <w:tcW w:w="1734" w:type="dxa"/>
          </w:tcPr>
          <w:p w14:paraId="0698211B" w14:textId="77777777" w:rsidR="007C42F3" w:rsidRPr="00D97C37" w:rsidRDefault="007C42F3" w:rsidP="00B046E2">
            <w:pPr>
              <w:rPr>
                <w:rFonts w:ascii="Times New Roman" w:hAnsi="Times New Roman" w:cs="Times New Roman"/>
                <w:b/>
                <w:bCs/>
              </w:rPr>
            </w:pPr>
            <w:r w:rsidRPr="00D97C37">
              <w:rPr>
                <w:rFonts w:ascii="Times New Roman" w:hAnsi="Times New Roman" w:cs="Times New Roman"/>
                <w:b/>
                <w:bCs/>
              </w:rPr>
              <w:t>Section</w:t>
            </w:r>
          </w:p>
        </w:tc>
        <w:tc>
          <w:tcPr>
            <w:tcW w:w="7282" w:type="dxa"/>
          </w:tcPr>
          <w:p w14:paraId="153ABBD6" w14:textId="77777777" w:rsidR="007C42F3" w:rsidRPr="00D97C37" w:rsidRDefault="007C42F3" w:rsidP="00B046E2">
            <w:pPr>
              <w:rPr>
                <w:rFonts w:ascii="Times New Roman" w:hAnsi="Times New Roman" w:cs="Times New Roman"/>
                <w:b/>
                <w:bCs/>
              </w:rPr>
            </w:pPr>
            <w:r w:rsidRPr="00D97C37">
              <w:rPr>
                <w:rFonts w:ascii="Times New Roman" w:hAnsi="Times New Roman" w:cs="Times New Roman"/>
                <w:b/>
                <w:bCs/>
              </w:rPr>
              <w:t xml:space="preserve">Description </w:t>
            </w:r>
          </w:p>
        </w:tc>
      </w:tr>
      <w:tr w:rsidR="007C42F3" w:rsidRPr="00D97C37" w14:paraId="74E45914" w14:textId="77777777" w:rsidTr="00B046E2">
        <w:tc>
          <w:tcPr>
            <w:tcW w:w="1734" w:type="dxa"/>
          </w:tcPr>
          <w:p w14:paraId="2FC4CBD9" w14:textId="77777777" w:rsidR="007C42F3" w:rsidRPr="00D97C37" w:rsidRDefault="007C42F3" w:rsidP="00B046E2">
            <w:pPr>
              <w:rPr>
                <w:rFonts w:ascii="Times New Roman" w:hAnsi="Times New Roman" w:cs="Times New Roman"/>
                <w:b/>
                <w:bCs/>
              </w:rPr>
            </w:pPr>
            <w:r w:rsidRPr="00D97C37">
              <w:rPr>
                <w:rFonts w:ascii="Times New Roman" w:hAnsi="Times New Roman" w:cs="Times New Roman"/>
                <w:b/>
                <w:bCs/>
              </w:rPr>
              <w:t>Name</w:t>
            </w:r>
          </w:p>
        </w:tc>
        <w:tc>
          <w:tcPr>
            <w:tcW w:w="7282" w:type="dxa"/>
          </w:tcPr>
          <w:p w14:paraId="2BCD0FD0" w14:textId="79D8D819" w:rsidR="007C42F3" w:rsidRPr="00D97C37" w:rsidRDefault="009E7422" w:rsidP="00B046E2">
            <w:pPr>
              <w:rPr>
                <w:rFonts w:ascii="Times New Roman" w:hAnsi="Times New Roman" w:cs="Times New Roman"/>
              </w:rPr>
            </w:pPr>
            <w:r>
              <w:rPr>
                <w:rFonts w:ascii="Times New Roman" w:hAnsi="Times New Roman" w:cs="Times New Roman"/>
              </w:rPr>
              <w:t>Shanmuga priya Kaleswaran</w:t>
            </w:r>
          </w:p>
        </w:tc>
      </w:tr>
      <w:tr w:rsidR="007C42F3" w:rsidRPr="00D97C37" w14:paraId="4AFE18EE" w14:textId="77777777" w:rsidTr="00B046E2">
        <w:tc>
          <w:tcPr>
            <w:tcW w:w="1734" w:type="dxa"/>
          </w:tcPr>
          <w:p w14:paraId="773A4F25" w14:textId="77777777" w:rsidR="007C42F3" w:rsidRPr="00D97C37" w:rsidRDefault="007C42F3" w:rsidP="00B046E2">
            <w:pPr>
              <w:rPr>
                <w:rFonts w:ascii="Times New Roman" w:hAnsi="Times New Roman" w:cs="Times New Roman"/>
                <w:b/>
                <w:bCs/>
              </w:rPr>
            </w:pPr>
            <w:r w:rsidRPr="00D97C37">
              <w:rPr>
                <w:rFonts w:ascii="Times New Roman" w:hAnsi="Times New Roman" w:cs="Times New Roman"/>
                <w:b/>
                <w:bCs/>
              </w:rPr>
              <w:t>MISIS ID</w:t>
            </w:r>
          </w:p>
        </w:tc>
        <w:tc>
          <w:tcPr>
            <w:tcW w:w="7282" w:type="dxa"/>
          </w:tcPr>
          <w:p w14:paraId="12FB3A73" w14:textId="5C88692A" w:rsidR="007C42F3" w:rsidRPr="00D97C37" w:rsidRDefault="007C42F3" w:rsidP="00B046E2">
            <w:pPr>
              <w:rPr>
                <w:rFonts w:ascii="Times New Roman" w:hAnsi="Times New Roman" w:cs="Times New Roman"/>
              </w:rPr>
            </w:pPr>
            <w:r w:rsidRPr="00D97C37">
              <w:rPr>
                <w:rFonts w:ascii="Times New Roman" w:hAnsi="Times New Roman" w:cs="Times New Roman"/>
              </w:rPr>
              <w:t>M</w:t>
            </w:r>
            <w:r w:rsidR="009E7422">
              <w:rPr>
                <w:rFonts w:ascii="Times New Roman" w:hAnsi="Times New Roman" w:cs="Times New Roman"/>
              </w:rPr>
              <w:t>01087773</w:t>
            </w:r>
          </w:p>
        </w:tc>
      </w:tr>
      <w:tr w:rsidR="007C42F3" w:rsidRPr="00D97C37" w14:paraId="64E409F1" w14:textId="77777777" w:rsidTr="00B046E2">
        <w:tc>
          <w:tcPr>
            <w:tcW w:w="1734" w:type="dxa"/>
          </w:tcPr>
          <w:p w14:paraId="110F436C" w14:textId="77777777" w:rsidR="007C42F3" w:rsidRPr="00D97C37" w:rsidRDefault="007C42F3" w:rsidP="00B046E2">
            <w:pPr>
              <w:rPr>
                <w:rFonts w:ascii="Times New Roman" w:hAnsi="Times New Roman" w:cs="Times New Roman"/>
                <w:b/>
                <w:bCs/>
              </w:rPr>
            </w:pPr>
            <w:r>
              <w:rPr>
                <w:rFonts w:ascii="Times New Roman" w:hAnsi="Times New Roman" w:cs="Times New Roman"/>
                <w:b/>
                <w:bCs/>
              </w:rPr>
              <w:t>Dataset</w:t>
            </w:r>
          </w:p>
        </w:tc>
        <w:tc>
          <w:tcPr>
            <w:tcW w:w="7282" w:type="dxa"/>
          </w:tcPr>
          <w:p w14:paraId="119A3B5D" w14:textId="63437699" w:rsidR="007C42F3" w:rsidRPr="00D97C37" w:rsidRDefault="009E7422" w:rsidP="00B046E2">
            <w:pPr>
              <w:rPr>
                <w:rFonts w:ascii="Times New Roman" w:hAnsi="Times New Roman" w:cs="Times New Roman"/>
              </w:rPr>
            </w:pPr>
            <w:r>
              <w:rPr>
                <w:rFonts w:ascii="Times New Roman" w:hAnsi="Times New Roman" w:cs="Times New Roman"/>
              </w:rPr>
              <w:t>Bike sharing dataset</w:t>
            </w:r>
          </w:p>
        </w:tc>
      </w:tr>
      <w:tr w:rsidR="007C42F3" w:rsidRPr="00510026" w14:paraId="612C3DD1" w14:textId="77777777" w:rsidTr="00B046E2">
        <w:tc>
          <w:tcPr>
            <w:tcW w:w="1734" w:type="dxa"/>
          </w:tcPr>
          <w:p w14:paraId="1B5E545F" w14:textId="77777777" w:rsidR="007C42F3" w:rsidRPr="00510026" w:rsidRDefault="007C42F3" w:rsidP="00B046E2">
            <w:pPr>
              <w:rPr>
                <w:rFonts w:ascii="Times New Roman" w:hAnsi="Times New Roman" w:cs="Times New Roman"/>
                <w:b/>
                <w:bCs/>
                <w:sz w:val="24"/>
                <w:szCs w:val="24"/>
              </w:rPr>
            </w:pPr>
            <w:r w:rsidRPr="00510026">
              <w:rPr>
                <w:rFonts w:ascii="Times New Roman" w:hAnsi="Times New Roman" w:cs="Times New Roman"/>
                <w:b/>
                <w:bCs/>
                <w:sz w:val="24"/>
                <w:szCs w:val="24"/>
              </w:rPr>
              <w:t>Introduction</w:t>
            </w:r>
          </w:p>
        </w:tc>
        <w:tc>
          <w:tcPr>
            <w:tcW w:w="7282" w:type="dxa"/>
          </w:tcPr>
          <w:p w14:paraId="0D495483" w14:textId="2092C916" w:rsidR="00D47D95" w:rsidRPr="00510026" w:rsidRDefault="007C42F3" w:rsidP="00D47D95">
            <w:pPr>
              <w:pStyle w:val="NormalWeb"/>
              <w:numPr>
                <w:ilvl w:val="0"/>
                <w:numId w:val="8"/>
              </w:numPr>
            </w:pPr>
            <w:r w:rsidRPr="00510026">
              <w:rPr>
                <w:b/>
                <w:bCs/>
              </w:rPr>
              <w:t xml:space="preserve">Introduce the Business/Domain </w:t>
            </w:r>
            <w:r w:rsidR="008673D0" w:rsidRPr="00510026">
              <w:rPr>
                <w:b/>
                <w:bCs/>
              </w:rPr>
              <w:t>Scenario</w:t>
            </w:r>
            <w:r w:rsidR="008673D0" w:rsidRPr="00510026">
              <w:t>:</w:t>
            </w:r>
            <w:r w:rsidR="00F93383" w:rsidRPr="00510026">
              <w:t xml:space="preserve"> </w:t>
            </w:r>
            <w:r w:rsidR="00D47D95" w:rsidRPr="00510026">
              <w:t xml:space="preserve">The bike-sharing company provides two types of subscriptions: casual users who take a 2-day plan and registered users who choose a 1-month plan. Casual users usually ride on weekends or during good weather, which brings only short-term income. Registered users ride more often, creating stable monthly revenue. The company now aims to increase its steady income by turning some 2-day casual users into 1-month registered users. This project uses machine learning to study past usage data, including weather, season, and user </w:t>
            </w:r>
            <w:proofErr w:type="spellStart"/>
            <w:r w:rsidR="00D47D95" w:rsidRPr="00510026">
              <w:t>behavior</w:t>
            </w:r>
            <w:proofErr w:type="spellEnd"/>
            <w:r w:rsidR="00D47D95" w:rsidRPr="00510026">
              <w:t>, to predict how revenue changes when a portion of casual users switch to registered subscriptions.</w:t>
            </w:r>
          </w:p>
          <w:p w14:paraId="1A49A024" w14:textId="77777777" w:rsidR="00D47D95" w:rsidRPr="00510026" w:rsidRDefault="00D47D95" w:rsidP="00D47D95">
            <w:pPr>
              <w:pStyle w:val="NormalWeb"/>
              <w:spacing w:after="0" w:afterAutospacing="0"/>
              <w:ind w:left="720"/>
            </w:pPr>
          </w:p>
          <w:p w14:paraId="4A1D0E6B" w14:textId="361E1F82" w:rsidR="007C42F3" w:rsidRPr="00510026" w:rsidRDefault="007C42F3" w:rsidP="00D47D95">
            <w:pPr>
              <w:pStyle w:val="NormalWeb"/>
              <w:numPr>
                <w:ilvl w:val="0"/>
                <w:numId w:val="8"/>
              </w:numPr>
            </w:pPr>
            <w:r w:rsidRPr="00510026">
              <w:rPr>
                <w:b/>
                <w:bCs/>
              </w:rPr>
              <w:t>Define Your Chosen Indicators:</w:t>
            </w:r>
            <w:r w:rsidRPr="00510026">
              <w:t xml:space="preserve"> </w:t>
            </w:r>
            <w:r w:rsidR="00A5583F" w:rsidRPr="00510026">
              <w:t>Revenue Conversion Efficiency Index</w:t>
            </w:r>
            <w:r w:rsidR="006C673B" w:rsidRPr="00510026">
              <w:t xml:space="preserve"> </w:t>
            </w:r>
            <w:r w:rsidR="00A5583F" w:rsidRPr="00510026">
              <w:t xml:space="preserve">(RCEI) it defined as business performance </w:t>
            </w:r>
            <w:r w:rsidR="006C673B" w:rsidRPr="00510026">
              <w:t>metric it measures how efficiently the company convert casual user to registered user with accurate machine learning prediction it combines model accuracy</w:t>
            </w:r>
            <w:r w:rsidR="00371165" w:rsidRPr="00510026">
              <w:t xml:space="preserve"> </w:t>
            </w:r>
            <w:r w:rsidR="00371165" w:rsidRPr="00510026">
              <w:rPr>
                <w:spacing w:val="1"/>
              </w:rPr>
              <w:t>Mean Absolute Percentage Error (MAPE) and Mean Absolute Error (MAE)</w:t>
            </w:r>
            <w:r w:rsidR="006C673B" w:rsidRPr="00510026">
              <w:t xml:space="preserve"> with business growth</w:t>
            </w:r>
            <w:r w:rsidR="00371165" w:rsidRPr="00510026">
              <w:t xml:space="preserve"> </w:t>
            </w:r>
            <w:r w:rsidR="006C673B" w:rsidRPr="00510026">
              <w:t>(revenue increase).</w:t>
            </w:r>
            <w:r w:rsidR="00371165" w:rsidRPr="00510026">
              <w:t xml:space="preserve"> </w:t>
            </w:r>
            <w:r w:rsidR="006C673B" w:rsidRPr="00510026">
              <w:t xml:space="preserve">It </w:t>
            </w:r>
            <w:proofErr w:type="gramStart"/>
            <w:r w:rsidR="006C673B" w:rsidRPr="00510026">
              <w:t>show</w:t>
            </w:r>
            <w:proofErr w:type="gramEnd"/>
            <w:r w:rsidR="006C673B" w:rsidRPr="00510026">
              <w:t xml:space="preserve"> how well the model predict outcome and show how much the revenue growth result from the prediction</w:t>
            </w:r>
            <w:r w:rsidR="00C31A3C" w:rsidRPr="00510026">
              <w:t>.</w:t>
            </w:r>
            <w:r w:rsidR="006C673B" w:rsidRPr="00510026">
              <w:t xml:space="preserve"> </w:t>
            </w:r>
          </w:p>
          <w:p w14:paraId="0AF36AFF" w14:textId="1CD3203A" w:rsidR="00A13A58" w:rsidRPr="00510026" w:rsidRDefault="007C42F3" w:rsidP="00D47D95">
            <w:pPr>
              <w:numPr>
                <w:ilvl w:val="0"/>
                <w:numId w:val="1"/>
              </w:numPr>
              <w:rPr>
                <w:rStyle w:val="mbin"/>
                <w:rFonts w:ascii="Times New Roman" w:hAnsi="Times New Roman" w:cs="Times New Roman"/>
                <w:sz w:val="24"/>
                <w:szCs w:val="24"/>
              </w:rPr>
            </w:pPr>
            <w:r w:rsidRPr="00510026">
              <w:rPr>
                <w:rFonts w:ascii="Times New Roman" w:hAnsi="Times New Roman" w:cs="Times New Roman"/>
                <w:b/>
                <w:bCs/>
                <w:sz w:val="24"/>
                <w:szCs w:val="24"/>
              </w:rPr>
              <w:t>Equation for indicator</w:t>
            </w:r>
            <w:r w:rsidRPr="00510026">
              <w:rPr>
                <w:rFonts w:ascii="Times New Roman" w:hAnsi="Times New Roman" w:cs="Times New Roman"/>
                <w:sz w:val="24"/>
                <w:szCs w:val="24"/>
              </w:rPr>
              <w:t xml:space="preserve">: </w:t>
            </w:r>
            <w:r w:rsidR="00A13A58" w:rsidRPr="00510026">
              <w:rPr>
                <w:rStyle w:val="mord"/>
                <w:rFonts w:ascii="Times New Roman" w:hAnsi="Times New Roman" w:cs="Times New Roman"/>
                <w:sz w:val="24"/>
                <w:szCs w:val="24"/>
              </w:rPr>
              <w:t>RCEI</w:t>
            </w:r>
            <w:r w:rsidR="00A13A58" w:rsidRPr="00510026">
              <w:rPr>
                <w:rStyle w:val="mrel"/>
                <w:rFonts w:ascii="Times New Roman" w:hAnsi="Times New Roman" w:cs="Times New Roman"/>
                <w:sz w:val="24"/>
                <w:szCs w:val="24"/>
              </w:rPr>
              <w:t>=</w:t>
            </w:r>
            <w:r w:rsidR="00A13A58" w:rsidRPr="00510026">
              <w:rPr>
                <w:rStyle w:val="mopen"/>
                <w:rFonts w:ascii="Times New Roman" w:hAnsi="Times New Roman" w:cs="Times New Roman"/>
                <w:sz w:val="24"/>
                <w:szCs w:val="24"/>
              </w:rPr>
              <w:t>[</w:t>
            </w:r>
            <w:r w:rsidR="00A13A58" w:rsidRPr="00510026">
              <w:rPr>
                <w:rStyle w:val="mord"/>
                <w:rFonts w:ascii="Times New Roman" w:hAnsi="Times New Roman" w:cs="Times New Roman"/>
                <w:sz w:val="24"/>
                <w:szCs w:val="24"/>
              </w:rPr>
              <w:t>w1</w:t>
            </w:r>
            <w:r w:rsidR="00A13A58" w:rsidRPr="00510026">
              <w:rPr>
                <w:rStyle w:val="vlist-s"/>
                <w:rFonts w:ascii="Times New Roman" w:hAnsi="Times New Roman" w:cs="Times New Roman"/>
                <w:sz w:val="24"/>
                <w:szCs w:val="24"/>
              </w:rPr>
              <w:t>​</w:t>
            </w:r>
            <w:r w:rsidR="00A13A58" w:rsidRPr="00510026">
              <w:rPr>
                <w:rStyle w:val="mbin"/>
                <w:rFonts w:ascii="Times New Roman" w:hAnsi="Times New Roman" w:cs="Times New Roman"/>
                <w:sz w:val="24"/>
                <w:szCs w:val="24"/>
              </w:rPr>
              <w:t>×</w:t>
            </w:r>
            <w:r w:rsidR="00A13A58" w:rsidRPr="00510026">
              <w:rPr>
                <w:rStyle w:val="mopen"/>
                <w:rFonts w:ascii="Times New Roman" w:hAnsi="Times New Roman" w:cs="Times New Roman"/>
                <w:sz w:val="24"/>
                <w:szCs w:val="24"/>
              </w:rPr>
              <w:t>(</w:t>
            </w:r>
            <w:r w:rsidR="00A13A58" w:rsidRPr="00510026">
              <w:rPr>
                <w:rStyle w:val="mord"/>
                <w:rFonts w:ascii="Times New Roman" w:hAnsi="Times New Roman" w:cs="Times New Roman"/>
                <w:sz w:val="24"/>
                <w:szCs w:val="24"/>
              </w:rPr>
              <w:t>1</w:t>
            </w:r>
            <w:r w:rsidR="00A13A58" w:rsidRPr="00510026">
              <w:rPr>
                <w:rStyle w:val="mbin"/>
                <w:rFonts w:ascii="Times New Roman" w:hAnsi="Times New Roman" w:cs="Times New Roman"/>
                <w:sz w:val="24"/>
                <w:szCs w:val="24"/>
              </w:rPr>
              <w:t>−</w:t>
            </w:r>
            <w:r w:rsidR="00A13A58" w:rsidRPr="00510026">
              <w:rPr>
                <w:rStyle w:val="mord"/>
                <w:rFonts w:ascii="Times New Roman" w:hAnsi="Times New Roman" w:cs="Times New Roman"/>
                <w:sz w:val="24"/>
                <w:szCs w:val="24"/>
              </w:rPr>
              <w:t>MAPE</w:t>
            </w:r>
            <w:r w:rsidR="00A13A58" w:rsidRPr="00510026">
              <w:rPr>
                <w:rStyle w:val="mclose"/>
                <w:rFonts w:ascii="Times New Roman" w:hAnsi="Times New Roman" w:cs="Times New Roman"/>
                <w:sz w:val="24"/>
                <w:szCs w:val="24"/>
              </w:rPr>
              <w:t xml:space="preserve">) </w:t>
            </w:r>
            <w:r w:rsidR="00A13A58" w:rsidRPr="00510026">
              <w:rPr>
                <w:rStyle w:val="mbin"/>
                <w:rFonts w:ascii="Times New Roman" w:hAnsi="Times New Roman" w:cs="Times New Roman"/>
                <w:sz w:val="24"/>
                <w:szCs w:val="24"/>
              </w:rPr>
              <w:t xml:space="preserve">+ </w:t>
            </w:r>
          </w:p>
          <w:p w14:paraId="16C01724" w14:textId="3013CE2D" w:rsidR="00490387" w:rsidRPr="00510026" w:rsidRDefault="00A13A58" w:rsidP="00D47D95">
            <w:pPr>
              <w:rPr>
                <w:rFonts w:ascii="Times New Roman" w:hAnsi="Times New Roman" w:cs="Times New Roman"/>
                <w:sz w:val="24"/>
                <w:szCs w:val="24"/>
              </w:rPr>
            </w:pPr>
            <w:r w:rsidRPr="00510026">
              <w:rPr>
                <w:rStyle w:val="mord"/>
                <w:rFonts w:ascii="Times New Roman" w:hAnsi="Times New Roman" w:cs="Times New Roman"/>
                <w:sz w:val="24"/>
                <w:szCs w:val="24"/>
              </w:rPr>
              <w:t xml:space="preserve">        w2</w:t>
            </w:r>
            <w:r w:rsidRPr="00510026">
              <w:rPr>
                <w:rStyle w:val="vlist-s"/>
                <w:rFonts w:ascii="Times New Roman" w:hAnsi="Times New Roman" w:cs="Times New Roman"/>
                <w:sz w:val="24"/>
                <w:szCs w:val="24"/>
              </w:rPr>
              <w:t>​</w:t>
            </w:r>
            <w:proofErr w:type="gramStart"/>
            <w:r w:rsidRPr="00510026">
              <w:rPr>
                <w:rStyle w:val="mbin"/>
                <w:rFonts w:ascii="Times New Roman" w:hAnsi="Times New Roman" w:cs="Times New Roman"/>
                <w:sz w:val="24"/>
                <w:szCs w:val="24"/>
              </w:rPr>
              <w:t>×</w:t>
            </w:r>
            <w:r w:rsidRPr="00510026">
              <w:rPr>
                <w:rStyle w:val="mopen"/>
                <w:rFonts w:ascii="Times New Roman" w:hAnsi="Times New Roman" w:cs="Times New Roman"/>
                <w:sz w:val="24"/>
                <w:szCs w:val="24"/>
              </w:rPr>
              <w:t>(</w:t>
            </w:r>
            <w:proofErr w:type="gramEnd"/>
            <w:r w:rsidRPr="00510026">
              <w:rPr>
                <w:rStyle w:val="mord"/>
                <w:rFonts w:ascii="Times New Roman" w:hAnsi="Times New Roman" w:cs="Times New Roman"/>
                <w:sz w:val="24"/>
                <w:szCs w:val="24"/>
              </w:rPr>
              <w:t>1</w:t>
            </w:r>
            <w:r w:rsidRPr="00510026">
              <w:rPr>
                <w:rStyle w:val="mbin"/>
                <w:rFonts w:ascii="Times New Roman" w:hAnsi="Times New Roman" w:cs="Times New Roman"/>
                <w:sz w:val="24"/>
                <w:szCs w:val="24"/>
              </w:rPr>
              <w:t>−</w:t>
            </w:r>
            <w:r w:rsidRPr="00510026">
              <w:rPr>
                <w:rStyle w:val="mord"/>
                <w:rFonts w:ascii="Times New Roman" w:hAnsi="Times New Roman" w:cs="Times New Roman"/>
                <w:sz w:val="24"/>
                <w:szCs w:val="24"/>
              </w:rPr>
              <w:t>Mean Rentals/MAE</w:t>
            </w:r>
            <w:r w:rsidRPr="00510026">
              <w:rPr>
                <w:rStyle w:val="vlist-s"/>
                <w:rFonts w:ascii="Times New Roman" w:hAnsi="Times New Roman" w:cs="Times New Roman"/>
                <w:sz w:val="24"/>
                <w:szCs w:val="24"/>
              </w:rPr>
              <w:t>​</w:t>
            </w:r>
            <w:r w:rsidRPr="00510026">
              <w:rPr>
                <w:rStyle w:val="mclose"/>
                <w:rFonts w:ascii="Times New Roman" w:hAnsi="Times New Roman" w:cs="Times New Roman"/>
                <w:sz w:val="24"/>
                <w:szCs w:val="24"/>
              </w:rPr>
              <w:t>)</w:t>
            </w:r>
            <w:r w:rsidRPr="00510026">
              <w:rPr>
                <w:rStyle w:val="mbin"/>
                <w:rFonts w:ascii="Times New Roman" w:hAnsi="Times New Roman" w:cs="Times New Roman"/>
                <w:sz w:val="24"/>
                <w:szCs w:val="24"/>
              </w:rPr>
              <w:t>+</w:t>
            </w:r>
            <w:r w:rsidRPr="00510026">
              <w:rPr>
                <w:rStyle w:val="mord"/>
                <w:rFonts w:ascii="Times New Roman" w:hAnsi="Times New Roman" w:cs="Times New Roman"/>
                <w:sz w:val="24"/>
                <w:szCs w:val="24"/>
              </w:rPr>
              <w:t>w3</w:t>
            </w:r>
            <w:r w:rsidRPr="00510026">
              <w:rPr>
                <w:rStyle w:val="vlist-s"/>
                <w:rFonts w:ascii="Times New Roman" w:hAnsi="Times New Roman" w:cs="Times New Roman"/>
                <w:sz w:val="24"/>
                <w:szCs w:val="24"/>
              </w:rPr>
              <w:t>​</w:t>
            </w:r>
            <w:r w:rsidRPr="00510026">
              <w:rPr>
                <w:rStyle w:val="mbin"/>
                <w:rFonts w:ascii="Times New Roman" w:hAnsi="Times New Roman" w:cs="Times New Roman"/>
                <w:sz w:val="24"/>
                <w:szCs w:val="24"/>
              </w:rPr>
              <w:t>×</w:t>
            </w:r>
            <w:r w:rsidRPr="00510026">
              <w:rPr>
                <w:rStyle w:val="mopen"/>
                <w:rFonts w:ascii="Times New Roman" w:hAnsi="Times New Roman" w:cs="Times New Roman"/>
                <w:sz w:val="24"/>
                <w:szCs w:val="24"/>
              </w:rPr>
              <w:t>(</w:t>
            </w:r>
            <w:r w:rsidRPr="00510026">
              <w:rPr>
                <w:rStyle w:val="mord"/>
                <w:rFonts w:ascii="Times New Roman" w:hAnsi="Times New Roman" w:cs="Times New Roman"/>
                <w:sz w:val="24"/>
                <w:szCs w:val="24"/>
              </w:rPr>
              <w:t>Revenue Before/Revenue After</w:t>
            </w:r>
            <w:r w:rsidRPr="00510026">
              <w:rPr>
                <w:rStyle w:val="mclose"/>
                <w:rFonts w:ascii="Times New Roman" w:hAnsi="Times New Roman" w:cs="Times New Roman"/>
                <w:sz w:val="24"/>
                <w:szCs w:val="24"/>
              </w:rPr>
              <w:t>)]</w:t>
            </w:r>
            <w:r w:rsidRPr="00510026">
              <w:rPr>
                <w:rStyle w:val="mbin"/>
                <w:rFonts w:ascii="Times New Roman" w:hAnsi="Times New Roman" w:cs="Times New Roman"/>
                <w:sz w:val="24"/>
                <w:szCs w:val="24"/>
              </w:rPr>
              <w:t>×</w:t>
            </w:r>
            <w:r w:rsidRPr="00510026">
              <w:rPr>
                <w:rStyle w:val="mord"/>
                <w:rFonts w:ascii="Times New Roman" w:hAnsi="Times New Roman" w:cs="Times New Roman"/>
                <w:sz w:val="24"/>
                <w:szCs w:val="24"/>
              </w:rPr>
              <w:t>100</w:t>
            </w:r>
            <w:r w:rsidR="00490387" w:rsidRPr="00510026">
              <w:rPr>
                <w:rFonts w:ascii="Times New Roman" w:hAnsi="Times New Roman" w:cs="Times New Roman"/>
                <w:sz w:val="24"/>
                <w:szCs w:val="24"/>
              </w:rPr>
              <w:t>.</w:t>
            </w:r>
          </w:p>
          <w:p w14:paraId="7F206B35" w14:textId="75BFABF3" w:rsidR="000A43D4" w:rsidRPr="00510026" w:rsidRDefault="000A43D4" w:rsidP="00D47D95">
            <w:pPr>
              <w:pStyle w:val="NormalWeb"/>
            </w:pPr>
            <w:r w:rsidRPr="00510026">
              <w:t xml:space="preserve">      </w:t>
            </w:r>
            <w:r w:rsidR="00BA5B60" w:rsidRPr="00510026">
              <w:t xml:space="preserve"> </w:t>
            </w:r>
            <w:proofErr w:type="gramStart"/>
            <w:r w:rsidR="00BA5B60" w:rsidRPr="00510026">
              <w:t>Where</w:t>
            </w:r>
            <w:r w:rsidRPr="00510026">
              <w:t xml:space="preserve"> :</w:t>
            </w:r>
            <w:proofErr w:type="gramEnd"/>
            <w:r w:rsidRPr="00510026">
              <w:t xml:space="preserve"> </w:t>
            </w:r>
            <w:r w:rsidRPr="00510026">
              <w:rPr>
                <w:rStyle w:val="Strong"/>
                <w:rFonts w:eastAsiaTheme="majorEastAsia"/>
              </w:rPr>
              <w:t>MAPE (Mean Absolute Percentage Error):</w:t>
            </w:r>
            <w:r w:rsidRPr="00510026">
              <w:t xml:space="preserve"> </w:t>
            </w:r>
            <w:r w:rsidR="00B92C09">
              <w:t xml:space="preserve">calculate </w:t>
            </w:r>
            <w:r w:rsidRPr="00510026">
              <w:t xml:space="preserve">the   percentage </w:t>
            </w:r>
            <w:r w:rsidR="00B92C09">
              <w:t>variance</w:t>
            </w:r>
            <w:r w:rsidRPr="00510026">
              <w:t xml:space="preserve"> between predicted and actual </w:t>
            </w:r>
            <w:r w:rsidR="00D47D95" w:rsidRPr="00510026">
              <w:t xml:space="preserve">     </w:t>
            </w:r>
            <w:r w:rsidRPr="00510026">
              <w:t>revenue indicates model accuracy.</w:t>
            </w:r>
          </w:p>
          <w:p w14:paraId="7FBD7CBF" w14:textId="0D00B147" w:rsidR="00490387" w:rsidRPr="00510026" w:rsidRDefault="000A43D4" w:rsidP="00D47D95">
            <w:pPr>
              <w:pStyle w:val="NormalWeb"/>
            </w:pPr>
            <w:r w:rsidRPr="00510026">
              <w:t xml:space="preserve">       </w:t>
            </w:r>
            <w:proofErr w:type="gramStart"/>
            <w:r w:rsidRPr="00510026">
              <w:t xml:space="preserve">  </w:t>
            </w:r>
            <w:r w:rsidR="00490387" w:rsidRPr="00510026">
              <w:rPr>
                <w:rStyle w:val="Strong"/>
                <w:rFonts w:eastAsiaTheme="majorEastAsia"/>
              </w:rPr>
              <w:t>MAE</w:t>
            </w:r>
            <w:proofErr w:type="gramEnd"/>
            <w:r w:rsidR="00490387" w:rsidRPr="00510026">
              <w:rPr>
                <w:rStyle w:val="Strong"/>
                <w:rFonts w:eastAsiaTheme="majorEastAsia"/>
              </w:rPr>
              <w:t xml:space="preserve"> (Mean Absolute Error):</w:t>
            </w:r>
            <w:r w:rsidR="00490387" w:rsidRPr="00510026">
              <w:t xml:space="preserve"> </w:t>
            </w:r>
            <w:r w:rsidR="00B92C09">
              <w:t xml:space="preserve">calculate </w:t>
            </w:r>
            <w:r w:rsidR="00490387" w:rsidRPr="00510026">
              <w:t>the average magnitude of prediction errors — indicates precision.</w:t>
            </w:r>
          </w:p>
          <w:p w14:paraId="7B08929A" w14:textId="77777777" w:rsidR="00490387" w:rsidRPr="00510026" w:rsidRDefault="00490387" w:rsidP="00D47D95">
            <w:pPr>
              <w:pStyle w:val="NormalWeb"/>
              <w:numPr>
                <w:ilvl w:val="0"/>
                <w:numId w:val="6"/>
              </w:numPr>
            </w:pPr>
            <w:r w:rsidRPr="00510026">
              <w:rPr>
                <w:rStyle w:val="Strong"/>
                <w:rFonts w:eastAsiaTheme="majorEastAsia"/>
              </w:rPr>
              <w:t>Mean Rentals:</w:t>
            </w:r>
            <w:r w:rsidRPr="00510026">
              <w:t xml:space="preserve"> the average number of bike rentals per day — used to normalize model error.</w:t>
            </w:r>
          </w:p>
          <w:p w14:paraId="12ED20C6" w14:textId="77777777" w:rsidR="00490387" w:rsidRPr="00510026" w:rsidRDefault="00490387" w:rsidP="00D47D95">
            <w:pPr>
              <w:pStyle w:val="NormalWeb"/>
              <w:numPr>
                <w:ilvl w:val="0"/>
                <w:numId w:val="6"/>
              </w:numPr>
            </w:pPr>
            <w:r w:rsidRPr="00510026">
              <w:rPr>
                <w:rStyle w:val="Strong"/>
                <w:rFonts w:eastAsiaTheme="majorEastAsia"/>
              </w:rPr>
              <w:t>Revenue After / Revenue Before:</w:t>
            </w:r>
            <w:r w:rsidRPr="00510026">
              <w:t xml:space="preserve"> the ratio showing how much predicted revenue increases after converting casual users to registered users.</w:t>
            </w:r>
          </w:p>
          <w:p w14:paraId="16BDC673" w14:textId="22C6B10D" w:rsidR="00A13A58" w:rsidRPr="00510026" w:rsidRDefault="00490387" w:rsidP="00D47D95">
            <w:pPr>
              <w:pStyle w:val="NormalWeb"/>
              <w:numPr>
                <w:ilvl w:val="0"/>
                <w:numId w:val="6"/>
              </w:numPr>
            </w:pPr>
            <w:r w:rsidRPr="00510026">
              <w:rPr>
                <w:rStyle w:val="Strong"/>
                <w:rFonts w:eastAsiaTheme="majorEastAsia"/>
              </w:rPr>
              <w:t>w₁, w₂, w₃:</w:t>
            </w:r>
            <w:r w:rsidRPr="00510026">
              <w:t xml:space="preserve"> weighting factors showing the relative importance of each term. (For example, w₁ = 0.3, w₂ = 0.2, w₃ = 0.5)</w:t>
            </w:r>
          </w:p>
          <w:p w14:paraId="227390FB" w14:textId="77777777" w:rsidR="00BA5B60" w:rsidRPr="00510026" w:rsidRDefault="00BA5B60" w:rsidP="00BA5B60">
            <w:pPr>
              <w:pStyle w:val="NormalWeb"/>
            </w:pPr>
          </w:p>
          <w:p w14:paraId="4583E099" w14:textId="77777777" w:rsidR="00BA5B60" w:rsidRPr="00510026" w:rsidRDefault="00BA5B60" w:rsidP="00BA5B60">
            <w:pPr>
              <w:pStyle w:val="NormalWeb"/>
            </w:pPr>
          </w:p>
          <w:p w14:paraId="7908C9A2" w14:textId="2983C3BF" w:rsidR="007C42F3" w:rsidRPr="00510026" w:rsidRDefault="007C42F3" w:rsidP="00510026">
            <w:pPr>
              <w:pStyle w:val="NormalWeb"/>
              <w:numPr>
                <w:ilvl w:val="0"/>
                <w:numId w:val="9"/>
              </w:numPr>
            </w:pPr>
            <w:r w:rsidRPr="00510026">
              <w:rPr>
                <w:b/>
                <w:bCs/>
              </w:rPr>
              <w:lastRenderedPageBreak/>
              <w:t xml:space="preserve">State the Importance of </w:t>
            </w:r>
            <w:proofErr w:type="spellStart"/>
            <w:proofErr w:type="gramStart"/>
            <w:r w:rsidRPr="00510026">
              <w:rPr>
                <w:b/>
                <w:bCs/>
              </w:rPr>
              <w:t>Indicators</w:t>
            </w:r>
            <w:r w:rsidR="00BA5B60" w:rsidRPr="00510026">
              <w:rPr>
                <w:b/>
                <w:bCs/>
              </w:rPr>
              <w:t>:</w:t>
            </w:r>
            <w:r w:rsidR="00BA5B60" w:rsidRPr="00BA5B60">
              <w:t>The</w:t>
            </w:r>
            <w:proofErr w:type="spellEnd"/>
            <w:proofErr w:type="gramEnd"/>
            <w:r w:rsidR="00BA5B60" w:rsidRPr="00BA5B60">
              <w:t xml:space="preserve"> </w:t>
            </w:r>
            <w:r w:rsidR="00BA5B60" w:rsidRPr="00BA5B60">
              <w:rPr>
                <w:b/>
                <w:bCs/>
              </w:rPr>
              <w:t>RCEI</w:t>
            </w:r>
            <w:r w:rsidR="00BA5B60" w:rsidRPr="00BA5B60">
              <w:t xml:space="preserve"> is important because it gives clear and measurable information about how well the project is performing toward its goals. It helps track progress over time and shows where the company is doing well and where improvements are needed. This indicator supports better decision-making by giving real data instead of guesses, helping managers plan their actions, use resources wisely, and make quick changes when needed. It also keeps the work focused on the main business goals and supports steady growth. Without such indicators, decisions may depend only on assumptions, which can lead to mistakes and missed results. Therefore, having KPIs like RCEI is very useful for managing performance and achieving success in a data-driven way.</w:t>
            </w:r>
          </w:p>
        </w:tc>
      </w:tr>
      <w:tr w:rsidR="007C42F3" w:rsidRPr="00510026" w14:paraId="38C48039" w14:textId="77777777" w:rsidTr="00B046E2">
        <w:tc>
          <w:tcPr>
            <w:tcW w:w="1734" w:type="dxa"/>
          </w:tcPr>
          <w:p w14:paraId="794C5F67" w14:textId="77777777" w:rsidR="007C42F3" w:rsidRPr="00510026" w:rsidRDefault="007C42F3" w:rsidP="00B046E2">
            <w:pPr>
              <w:rPr>
                <w:rFonts w:ascii="Times New Roman" w:hAnsi="Times New Roman" w:cs="Times New Roman"/>
                <w:b/>
                <w:bCs/>
                <w:sz w:val="24"/>
                <w:szCs w:val="24"/>
              </w:rPr>
            </w:pPr>
            <w:r w:rsidRPr="00510026">
              <w:rPr>
                <w:rFonts w:ascii="Times New Roman" w:hAnsi="Times New Roman" w:cs="Times New Roman"/>
                <w:b/>
                <w:bCs/>
                <w:sz w:val="24"/>
                <w:szCs w:val="24"/>
              </w:rPr>
              <w:lastRenderedPageBreak/>
              <w:t>Dataset</w:t>
            </w:r>
          </w:p>
        </w:tc>
        <w:tc>
          <w:tcPr>
            <w:tcW w:w="7282" w:type="dxa"/>
          </w:tcPr>
          <w:p w14:paraId="78CD52C7" w14:textId="77777777" w:rsidR="00E16035" w:rsidRPr="00510026" w:rsidRDefault="007C42F3" w:rsidP="00E16035">
            <w:pPr>
              <w:numPr>
                <w:ilvl w:val="0"/>
                <w:numId w:val="2"/>
              </w:numPr>
              <w:jc w:val="both"/>
              <w:rPr>
                <w:rFonts w:ascii="Times New Roman" w:hAnsi="Times New Roman" w:cs="Times New Roman"/>
                <w:sz w:val="24"/>
                <w:szCs w:val="24"/>
              </w:rPr>
            </w:pPr>
            <w:r w:rsidRPr="00510026">
              <w:rPr>
                <w:rFonts w:ascii="Times New Roman" w:hAnsi="Times New Roman" w:cs="Times New Roman"/>
                <w:b/>
                <w:bCs/>
                <w:sz w:val="24"/>
                <w:szCs w:val="24"/>
              </w:rPr>
              <w:t>Data Profile:</w:t>
            </w:r>
            <w:r w:rsidRPr="00510026">
              <w:rPr>
                <w:rFonts w:ascii="Times New Roman" w:hAnsi="Times New Roman" w:cs="Times New Roman"/>
                <w:sz w:val="24"/>
                <w:szCs w:val="24"/>
              </w:rPr>
              <w:t xml:space="preserve"> </w:t>
            </w:r>
          </w:p>
          <w:p w14:paraId="7649F3C8" w14:textId="77777777" w:rsidR="00E16035" w:rsidRPr="00510026" w:rsidRDefault="00E16035" w:rsidP="00E16035">
            <w:pPr>
              <w:ind w:left="720"/>
              <w:jc w:val="both"/>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559"/>
              <w:gridCol w:w="3977"/>
              <w:gridCol w:w="1514"/>
            </w:tblGrid>
            <w:tr w:rsidR="00E16035" w:rsidRPr="00510026" w14:paraId="6F90FCC5" w14:textId="77777777" w:rsidTr="00E1603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EDA077" w14:textId="77777777" w:rsidR="00E16035" w:rsidRPr="00510026" w:rsidRDefault="00E16035" w:rsidP="00E16035">
                  <w:pPr>
                    <w:spacing w:after="0" w:line="240" w:lineRule="auto"/>
                    <w:rPr>
                      <w:rFonts w:ascii="Times New Roman" w:eastAsia="Times New Roman" w:hAnsi="Times New Roman" w:cs="Times New Roman"/>
                      <w:b/>
                      <w:bCs/>
                      <w:sz w:val="24"/>
                      <w:szCs w:val="24"/>
                      <w:lang w:val="en-SG" w:eastAsia="en-SG"/>
                      <w14:ligatures w14:val="none"/>
                    </w:rPr>
                  </w:pPr>
                  <w:r w:rsidRPr="00510026">
                    <w:rPr>
                      <w:rFonts w:ascii="Times New Roman" w:eastAsia="Times New Roman" w:hAnsi="Times New Roman" w:cs="Times New Roman"/>
                      <w:b/>
                      <w:bCs/>
                      <w:sz w:val="24"/>
                      <w:szCs w:val="24"/>
                      <w:lang w:val="en-SG" w:eastAsia="en-SG"/>
                      <w14:ligatures w14:val="none"/>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31DEF4" w14:textId="77777777" w:rsidR="00E16035" w:rsidRPr="00510026" w:rsidRDefault="00E16035" w:rsidP="00E16035">
                  <w:pPr>
                    <w:spacing w:after="0" w:line="240" w:lineRule="auto"/>
                    <w:rPr>
                      <w:rFonts w:ascii="Times New Roman" w:eastAsia="Times New Roman" w:hAnsi="Times New Roman" w:cs="Times New Roman"/>
                      <w:b/>
                      <w:bCs/>
                      <w:sz w:val="24"/>
                      <w:szCs w:val="24"/>
                      <w:lang w:val="en-SG" w:eastAsia="en-SG"/>
                      <w14:ligatures w14:val="none"/>
                    </w:rPr>
                  </w:pPr>
                  <w:r w:rsidRPr="00510026">
                    <w:rPr>
                      <w:rFonts w:ascii="Times New Roman" w:eastAsia="Times New Roman" w:hAnsi="Times New Roman" w:cs="Times New Roman"/>
                      <w:b/>
                      <w:bCs/>
                      <w:sz w:val="24"/>
                      <w:szCs w:val="24"/>
                      <w:lang w:val="en-SG" w:eastAsia="en-SG"/>
                      <w14:ligatures w14:val="none"/>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431BDE" w14:textId="77777777" w:rsidR="00E16035" w:rsidRPr="00510026" w:rsidRDefault="00E16035" w:rsidP="00E16035">
                  <w:pPr>
                    <w:spacing w:after="0" w:line="240" w:lineRule="auto"/>
                    <w:rPr>
                      <w:rFonts w:ascii="Times New Roman" w:eastAsia="Times New Roman" w:hAnsi="Times New Roman" w:cs="Times New Roman"/>
                      <w:b/>
                      <w:bCs/>
                      <w:sz w:val="24"/>
                      <w:szCs w:val="24"/>
                      <w:lang w:val="en-SG" w:eastAsia="en-SG"/>
                      <w14:ligatures w14:val="none"/>
                    </w:rPr>
                  </w:pPr>
                  <w:r w:rsidRPr="00510026">
                    <w:rPr>
                      <w:rFonts w:ascii="Times New Roman" w:eastAsia="Times New Roman" w:hAnsi="Times New Roman" w:cs="Times New Roman"/>
                      <w:b/>
                      <w:bCs/>
                      <w:sz w:val="24"/>
                      <w:szCs w:val="24"/>
                      <w:lang w:val="en-SG" w:eastAsia="en-SG"/>
                      <w14:ligatures w14:val="none"/>
                    </w:rPr>
                    <w:t>Data Type</w:t>
                  </w:r>
                </w:p>
              </w:tc>
            </w:tr>
            <w:tr w:rsidR="00E16035" w:rsidRPr="00510026" w14:paraId="6511D644"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E0BC7"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dteday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68EA8"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Date of the record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BBA2A" w14:textId="1562EC33"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Date Time</w:t>
                  </w:r>
                </w:p>
              </w:tc>
            </w:tr>
            <w:tr w:rsidR="00E16035" w:rsidRPr="00510026" w14:paraId="5176B27B"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55D5F4"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season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DD706"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Season of the year (1-4)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EAB84"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Categorical</w:t>
                  </w:r>
                </w:p>
              </w:tc>
            </w:tr>
            <w:tr w:rsidR="00E16035" w:rsidRPr="00510026" w14:paraId="7EB8B1F3"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9F61E"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yr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3CA26"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Year (0:2011, 1:2012)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EC0D7"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Binary</w:t>
                  </w:r>
                </w:p>
              </w:tc>
            </w:tr>
            <w:tr w:rsidR="00E16035" w:rsidRPr="00510026" w14:paraId="322B6988"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FA833" w14:textId="5F22983A"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month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455D0"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Month (1-12)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CE9A0"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Categorical</w:t>
                  </w:r>
                </w:p>
              </w:tc>
            </w:tr>
            <w:tr w:rsidR="00E16035" w:rsidRPr="00510026" w14:paraId="00702357"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C480B"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holiday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4AC55"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Whether day was holiday (0/1)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406A7"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Binary</w:t>
                  </w:r>
                </w:p>
              </w:tc>
            </w:tr>
            <w:tr w:rsidR="00E16035" w:rsidRPr="00510026" w14:paraId="074821A1"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87EF2"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weekday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AE88E"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Day of week (0-6)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837FA"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Categorical</w:t>
                  </w:r>
                </w:p>
              </w:tc>
            </w:tr>
            <w:tr w:rsidR="00E16035" w:rsidRPr="00510026" w14:paraId="43F31CAA"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ECC9E"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workingday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CACE8"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Whether day is working day (0/1)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1FC27"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Binary</w:t>
                  </w:r>
                </w:p>
              </w:tc>
            </w:tr>
            <w:tr w:rsidR="00E16035" w:rsidRPr="00510026" w14:paraId="63865D20"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F7DF2"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weathersit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FA519"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Weather (1-4, e.g., clear, rain)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D9769"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Categorical</w:t>
                  </w:r>
                </w:p>
              </w:tc>
            </w:tr>
            <w:tr w:rsidR="00E16035" w:rsidRPr="00510026" w14:paraId="598CFFA6"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F877E"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temp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DB1B5"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Normalized temperature (0-1)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74ACA"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Numerical</w:t>
                  </w:r>
                </w:p>
              </w:tc>
            </w:tr>
            <w:tr w:rsidR="00E16035" w:rsidRPr="00510026" w14:paraId="085E927D"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85C19"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atemp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1E7ED"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Normalized feel temperature (0-1)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B3575"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Numerical</w:t>
                  </w:r>
                </w:p>
              </w:tc>
            </w:tr>
            <w:tr w:rsidR="00E16035" w:rsidRPr="00510026" w14:paraId="0CF2C799"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675BE"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hum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FB391"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Normalized humidity (0-1)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18AEB2"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Numerical</w:t>
                  </w:r>
                </w:p>
              </w:tc>
            </w:tr>
            <w:tr w:rsidR="00E16035" w:rsidRPr="00510026" w14:paraId="19F49DA1"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FDF65"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windspeed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A02FB"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Normalized wind speed (0-1)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11022"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Numerical</w:t>
                  </w:r>
                </w:p>
              </w:tc>
            </w:tr>
            <w:tr w:rsidR="00E16035" w:rsidRPr="00510026" w14:paraId="1F4E03A2"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FE295"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casual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457B5"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Count of casual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56B9C"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Numerical</w:t>
                  </w:r>
                </w:p>
              </w:tc>
            </w:tr>
            <w:tr w:rsidR="00E16035" w:rsidRPr="00510026" w14:paraId="45C52FE6" w14:textId="77777777" w:rsidTr="00E1603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E2E07"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registered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883A7"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Count of registered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F97F3" w14:textId="77777777" w:rsidR="00E16035" w:rsidRPr="00510026" w:rsidRDefault="00E16035" w:rsidP="00E16035">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Numerical</w:t>
                  </w:r>
                </w:p>
              </w:tc>
            </w:tr>
          </w:tbl>
          <w:p w14:paraId="2AA28B3E" w14:textId="19DE73B6" w:rsidR="00E16035" w:rsidRPr="00510026" w:rsidRDefault="00E16035" w:rsidP="00E16035">
            <w:pPr>
              <w:ind w:left="720"/>
              <w:jc w:val="both"/>
              <w:rPr>
                <w:rFonts w:ascii="Times New Roman" w:hAnsi="Times New Roman" w:cs="Times New Roman"/>
                <w:sz w:val="24"/>
                <w:szCs w:val="24"/>
              </w:rPr>
            </w:pPr>
          </w:p>
        </w:tc>
      </w:tr>
      <w:tr w:rsidR="007C42F3" w:rsidRPr="00510026" w14:paraId="6D340ECA" w14:textId="77777777" w:rsidTr="00B046E2">
        <w:tc>
          <w:tcPr>
            <w:tcW w:w="1734" w:type="dxa"/>
          </w:tcPr>
          <w:p w14:paraId="6577EC1D" w14:textId="77777777" w:rsidR="007C42F3" w:rsidRPr="00510026" w:rsidRDefault="007C42F3" w:rsidP="00B046E2">
            <w:pPr>
              <w:rPr>
                <w:rFonts w:ascii="Times New Roman" w:hAnsi="Times New Roman" w:cs="Times New Roman"/>
                <w:b/>
                <w:bCs/>
                <w:sz w:val="24"/>
                <w:szCs w:val="24"/>
              </w:rPr>
            </w:pPr>
            <w:r w:rsidRPr="00510026">
              <w:rPr>
                <w:rFonts w:ascii="Times New Roman" w:hAnsi="Times New Roman" w:cs="Times New Roman"/>
                <w:b/>
                <w:bCs/>
                <w:sz w:val="24"/>
                <w:szCs w:val="24"/>
              </w:rPr>
              <w:t>Methodology</w:t>
            </w:r>
          </w:p>
        </w:tc>
        <w:tc>
          <w:tcPr>
            <w:tcW w:w="7282" w:type="dxa"/>
          </w:tcPr>
          <w:p w14:paraId="44A9F378" w14:textId="5487AFC8" w:rsidR="007C42F3" w:rsidRPr="00510026" w:rsidRDefault="007C42F3" w:rsidP="00B92C09">
            <w:pPr>
              <w:numPr>
                <w:ilvl w:val="0"/>
                <w:numId w:val="3"/>
              </w:numPr>
              <w:rPr>
                <w:rFonts w:ascii="Times New Roman" w:hAnsi="Times New Roman" w:cs="Times New Roman"/>
                <w:sz w:val="24"/>
                <w:szCs w:val="24"/>
              </w:rPr>
            </w:pPr>
            <w:r w:rsidRPr="00510026">
              <w:rPr>
                <w:rFonts w:ascii="Times New Roman" w:hAnsi="Times New Roman" w:cs="Times New Roman"/>
                <w:b/>
                <w:bCs/>
                <w:sz w:val="24"/>
                <w:szCs w:val="24"/>
              </w:rPr>
              <w:t>Data Preprocessing:</w:t>
            </w:r>
          </w:p>
          <w:p w14:paraId="46EE21C1" w14:textId="35622941" w:rsidR="007C42F3" w:rsidRPr="00510026" w:rsidRDefault="007C42F3"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Handling of missing values</w:t>
            </w:r>
            <w:r w:rsidR="00BC37B0" w:rsidRPr="00510026">
              <w:rPr>
                <w:rFonts w:ascii="Times New Roman" w:hAnsi="Times New Roman" w:cs="Times New Roman"/>
                <w:sz w:val="24"/>
                <w:szCs w:val="24"/>
              </w:rPr>
              <w:t>: There is no missing value in dataset s</w:t>
            </w:r>
            <w:r w:rsidR="00371165" w:rsidRPr="00510026">
              <w:rPr>
                <w:rFonts w:ascii="Times New Roman" w:hAnsi="Times New Roman" w:cs="Times New Roman"/>
                <w:sz w:val="24"/>
                <w:szCs w:val="24"/>
              </w:rPr>
              <w:t>o no removal of incomplete records was needed</w:t>
            </w:r>
            <w:r w:rsidR="008F3CE2" w:rsidRPr="00510026">
              <w:rPr>
                <w:rFonts w:ascii="Times New Roman" w:hAnsi="Times New Roman" w:cs="Times New Roman"/>
                <w:sz w:val="24"/>
                <w:szCs w:val="24"/>
              </w:rPr>
              <w:t>.</w:t>
            </w:r>
          </w:p>
          <w:p w14:paraId="41C75158" w14:textId="4ACCF317" w:rsidR="008F3CE2" w:rsidRPr="00B92C09" w:rsidRDefault="008F3CE2"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 xml:space="preserve">Outlier detection and Removal: </w:t>
            </w:r>
            <w:r w:rsidRPr="00510026">
              <w:rPr>
                <w:rFonts w:ascii="Times New Roman" w:hAnsi="Times New Roman" w:cs="Times New Roman"/>
                <w:spacing w:val="1"/>
                <w:sz w:val="24"/>
                <w:szCs w:val="24"/>
              </w:rPr>
              <w:t>Outliers in user counts casual and registered were identified and removed using the interquartile range method to prevent distortion of the model and ensure robustness.</w:t>
            </w:r>
          </w:p>
          <w:p w14:paraId="47C3E143" w14:textId="69486D42" w:rsidR="00B92C09" w:rsidRPr="00B92C09" w:rsidRDefault="00B92C09" w:rsidP="00B92C09">
            <w:pPr>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Encoding of categorical variables: Categorical features like season and weathersit were They were transformed into numerical values using one hot coding to ensure compatibility with machine learning algorithms.</w:t>
            </w:r>
          </w:p>
          <w:p w14:paraId="3891B6D1" w14:textId="74F90CD4" w:rsidR="007C42F3" w:rsidRPr="00510026" w:rsidRDefault="007C42F3" w:rsidP="00B92C09">
            <w:pPr>
              <w:rPr>
                <w:rFonts w:ascii="Times New Roman" w:hAnsi="Times New Roman" w:cs="Times New Roman"/>
                <w:sz w:val="24"/>
                <w:szCs w:val="24"/>
              </w:rPr>
            </w:pPr>
          </w:p>
          <w:p w14:paraId="491F3143" w14:textId="308E42FD" w:rsidR="007C42F3" w:rsidRPr="00510026" w:rsidRDefault="007C42F3"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Feature scaling or normalization</w:t>
            </w:r>
            <w:r w:rsidR="008D1CE9" w:rsidRPr="00510026">
              <w:rPr>
                <w:rFonts w:ascii="Times New Roman" w:hAnsi="Times New Roman" w:cs="Times New Roman"/>
                <w:sz w:val="24"/>
                <w:szCs w:val="24"/>
              </w:rPr>
              <w:t>:</w:t>
            </w:r>
            <w:r w:rsidR="008D1CE9" w:rsidRPr="00510026">
              <w:rPr>
                <w:rFonts w:ascii="Times New Roman" w:hAnsi="Times New Roman" w:cs="Times New Roman"/>
                <w:spacing w:val="1"/>
                <w:sz w:val="24"/>
                <w:szCs w:val="24"/>
              </w:rPr>
              <w:t xml:space="preserve"> Numerical features including temp, hum, windspeed, casual, and registered were standardized using StandardScaler to ensure similar scales, which helps with model convergence and accuracy.</w:t>
            </w:r>
          </w:p>
          <w:p w14:paraId="4CB1C02A" w14:textId="50C17D00" w:rsidR="007C42F3" w:rsidRPr="00510026" w:rsidRDefault="007C42F3"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 xml:space="preserve">feature </w:t>
            </w:r>
            <w:r w:rsidR="008F3CE2" w:rsidRPr="00510026">
              <w:rPr>
                <w:rFonts w:ascii="Times New Roman" w:hAnsi="Times New Roman" w:cs="Times New Roman"/>
                <w:sz w:val="24"/>
                <w:szCs w:val="24"/>
              </w:rPr>
              <w:t>engineering:</w:t>
            </w:r>
            <w:r w:rsidR="008D1CE9" w:rsidRPr="00510026">
              <w:rPr>
                <w:rFonts w:ascii="Times New Roman" w:hAnsi="Times New Roman" w:cs="Times New Roman"/>
                <w:spacing w:val="1"/>
                <w:sz w:val="24"/>
                <w:szCs w:val="24"/>
              </w:rPr>
              <w:t xml:space="preserve"> A new feature total_revenue was created by combining user counts with revenue rates, providing a meaningful target variable for regression model</w:t>
            </w:r>
            <w:r w:rsidR="008F3CE2" w:rsidRPr="00510026">
              <w:rPr>
                <w:rFonts w:ascii="Times New Roman" w:hAnsi="Times New Roman" w:cs="Times New Roman"/>
                <w:spacing w:val="1"/>
                <w:sz w:val="24"/>
                <w:szCs w:val="24"/>
              </w:rPr>
              <w:t>l</w:t>
            </w:r>
            <w:r w:rsidR="008D1CE9" w:rsidRPr="00510026">
              <w:rPr>
                <w:rFonts w:ascii="Times New Roman" w:hAnsi="Times New Roman" w:cs="Times New Roman"/>
                <w:spacing w:val="1"/>
                <w:sz w:val="24"/>
                <w:szCs w:val="24"/>
              </w:rPr>
              <w:t>ing.</w:t>
            </w:r>
          </w:p>
          <w:p w14:paraId="5A25E984" w14:textId="07DF5326" w:rsidR="007C42F3" w:rsidRPr="00510026" w:rsidRDefault="007C42F3" w:rsidP="008D1CE9">
            <w:pPr>
              <w:rPr>
                <w:rFonts w:ascii="Times New Roman" w:hAnsi="Times New Roman" w:cs="Times New Roman"/>
                <w:sz w:val="24"/>
                <w:szCs w:val="24"/>
              </w:rPr>
            </w:pPr>
          </w:p>
          <w:p w14:paraId="7B7C5A1F" w14:textId="77777777" w:rsidR="007C42F3" w:rsidRPr="00510026" w:rsidRDefault="007C42F3" w:rsidP="00B92C09">
            <w:pPr>
              <w:numPr>
                <w:ilvl w:val="0"/>
                <w:numId w:val="3"/>
              </w:numPr>
              <w:rPr>
                <w:rFonts w:ascii="Times New Roman" w:hAnsi="Times New Roman" w:cs="Times New Roman"/>
                <w:sz w:val="24"/>
                <w:szCs w:val="24"/>
              </w:rPr>
            </w:pPr>
            <w:r w:rsidRPr="00510026">
              <w:rPr>
                <w:rFonts w:ascii="Times New Roman" w:hAnsi="Times New Roman" w:cs="Times New Roman"/>
                <w:b/>
                <w:bCs/>
                <w:sz w:val="24"/>
                <w:szCs w:val="24"/>
              </w:rPr>
              <w:t>Model Selection:</w:t>
            </w:r>
          </w:p>
          <w:p w14:paraId="21BACB80" w14:textId="77777777" w:rsidR="008F3CE2" w:rsidRPr="00510026" w:rsidRDefault="008F3CE2" w:rsidP="00B92C09">
            <w:pPr>
              <w:numPr>
                <w:ilvl w:val="1"/>
                <w:numId w:val="3"/>
              </w:numPr>
              <w:rPr>
                <w:rFonts w:ascii="Times New Roman" w:hAnsi="Times New Roman" w:cs="Times New Roman"/>
                <w:sz w:val="24"/>
                <w:szCs w:val="24"/>
              </w:rPr>
            </w:pPr>
            <w:r w:rsidRPr="00510026">
              <w:rPr>
                <w:rFonts w:ascii="Times New Roman" w:hAnsi="Times New Roman" w:cs="Times New Roman"/>
                <w:spacing w:val="1"/>
                <w:sz w:val="24"/>
                <w:szCs w:val="24"/>
              </w:rPr>
              <w:t>The task is a regression problem because the goal is to predict a continuous variable, total revenue.</w:t>
            </w:r>
          </w:p>
          <w:p w14:paraId="7617B90C" w14:textId="3E013E58" w:rsidR="007C42F3" w:rsidRPr="00510026" w:rsidRDefault="008F3CE2"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I am using Decision Tree for i</w:t>
            </w:r>
            <w:r w:rsidRPr="00510026">
              <w:rPr>
                <w:rFonts w:ascii="Times New Roman" w:hAnsi="Times New Roman" w:cs="Times New Roman"/>
                <w:spacing w:val="1"/>
                <w:sz w:val="24"/>
                <w:szCs w:val="24"/>
              </w:rPr>
              <w:t>nterpretability &amp; Random Forest for high accuracy</w:t>
            </w:r>
          </w:p>
          <w:p w14:paraId="226997D9" w14:textId="77777777" w:rsidR="00263C33" w:rsidRPr="00510026" w:rsidRDefault="00263C33" w:rsidP="00263C33">
            <w:pPr>
              <w:ind w:left="1440"/>
              <w:rPr>
                <w:rFonts w:ascii="Times New Roman" w:hAnsi="Times New Roman" w:cs="Times New Roman"/>
                <w:sz w:val="24"/>
                <w:szCs w:val="24"/>
              </w:rPr>
            </w:pPr>
          </w:p>
          <w:p w14:paraId="072309F5" w14:textId="77777777" w:rsidR="007C42F3" w:rsidRPr="00510026" w:rsidRDefault="007C42F3" w:rsidP="00B92C09">
            <w:pPr>
              <w:numPr>
                <w:ilvl w:val="0"/>
                <w:numId w:val="3"/>
              </w:numPr>
              <w:rPr>
                <w:rFonts w:ascii="Times New Roman" w:hAnsi="Times New Roman" w:cs="Times New Roman"/>
                <w:sz w:val="24"/>
                <w:szCs w:val="24"/>
              </w:rPr>
            </w:pPr>
            <w:r w:rsidRPr="00510026">
              <w:rPr>
                <w:rFonts w:ascii="Times New Roman" w:hAnsi="Times New Roman" w:cs="Times New Roman"/>
                <w:b/>
                <w:bCs/>
                <w:sz w:val="24"/>
                <w:szCs w:val="24"/>
              </w:rPr>
              <w:t>Model Training and Evaluation:</w:t>
            </w:r>
          </w:p>
          <w:p w14:paraId="6641B493" w14:textId="09753AC1" w:rsidR="007C42F3" w:rsidRPr="00510026" w:rsidRDefault="00224A99"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Split the dataset into training (</w:t>
            </w:r>
            <w:proofErr w:type="gramStart"/>
            <w:r w:rsidRPr="00510026">
              <w:rPr>
                <w:rFonts w:ascii="Times New Roman" w:hAnsi="Times New Roman" w:cs="Times New Roman"/>
                <w:sz w:val="24"/>
                <w:szCs w:val="24"/>
              </w:rPr>
              <w:t>80)%</w:t>
            </w:r>
            <w:proofErr w:type="gramEnd"/>
            <w:r w:rsidRPr="00510026">
              <w:rPr>
                <w:rFonts w:ascii="Times New Roman" w:hAnsi="Times New Roman" w:cs="Times New Roman"/>
                <w:sz w:val="24"/>
                <w:szCs w:val="24"/>
              </w:rPr>
              <w:t xml:space="preserve"> and testing (20)% partitions randomly, ensuring representative sampling across different time periods. Trained models on historical data to learn relationship between feature and user counts</w:t>
            </w:r>
            <w:r w:rsidR="007C42F3" w:rsidRPr="00510026">
              <w:rPr>
                <w:rFonts w:ascii="Times New Roman" w:hAnsi="Times New Roman" w:cs="Times New Roman"/>
                <w:sz w:val="24"/>
                <w:szCs w:val="24"/>
              </w:rPr>
              <w:t>.</w:t>
            </w:r>
          </w:p>
          <w:p w14:paraId="677C0B39" w14:textId="67DFFD37" w:rsidR="00224A99" w:rsidRPr="00510026" w:rsidRDefault="00224A99"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Evaluated model performance using:</w:t>
            </w:r>
          </w:p>
          <w:p w14:paraId="61EE90D4" w14:textId="77777777" w:rsidR="00224A99" w:rsidRPr="00510026" w:rsidRDefault="00224A99"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R-squared: measures explained variance, with values closer to 1 indicating better fit.</w:t>
            </w:r>
          </w:p>
          <w:p w14:paraId="3BC4114C" w14:textId="77777777" w:rsidR="00224A99" w:rsidRPr="00510026" w:rsidRDefault="00224A99"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Mean Absolute Error: Indicates average prediction error in user counts, providing intuitive error magnitude</w:t>
            </w:r>
          </w:p>
          <w:p w14:paraId="3C6E4404" w14:textId="28B0C07E" w:rsidR="007C42F3" w:rsidRPr="00510026" w:rsidRDefault="00224A99" w:rsidP="00B92C09">
            <w:pPr>
              <w:numPr>
                <w:ilvl w:val="1"/>
                <w:numId w:val="3"/>
              </w:numPr>
              <w:rPr>
                <w:rFonts w:ascii="Times New Roman" w:hAnsi="Times New Roman" w:cs="Times New Roman"/>
                <w:sz w:val="24"/>
                <w:szCs w:val="24"/>
              </w:rPr>
            </w:pPr>
            <w:r w:rsidRPr="00510026">
              <w:rPr>
                <w:rFonts w:ascii="Times New Roman" w:hAnsi="Times New Roman" w:cs="Times New Roman"/>
                <w:sz w:val="24"/>
                <w:szCs w:val="24"/>
              </w:rPr>
              <w:t>Root Mean Squared Error: Similar to MAE but penalize larger errors more, sensitive to outliers.</w:t>
            </w:r>
            <w:r w:rsidRPr="00510026">
              <w:rPr>
                <w:rFonts w:ascii="Times New Roman" w:hAnsi="Times New Roman" w:cs="Times New Roman"/>
                <w:sz w:val="24"/>
                <w:szCs w:val="24"/>
              </w:rPr>
              <w:br/>
            </w:r>
          </w:p>
        </w:tc>
      </w:tr>
      <w:tr w:rsidR="007C42F3" w:rsidRPr="00510026" w14:paraId="46C6E10C" w14:textId="77777777" w:rsidTr="00B046E2">
        <w:tc>
          <w:tcPr>
            <w:tcW w:w="1734" w:type="dxa"/>
          </w:tcPr>
          <w:p w14:paraId="01285B37" w14:textId="77777777" w:rsidR="007C42F3" w:rsidRPr="00510026" w:rsidRDefault="007C42F3" w:rsidP="00B046E2">
            <w:pPr>
              <w:rPr>
                <w:rFonts w:ascii="Times New Roman" w:hAnsi="Times New Roman" w:cs="Times New Roman"/>
                <w:b/>
                <w:bCs/>
                <w:sz w:val="24"/>
                <w:szCs w:val="24"/>
              </w:rPr>
            </w:pPr>
            <w:r w:rsidRPr="00510026">
              <w:rPr>
                <w:rFonts w:ascii="Times New Roman" w:hAnsi="Times New Roman" w:cs="Times New Roman"/>
                <w:b/>
                <w:bCs/>
                <w:sz w:val="24"/>
                <w:szCs w:val="24"/>
              </w:rPr>
              <w:lastRenderedPageBreak/>
              <w:t>Results and Analysis</w:t>
            </w:r>
          </w:p>
        </w:tc>
        <w:tc>
          <w:tcPr>
            <w:tcW w:w="7282" w:type="dxa"/>
          </w:tcPr>
          <w:p w14:paraId="4CFA4F3A" w14:textId="77777777" w:rsidR="00BA3AAD" w:rsidRPr="00510026" w:rsidRDefault="007C42F3" w:rsidP="007C42F3">
            <w:pPr>
              <w:numPr>
                <w:ilvl w:val="0"/>
                <w:numId w:val="4"/>
              </w:numPr>
              <w:jc w:val="both"/>
              <w:rPr>
                <w:rFonts w:ascii="Times New Roman" w:hAnsi="Times New Roman" w:cs="Times New Roman"/>
                <w:sz w:val="24"/>
                <w:szCs w:val="24"/>
              </w:rPr>
            </w:pPr>
            <w:r w:rsidRPr="00510026">
              <w:rPr>
                <w:rFonts w:ascii="Times New Roman" w:hAnsi="Times New Roman" w:cs="Times New Roman"/>
                <w:b/>
                <w:bCs/>
                <w:sz w:val="24"/>
                <w:szCs w:val="24"/>
              </w:rPr>
              <w:t>Presentation of Results:</w:t>
            </w:r>
          </w:p>
          <w:p w14:paraId="19EA1309" w14:textId="77777777" w:rsidR="00BA3AAD" w:rsidRPr="00510026" w:rsidRDefault="00BA3AAD" w:rsidP="00BA3AAD">
            <w:pPr>
              <w:ind w:left="720"/>
              <w:jc w:val="both"/>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381"/>
              <w:gridCol w:w="1835"/>
              <w:gridCol w:w="1417"/>
              <w:gridCol w:w="1417"/>
            </w:tblGrid>
            <w:tr w:rsidR="00BA3AAD" w:rsidRPr="00510026" w14:paraId="06650F52" w14:textId="77777777" w:rsidTr="00BA3AA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BE488D" w14:textId="77777777" w:rsidR="00BA3AAD" w:rsidRPr="00510026" w:rsidRDefault="00BA3AAD" w:rsidP="00BA3AAD">
                  <w:pPr>
                    <w:spacing w:after="0" w:line="240" w:lineRule="auto"/>
                    <w:rPr>
                      <w:rFonts w:ascii="Times New Roman" w:eastAsia="Times New Roman" w:hAnsi="Times New Roman" w:cs="Times New Roman"/>
                      <w:b/>
                      <w:bCs/>
                      <w:sz w:val="24"/>
                      <w:szCs w:val="24"/>
                      <w:lang w:val="en-SG" w:eastAsia="en-SG"/>
                      <w14:ligatures w14:val="none"/>
                    </w:rPr>
                  </w:pPr>
                  <w:r w:rsidRPr="00510026">
                    <w:rPr>
                      <w:rFonts w:ascii="Times New Roman" w:eastAsia="Times New Roman" w:hAnsi="Times New Roman" w:cs="Times New Roman"/>
                      <w:b/>
                      <w:bCs/>
                      <w:sz w:val="24"/>
                      <w:szCs w:val="24"/>
                      <w:lang w:val="en-SG" w:eastAsia="en-SG"/>
                      <w14:ligatures w14:val="none"/>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F212F4" w14:textId="77777777" w:rsidR="00BA3AAD" w:rsidRPr="00510026" w:rsidRDefault="00BA3AAD" w:rsidP="00BA3AAD">
                  <w:pPr>
                    <w:spacing w:after="0" w:line="240" w:lineRule="auto"/>
                    <w:rPr>
                      <w:rFonts w:ascii="Times New Roman" w:eastAsia="Times New Roman" w:hAnsi="Times New Roman" w:cs="Times New Roman"/>
                      <w:b/>
                      <w:bCs/>
                      <w:sz w:val="24"/>
                      <w:szCs w:val="24"/>
                      <w:lang w:val="en-SG" w:eastAsia="en-SG"/>
                      <w14:ligatures w14:val="none"/>
                    </w:rPr>
                  </w:pPr>
                  <w:r w:rsidRPr="00510026">
                    <w:rPr>
                      <w:rFonts w:ascii="Times New Roman" w:eastAsia="Times New Roman" w:hAnsi="Times New Roman" w:cs="Times New Roman"/>
                      <w:b/>
                      <w:bCs/>
                      <w:sz w:val="24"/>
                      <w:szCs w:val="24"/>
                      <w:lang w:val="en-SG" w:eastAsia="en-SG"/>
                      <w14:ligatures w14:val="none"/>
                    </w:rPr>
                    <w:t>R-squared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CDEA4B" w14:textId="77777777" w:rsidR="00BA3AAD" w:rsidRPr="00510026" w:rsidRDefault="00BA3AAD" w:rsidP="00BA3AAD">
                  <w:pPr>
                    <w:spacing w:after="0" w:line="240" w:lineRule="auto"/>
                    <w:rPr>
                      <w:rFonts w:ascii="Times New Roman" w:eastAsia="Times New Roman" w:hAnsi="Times New Roman" w:cs="Times New Roman"/>
                      <w:b/>
                      <w:bCs/>
                      <w:sz w:val="24"/>
                      <w:szCs w:val="24"/>
                      <w:lang w:val="en-SG" w:eastAsia="en-SG"/>
                      <w14:ligatures w14:val="none"/>
                    </w:rPr>
                  </w:pPr>
                  <w:r w:rsidRPr="00510026">
                    <w:rPr>
                      <w:rFonts w:ascii="Times New Roman" w:eastAsia="Times New Roman" w:hAnsi="Times New Roman" w:cs="Times New Roman"/>
                      <w:b/>
                      <w:bCs/>
                      <w:sz w:val="24"/>
                      <w:szCs w:val="24"/>
                      <w:lang w:val="en-SG" w:eastAsia="en-SG"/>
                      <w14:ligatures w14:val="none"/>
                    </w:rPr>
                    <w:t>MAE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A1F5F1" w14:textId="77777777" w:rsidR="00BA3AAD" w:rsidRPr="00510026" w:rsidRDefault="00BA3AAD" w:rsidP="00BA3AAD">
                  <w:pPr>
                    <w:spacing w:after="0" w:line="240" w:lineRule="auto"/>
                    <w:rPr>
                      <w:rFonts w:ascii="Times New Roman" w:eastAsia="Times New Roman" w:hAnsi="Times New Roman" w:cs="Times New Roman"/>
                      <w:b/>
                      <w:bCs/>
                      <w:sz w:val="24"/>
                      <w:szCs w:val="24"/>
                      <w:lang w:val="en-SG" w:eastAsia="en-SG"/>
                      <w14:ligatures w14:val="none"/>
                    </w:rPr>
                  </w:pPr>
                  <w:r w:rsidRPr="00510026">
                    <w:rPr>
                      <w:rFonts w:ascii="Times New Roman" w:eastAsia="Times New Roman" w:hAnsi="Times New Roman" w:cs="Times New Roman"/>
                      <w:b/>
                      <w:bCs/>
                      <w:sz w:val="24"/>
                      <w:szCs w:val="24"/>
                      <w:lang w:val="en-SG" w:eastAsia="en-SG"/>
                      <w14:ligatures w14:val="none"/>
                    </w:rPr>
                    <w:t>RMSE</w:t>
                  </w:r>
                </w:p>
              </w:tc>
            </w:tr>
            <w:tr w:rsidR="00BA3AAD" w:rsidRPr="00510026" w14:paraId="1FBC9CB8" w14:textId="77777777" w:rsidTr="00BA3AA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97E6C" w14:textId="77777777"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Decision Tree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3F9EE" w14:textId="1CDE35B3"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0.999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813AD" w14:textId="301CAF5E"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1101.74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7A333" w14:textId="66E72A1B"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1569.08</w:t>
                  </w:r>
                </w:p>
              </w:tc>
            </w:tr>
            <w:tr w:rsidR="00BA3AAD" w:rsidRPr="00510026" w14:paraId="6CB8F44F" w14:textId="77777777" w:rsidTr="00BA3AA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4F35F" w14:textId="77777777"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943A8" w14:textId="28865CC7"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0.999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523BB" w14:textId="5F011FA2"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73</w:t>
                  </w:r>
                  <w:r w:rsidR="004D47A8" w:rsidRPr="00510026">
                    <w:rPr>
                      <w:rFonts w:ascii="Times New Roman" w:eastAsia="Times New Roman" w:hAnsi="Times New Roman" w:cs="Times New Roman"/>
                      <w:sz w:val="24"/>
                      <w:szCs w:val="24"/>
                      <w:lang w:val="en-SG" w:eastAsia="en-SG"/>
                      <w14:ligatures w14:val="none"/>
                    </w:rPr>
                    <w:t>7</w:t>
                  </w:r>
                  <w:r w:rsidRPr="00510026">
                    <w:rPr>
                      <w:rFonts w:ascii="Times New Roman" w:eastAsia="Times New Roman" w:hAnsi="Times New Roman" w:cs="Times New Roman"/>
                      <w:sz w:val="24"/>
                      <w:szCs w:val="24"/>
                      <w:lang w:val="en-SG" w:eastAsia="en-SG"/>
                      <w14:ligatures w14:val="none"/>
                    </w:rPr>
                    <w:t>.</w:t>
                  </w:r>
                  <w:r w:rsidR="004D47A8" w:rsidRPr="00510026">
                    <w:rPr>
                      <w:rFonts w:ascii="Times New Roman" w:eastAsia="Times New Roman" w:hAnsi="Times New Roman" w:cs="Times New Roman"/>
                      <w:sz w:val="24"/>
                      <w:szCs w:val="24"/>
                      <w:lang w:val="en-SG" w:eastAsia="en-SG"/>
                      <w14:ligatures w14:val="none"/>
                    </w:rPr>
                    <w:t>61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86A0B" w14:textId="1C5FE466" w:rsidR="00BA3AAD" w:rsidRPr="00510026" w:rsidRDefault="00BA3AAD" w:rsidP="00BA3AAD">
                  <w:pPr>
                    <w:spacing w:after="0" w:line="240" w:lineRule="auto"/>
                    <w:rPr>
                      <w:rFonts w:ascii="Times New Roman" w:eastAsia="Times New Roman" w:hAnsi="Times New Roman" w:cs="Times New Roman"/>
                      <w:sz w:val="24"/>
                      <w:szCs w:val="24"/>
                      <w:lang w:val="en-SG" w:eastAsia="en-SG"/>
                      <w14:ligatures w14:val="none"/>
                    </w:rPr>
                  </w:pPr>
                  <w:r w:rsidRPr="00510026">
                    <w:rPr>
                      <w:rFonts w:ascii="Times New Roman" w:eastAsia="Times New Roman" w:hAnsi="Times New Roman" w:cs="Times New Roman"/>
                      <w:sz w:val="24"/>
                      <w:szCs w:val="24"/>
                      <w:lang w:val="en-SG" w:eastAsia="en-SG"/>
                      <w14:ligatures w14:val="none"/>
                    </w:rPr>
                    <w:t>10</w:t>
                  </w:r>
                  <w:r w:rsidR="004D47A8" w:rsidRPr="00510026">
                    <w:rPr>
                      <w:rFonts w:ascii="Times New Roman" w:eastAsia="Times New Roman" w:hAnsi="Times New Roman" w:cs="Times New Roman"/>
                      <w:sz w:val="24"/>
                      <w:szCs w:val="24"/>
                      <w:lang w:val="en-SG" w:eastAsia="en-SG"/>
                      <w14:ligatures w14:val="none"/>
                    </w:rPr>
                    <w:t>89</w:t>
                  </w:r>
                  <w:r w:rsidRPr="00510026">
                    <w:rPr>
                      <w:rFonts w:ascii="Times New Roman" w:eastAsia="Times New Roman" w:hAnsi="Times New Roman" w:cs="Times New Roman"/>
                      <w:sz w:val="24"/>
                      <w:szCs w:val="24"/>
                      <w:lang w:val="en-SG" w:eastAsia="en-SG"/>
                      <w14:ligatures w14:val="none"/>
                    </w:rPr>
                    <w:t>.</w:t>
                  </w:r>
                  <w:r w:rsidR="004D47A8" w:rsidRPr="00510026">
                    <w:rPr>
                      <w:rFonts w:ascii="Times New Roman" w:eastAsia="Times New Roman" w:hAnsi="Times New Roman" w:cs="Times New Roman"/>
                      <w:sz w:val="24"/>
                      <w:szCs w:val="24"/>
                      <w:lang w:val="en-SG" w:eastAsia="en-SG"/>
                      <w14:ligatures w14:val="none"/>
                    </w:rPr>
                    <w:t>67</w:t>
                  </w:r>
                </w:p>
              </w:tc>
            </w:tr>
          </w:tbl>
          <w:p w14:paraId="043FFBF7" w14:textId="7C76E833" w:rsidR="007C42F3" w:rsidRPr="00510026" w:rsidRDefault="007C42F3" w:rsidP="00BA3AAD">
            <w:pPr>
              <w:ind w:left="720"/>
              <w:jc w:val="both"/>
              <w:rPr>
                <w:rFonts w:ascii="Times New Roman" w:hAnsi="Times New Roman" w:cs="Times New Roman"/>
                <w:sz w:val="24"/>
                <w:szCs w:val="24"/>
              </w:rPr>
            </w:pPr>
          </w:p>
          <w:p w14:paraId="25B1E1F0" w14:textId="77777777" w:rsidR="007C42F3" w:rsidRPr="00510026" w:rsidRDefault="007C42F3" w:rsidP="00B046E2">
            <w:pPr>
              <w:ind w:left="720"/>
              <w:jc w:val="both"/>
              <w:rPr>
                <w:rFonts w:ascii="Times New Roman" w:hAnsi="Times New Roman" w:cs="Times New Roman"/>
                <w:sz w:val="24"/>
                <w:szCs w:val="24"/>
              </w:rPr>
            </w:pPr>
          </w:p>
          <w:p w14:paraId="6475F483" w14:textId="3DBA8B06" w:rsidR="00263C33" w:rsidRPr="00510026" w:rsidRDefault="007C42F3" w:rsidP="00263C33">
            <w:pPr>
              <w:numPr>
                <w:ilvl w:val="0"/>
                <w:numId w:val="4"/>
              </w:numPr>
              <w:rPr>
                <w:rFonts w:ascii="Times New Roman" w:hAnsi="Times New Roman" w:cs="Times New Roman"/>
                <w:sz w:val="24"/>
                <w:szCs w:val="24"/>
              </w:rPr>
            </w:pPr>
            <w:r w:rsidRPr="00510026">
              <w:rPr>
                <w:rFonts w:ascii="Times New Roman" w:hAnsi="Times New Roman" w:cs="Times New Roman"/>
                <w:b/>
                <w:bCs/>
                <w:sz w:val="24"/>
                <w:szCs w:val="24"/>
              </w:rPr>
              <w:t>Interpretation of Findings:</w:t>
            </w:r>
          </w:p>
          <w:p w14:paraId="4CBE102C" w14:textId="5F436D3F" w:rsidR="00263C33" w:rsidRPr="00510026" w:rsidRDefault="00263C33" w:rsidP="007C42F3">
            <w:pPr>
              <w:numPr>
                <w:ilvl w:val="1"/>
                <w:numId w:val="4"/>
              </w:numPr>
              <w:jc w:val="both"/>
              <w:rPr>
                <w:rFonts w:ascii="Times New Roman" w:hAnsi="Times New Roman" w:cs="Times New Roman"/>
                <w:sz w:val="24"/>
                <w:szCs w:val="24"/>
              </w:rPr>
            </w:pPr>
            <w:r w:rsidRPr="00510026">
              <w:rPr>
                <w:rFonts w:ascii="Times New Roman" w:hAnsi="Times New Roman" w:cs="Times New Roman"/>
                <w:sz w:val="24"/>
                <w:szCs w:val="24"/>
              </w:rPr>
              <w:t xml:space="preserve">The result affirm that machine learning models can reliably forecast registered user growth, providing valuable foresight for business operations. These predictions contribute to the KPI of increasing registered user numbers, a central metric for company sustainability as casual users is phased out. The findings help inform marketing timing, </w:t>
            </w:r>
            <w:r w:rsidRPr="00510026">
              <w:rPr>
                <w:rFonts w:ascii="Times New Roman" w:hAnsi="Times New Roman" w:cs="Times New Roman"/>
                <w:sz w:val="24"/>
                <w:szCs w:val="24"/>
              </w:rPr>
              <w:lastRenderedPageBreak/>
              <w:t>resource allocation, and targeted promotions aligned with environmental and temporal factor</w:t>
            </w:r>
          </w:p>
          <w:p w14:paraId="4F0CEE72" w14:textId="77777777" w:rsidR="00490387" w:rsidRPr="00510026" w:rsidRDefault="00490387" w:rsidP="00D47D95">
            <w:pPr>
              <w:ind w:left="1440"/>
              <w:jc w:val="both"/>
              <w:rPr>
                <w:rFonts w:ascii="Times New Roman" w:hAnsi="Times New Roman" w:cs="Times New Roman"/>
                <w:sz w:val="24"/>
                <w:szCs w:val="24"/>
              </w:rPr>
            </w:pPr>
          </w:p>
          <w:p w14:paraId="16E0BD32" w14:textId="5AD7151F" w:rsidR="007C42F3" w:rsidRPr="00510026" w:rsidRDefault="00510026" w:rsidP="00510026">
            <w:pPr>
              <w:numPr>
                <w:ilvl w:val="1"/>
                <w:numId w:val="4"/>
              </w:numPr>
              <w:jc w:val="both"/>
              <w:rPr>
                <w:rFonts w:ascii="Times New Roman" w:hAnsi="Times New Roman" w:cs="Times New Roman"/>
                <w:sz w:val="24"/>
                <w:szCs w:val="24"/>
              </w:rPr>
            </w:pPr>
            <w:r w:rsidRPr="00510026">
              <w:rPr>
                <w:rFonts w:ascii="Times New Roman" w:hAnsi="Times New Roman" w:cs="Times New Roman"/>
                <w:spacing w:val="1"/>
                <w:sz w:val="24"/>
                <w:szCs w:val="24"/>
              </w:rPr>
              <w:t>The company can capitalize on these insights by aligning marketing initiatives with seasons of favorable weather and key holidays that traditionally see higher registration activity. Maintaining an ongoing data collection process and periodically retraining the model will help preserve its predictive reliability. Furthermore, incorporating additional features that account for special events or promotional activities could improve both model accuracy and overall business outcomes.</w:t>
            </w:r>
          </w:p>
        </w:tc>
      </w:tr>
    </w:tbl>
    <w:p w14:paraId="56B45C31" w14:textId="77777777" w:rsidR="007C42F3" w:rsidRPr="00510026" w:rsidRDefault="007C42F3" w:rsidP="007C42F3">
      <w:pPr>
        <w:jc w:val="both"/>
        <w:rPr>
          <w:rFonts w:ascii="Times New Roman" w:hAnsi="Times New Roman" w:cs="Times New Roman"/>
          <w:sz w:val="24"/>
          <w:szCs w:val="24"/>
        </w:rPr>
      </w:pPr>
    </w:p>
    <w:p w14:paraId="6890ADAF" w14:textId="77777777" w:rsidR="00ED1D5B" w:rsidRPr="00510026" w:rsidRDefault="00ED1D5B">
      <w:pPr>
        <w:rPr>
          <w:rFonts w:ascii="Times New Roman" w:hAnsi="Times New Roman" w:cs="Times New Roman"/>
          <w:sz w:val="24"/>
          <w:szCs w:val="24"/>
        </w:rPr>
      </w:pPr>
    </w:p>
    <w:sectPr w:rsidR="00ED1D5B" w:rsidRPr="00510026" w:rsidSect="00534DEE">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E4FB8"/>
    <w:multiLevelType w:val="multilevel"/>
    <w:tmpl w:val="E3667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647B0"/>
    <w:multiLevelType w:val="multilevel"/>
    <w:tmpl w:val="F5D8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E0A8E"/>
    <w:multiLevelType w:val="hybridMultilevel"/>
    <w:tmpl w:val="3A9282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F0F76B9"/>
    <w:multiLevelType w:val="multilevel"/>
    <w:tmpl w:val="F5D8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95BD2"/>
    <w:multiLevelType w:val="multilevel"/>
    <w:tmpl w:val="4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28E613E"/>
    <w:multiLevelType w:val="multilevel"/>
    <w:tmpl w:val="A604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A57029"/>
    <w:multiLevelType w:val="multilevel"/>
    <w:tmpl w:val="5E8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6227C"/>
    <w:multiLevelType w:val="multilevel"/>
    <w:tmpl w:val="37A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10677"/>
    <w:multiLevelType w:val="hybridMultilevel"/>
    <w:tmpl w:val="8604E3C6"/>
    <w:lvl w:ilvl="0" w:tplc="48090003">
      <w:start w:val="1"/>
      <w:numFmt w:val="bullet"/>
      <w:lvlText w:val="o"/>
      <w:lvlJc w:val="left"/>
      <w:pPr>
        <w:ind w:left="2520" w:hanging="360"/>
      </w:pPr>
      <w:rPr>
        <w:rFonts w:ascii="Courier New" w:hAnsi="Courier New" w:cs="Courier New"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9" w15:restartNumberingAfterBreak="0">
    <w:nsid w:val="6FAB4C43"/>
    <w:multiLevelType w:val="multilevel"/>
    <w:tmpl w:val="F24CD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703055">
    <w:abstractNumId w:val="1"/>
  </w:num>
  <w:num w:numId="2" w16cid:durableId="733547270">
    <w:abstractNumId w:val="7"/>
  </w:num>
  <w:num w:numId="3" w16cid:durableId="407074499">
    <w:abstractNumId w:val="0"/>
  </w:num>
  <w:num w:numId="4" w16cid:durableId="240338101">
    <w:abstractNumId w:val="9"/>
  </w:num>
  <w:num w:numId="5" w16cid:durableId="598147942">
    <w:abstractNumId w:val="5"/>
  </w:num>
  <w:num w:numId="6" w16cid:durableId="353463994">
    <w:abstractNumId w:val="6"/>
  </w:num>
  <w:num w:numId="7" w16cid:durableId="1315333785">
    <w:abstractNumId w:val="4"/>
  </w:num>
  <w:num w:numId="8" w16cid:durableId="1541166026">
    <w:abstractNumId w:val="3"/>
  </w:num>
  <w:num w:numId="9" w16cid:durableId="582034792">
    <w:abstractNumId w:val="2"/>
  </w:num>
  <w:num w:numId="10" w16cid:durableId="6779703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67"/>
    <w:rsid w:val="000A3BCE"/>
    <w:rsid w:val="000A43D4"/>
    <w:rsid w:val="000B383D"/>
    <w:rsid w:val="00124A1C"/>
    <w:rsid w:val="00224A99"/>
    <w:rsid w:val="00263C33"/>
    <w:rsid w:val="00371165"/>
    <w:rsid w:val="00407F0A"/>
    <w:rsid w:val="00490387"/>
    <w:rsid w:val="004D47A8"/>
    <w:rsid w:val="00510026"/>
    <w:rsid w:val="005349C6"/>
    <w:rsid w:val="00534DEE"/>
    <w:rsid w:val="00606C83"/>
    <w:rsid w:val="00634667"/>
    <w:rsid w:val="00640ADB"/>
    <w:rsid w:val="006A65C6"/>
    <w:rsid w:val="006C673B"/>
    <w:rsid w:val="007C42F3"/>
    <w:rsid w:val="008673D0"/>
    <w:rsid w:val="008D1CE9"/>
    <w:rsid w:val="008F3CE2"/>
    <w:rsid w:val="0097309B"/>
    <w:rsid w:val="009E7422"/>
    <w:rsid w:val="00A13A58"/>
    <w:rsid w:val="00A5583F"/>
    <w:rsid w:val="00AA14D0"/>
    <w:rsid w:val="00B92C09"/>
    <w:rsid w:val="00B9507E"/>
    <w:rsid w:val="00BA3AAD"/>
    <w:rsid w:val="00BA5B60"/>
    <w:rsid w:val="00BC37B0"/>
    <w:rsid w:val="00C15B10"/>
    <w:rsid w:val="00C31A3C"/>
    <w:rsid w:val="00D467EE"/>
    <w:rsid w:val="00D47D95"/>
    <w:rsid w:val="00E10851"/>
    <w:rsid w:val="00E16035"/>
    <w:rsid w:val="00ED1D5B"/>
    <w:rsid w:val="00F93383"/>
    <w:rsid w:val="00FA49F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D056"/>
  <w15:chartTrackingRefBased/>
  <w15:docId w15:val="{D0B57572-6675-47CC-B0E4-AF4169E2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2F3"/>
  </w:style>
  <w:style w:type="paragraph" w:styleId="Heading1">
    <w:name w:val="heading 1"/>
    <w:basedOn w:val="Normal"/>
    <w:next w:val="Normal"/>
    <w:link w:val="Heading1Char"/>
    <w:uiPriority w:val="9"/>
    <w:qFormat/>
    <w:rsid w:val="0063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667"/>
    <w:rPr>
      <w:rFonts w:eastAsiaTheme="majorEastAsia" w:cstheme="majorBidi"/>
      <w:color w:val="272727" w:themeColor="text1" w:themeTint="D8"/>
    </w:rPr>
  </w:style>
  <w:style w:type="paragraph" w:styleId="Title">
    <w:name w:val="Title"/>
    <w:basedOn w:val="Normal"/>
    <w:next w:val="Normal"/>
    <w:link w:val="TitleChar"/>
    <w:uiPriority w:val="10"/>
    <w:qFormat/>
    <w:rsid w:val="0063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667"/>
    <w:pPr>
      <w:spacing w:before="160"/>
      <w:jc w:val="center"/>
    </w:pPr>
    <w:rPr>
      <w:i/>
      <w:iCs/>
      <w:color w:val="404040" w:themeColor="text1" w:themeTint="BF"/>
    </w:rPr>
  </w:style>
  <w:style w:type="character" w:customStyle="1" w:styleId="QuoteChar">
    <w:name w:val="Quote Char"/>
    <w:basedOn w:val="DefaultParagraphFont"/>
    <w:link w:val="Quote"/>
    <w:uiPriority w:val="29"/>
    <w:rsid w:val="00634667"/>
    <w:rPr>
      <w:i/>
      <w:iCs/>
      <w:color w:val="404040" w:themeColor="text1" w:themeTint="BF"/>
    </w:rPr>
  </w:style>
  <w:style w:type="paragraph" w:styleId="ListParagraph">
    <w:name w:val="List Paragraph"/>
    <w:basedOn w:val="Normal"/>
    <w:uiPriority w:val="34"/>
    <w:qFormat/>
    <w:rsid w:val="00634667"/>
    <w:pPr>
      <w:ind w:left="720"/>
      <w:contextualSpacing/>
    </w:pPr>
  </w:style>
  <w:style w:type="character" w:styleId="IntenseEmphasis">
    <w:name w:val="Intense Emphasis"/>
    <w:basedOn w:val="DefaultParagraphFont"/>
    <w:uiPriority w:val="21"/>
    <w:qFormat/>
    <w:rsid w:val="00634667"/>
    <w:rPr>
      <w:i/>
      <w:iCs/>
      <w:color w:val="0F4761" w:themeColor="accent1" w:themeShade="BF"/>
    </w:rPr>
  </w:style>
  <w:style w:type="paragraph" w:styleId="IntenseQuote">
    <w:name w:val="Intense Quote"/>
    <w:basedOn w:val="Normal"/>
    <w:next w:val="Normal"/>
    <w:link w:val="IntenseQuoteChar"/>
    <w:uiPriority w:val="30"/>
    <w:qFormat/>
    <w:rsid w:val="0063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667"/>
    <w:rPr>
      <w:i/>
      <w:iCs/>
      <w:color w:val="0F4761" w:themeColor="accent1" w:themeShade="BF"/>
    </w:rPr>
  </w:style>
  <w:style w:type="character" w:styleId="IntenseReference">
    <w:name w:val="Intense Reference"/>
    <w:basedOn w:val="DefaultParagraphFont"/>
    <w:uiPriority w:val="32"/>
    <w:qFormat/>
    <w:rsid w:val="00634667"/>
    <w:rPr>
      <w:b/>
      <w:bCs/>
      <w:smallCaps/>
      <w:color w:val="0F4761" w:themeColor="accent1" w:themeShade="BF"/>
      <w:spacing w:val="5"/>
    </w:rPr>
  </w:style>
  <w:style w:type="table" w:styleId="TableGrid">
    <w:name w:val="Table Grid"/>
    <w:basedOn w:val="TableNormal"/>
    <w:uiPriority w:val="39"/>
    <w:rsid w:val="007C4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A13A58"/>
  </w:style>
  <w:style w:type="character" w:customStyle="1" w:styleId="mrel">
    <w:name w:val="mrel"/>
    <w:basedOn w:val="DefaultParagraphFont"/>
    <w:rsid w:val="00A13A58"/>
  </w:style>
  <w:style w:type="character" w:customStyle="1" w:styleId="mopen">
    <w:name w:val="mopen"/>
    <w:basedOn w:val="DefaultParagraphFont"/>
    <w:rsid w:val="00A13A58"/>
  </w:style>
  <w:style w:type="character" w:customStyle="1" w:styleId="vlist-s">
    <w:name w:val="vlist-s"/>
    <w:basedOn w:val="DefaultParagraphFont"/>
    <w:rsid w:val="00A13A58"/>
  </w:style>
  <w:style w:type="character" w:customStyle="1" w:styleId="mbin">
    <w:name w:val="mbin"/>
    <w:basedOn w:val="DefaultParagraphFont"/>
    <w:rsid w:val="00A13A58"/>
  </w:style>
  <w:style w:type="character" w:customStyle="1" w:styleId="mclose">
    <w:name w:val="mclose"/>
    <w:basedOn w:val="DefaultParagraphFont"/>
    <w:rsid w:val="00A13A58"/>
  </w:style>
  <w:style w:type="character" w:styleId="HTMLCode">
    <w:name w:val="HTML Code"/>
    <w:basedOn w:val="DefaultParagraphFont"/>
    <w:uiPriority w:val="99"/>
    <w:semiHidden/>
    <w:unhideWhenUsed/>
    <w:rsid w:val="00371165"/>
    <w:rPr>
      <w:rFonts w:ascii="Courier New" w:eastAsia="Times New Roman" w:hAnsi="Courier New" w:cs="Courier New"/>
      <w:sz w:val="20"/>
      <w:szCs w:val="20"/>
    </w:rPr>
  </w:style>
  <w:style w:type="paragraph" w:customStyle="1" w:styleId="my-2">
    <w:name w:val="my-2"/>
    <w:basedOn w:val="Normal"/>
    <w:rsid w:val="008F3CE2"/>
    <w:pPr>
      <w:spacing w:before="100" w:beforeAutospacing="1" w:after="100" w:afterAutospacing="1" w:line="240" w:lineRule="auto"/>
    </w:pPr>
    <w:rPr>
      <w:rFonts w:ascii="Times New Roman" w:eastAsia="Times New Roman" w:hAnsi="Times New Roman" w:cs="Times New Roman"/>
      <w:sz w:val="24"/>
      <w:szCs w:val="24"/>
      <w:lang w:val="en-SG" w:eastAsia="en-SG"/>
      <w14:ligatures w14:val="none"/>
    </w:rPr>
  </w:style>
  <w:style w:type="character" w:styleId="Strong">
    <w:name w:val="Strong"/>
    <w:basedOn w:val="DefaultParagraphFont"/>
    <w:uiPriority w:val="22"/>
    <w:qFormat/>
    <w:rsid w:val="008F3CE2"/>
    <w:rPr>
      <w:b/>
      <w:bCs/>
    </w:rPr>
  </w:style>
  <w:style w:type="paragraph" w:styleId="NormalWeb">
    <w:name w:val="Normal (Web)"/>
    <w:basedOn w:val="Normal"/>
    <w:uiPriority w:val="99"/>
    <w:unhideWhenUsed/>
    <w:rsid w:val="00490387"/>
    <w:pPr>
      <w:spacing w:before="100" w:beforeAutospacing="1" w:after="100" w:afterAutospacing="1" w:line="240" w:lineRule="auto"/>
    </w:pPr>
    <w:rPr>
      <w:rFonts w:ascii="Times New Roman" w:eastAsia="Times New Roman" w:hAnsi="Times New Roman" w:cs="Times New Roman"/>
      <w:sz w:val="24"/>
      <w:szCs w:val="24"/>
      <w:lang w:val="en-S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4336">
      <w:bodyDiv w:val="1"/>
      <w:marLeft w:val="0"/>
      <w:marRight w:val="0"/>
      <w:marTop w:val="0"/>
      <w:marBottom w:val="0"/>
      <w:divBdr>
        <w:top w:val="none" w:sz="0" w:space="0" w:color="auto"/>
        <w:left w:val="none" w:sz="0" w:space="0" w:color="auto"/>
        <w:bottom w:val="none" w:sz="0" w:space="0" w:color="auto"/>
        <w:right w:val="none" w:sz="0" w:space="0" w:color="auto"/>
      </w:divBdr>
    </w:div>
    <w:div w:id="189952224">
      <w:bodyDiv w:val="1"/>
      <w:marLeft w:val="0"/>
      <w:marRight w:val="0"/>
      <w:marTop w:val="0"/>
      <w:marBottom w:val="0"/>
      <w:divBdr>
        <w:top w:val="none" w:sz="0" w:space="0" w:color="auto"/>
        <w:left w:val="none" w:sz="0" w:space="0" w:color="auto"/>
        <w:bottom w:val="none" w:sz="0" w:space="0" w:color="auto"/>
        <w:right w:val="none" w:sz="0" w:space="0" w:color="auto"/>
      </w:divBdr>
    </w:div>
    <w:div w:id="309291805">
      <w:bodyDiv w:val="1"/>
      <w:marLeft w:val="0"/>
      <w:marRight w:val="0"/>
      <w:marTop w:val="0"/>
      <w:marBottom w:val="0"/>
      <w:divBdr>
        <w:top w:val="none" w:sz="0" w:space="0" w:color="auto"/>
        <w:left w:val="none" w:sz="0" w:space="0" w:color="auto"/>
        <w:bottom w:val="none" w:sz="0" w:space="0" w:color="auto"/>
        <w:right w:val="none" w:sz="0" w:space="0" w:color="auto"/>
      </w:divBdr>
    </w:div>
    <w:div w:id="600572480">
      <w:bodyDiv w:val="1"/>
      <w:marLeft w:val="0"/>
      <w:marRight w:val="0"/>
      <w:marTop w:val="0"/>
      <w:marBottom w:val="0"/>
      <w:divBdr>
        <w:top w:val="none" w:sz="0" w:space="0" w:color="auto"/>
        <w:left w:val="none" w:sz="0" w:space="0" w:color="auto"/>
        <w:bottom w:val="none" w:sz="0" w:space="0" w:color="auto"/>
        <w:right w:val="none" w:sz="0" w:space="0" w:color="auto"/>
      </w:divBdr>
    </w:div>
    <w:div w:id="706031627">
      <w:bodyDiv w:val="1"/>
      <w:marLeft w:val="0"/>
      <w:marRight w:val="0"/>
      <w:marTop w:val="0"/>
      <w:marBottom w:val="0"/>
      <w:divBdr>
        <w:top w:val="none" w:sz="0" w:space="0" w:color="auto"/>
        <w:left w:val="none" w:sz="0" w:space="0" w:color="auto"/>
        <w:bottom w:val="none" w:sz="0" w:space="0" w:color="auto"/>
        <w:right w:val="none" w:sz="0" w:space="0" w:color="auto"/>
      </w:divBdr>
    </w:div>
    <w:div w:id="987443889">
      <w:bodyDiv w:val="1"/>
      <w:marLeft w:val="0"/>
      <w:marRight w:val="0"/>
      <w:marTop w:val="0"/>
      <w:marBottom w:val="0"/>
      <w:divBdr>
        <w:top w:val="none" w:sz="0" w:space="0" w:color="auto"/>
        <w:left w:val="none" w:sz="0" w:space="0" w:color="auto"/>
        <w:bottom w:val="none" w:sz="0" w:space="0" w:color="auto"/>
        <w:right w:val="none" w:sz="0" w:space="0" w:color="auto"/>
      </w:divBdr>
    </w:div>
    <w:div w:id="1138493615">
      <w:bodyDiv w:val="1"/>
      <w:marLeft w:val="0"/>
      <w:marRight w:val="0"/>
      <w:marTop w:val="0"/>
      <w:marBottom w:val="0"/>
      <w:divBdr>
        <w:top w:val="none" w:sz="0" w:space="0" w:color="auto"/>
        <w:left w:val="none" w:sz="0" w:space="0" w:color="auto"/>
        <w:bottom w:val="none" w:sz="0" w:space="0" w:color="auto"/>
        <w:right w:val="none" w:sz="0" w:space="0" w:color="auto"/>
      </w:divBdr>
    </w:div>
    <w:div w:id="1184979122">
      <w:bodyDiv w:val="1"/>
      <w:marLeft w:val="0"/>
      <w:marRight w:val="0"/>
      <w:marTop w:val="0"/>
      <w:marBottom w:val="0"/>
      <w:divBdr>
        <w:top w:val="none" w:sz="0" w:space="0" w:color="auto"/>
        <w:left w:val="none" w:sz="0" w:space="0" w:color="auto"/>
        <w:bottom w:val="none" w:sz="0" w:space="0" w:color="auto"/>
        <w:right w:val="none" w:sz="0" w:space="0" w:color="auto"/>
      </w:divBdr>
    </w:div>
    <w:div w:id="1584727654">
      <w:bodyDiv w:val="1"/>
      <w:marLeft w:val="0"/>
      <w:marRight w:val="0"/>
      <w:marTop w:val="0"/>
      <w:marBottom w:val="0"/>
      <w:divBdr>
        <w:top w:val="none" w:sz="0" w:space="0" w:color="auto"/>
        <w:left w:val="none" w:sz="0" w:space="0" w:color="auto"/>
        <w:bottom w:val="none" w:sz="0" w:space="0" w:color="auto"/>
        <w:right w:val="none" w:sz="0" w:space="0" w:color="auto"/>
      </w:divBdr>
    </w:div>
    <w:div w:id="210360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65fe4ed-ae1b-40a1-a8e7-473bdc5a39b8">
      <Terms xmlns="http://schemas.microsoft.com/office/infopath/2007/PartnerControls"/>
    </lcf76f155ced4ddcb4097134ff3c332f>
    <TaxCatchAll xmlns="f489dcac-d91f-4dae-8fb2-92aabf9847f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5DC696AA74E146BC405F2B251B79D3" ma:contentTypeVersion="11" ma:contentTypeDescription="Create a new document." ma:contentTypeScope="" ma:versionID="ed3f238fef03287edd740beac051f2a8">
  <xsd:schema xmlns:xsd="http://www.w3.org/2001/XMLSchema" xmlns:xs="http://www.w3.org/2001/XMLSchema" xmlns:p="http://schemas.microsoft.com/office/2006/metadata/properties" xmlns:ns2="565fe4ed-ae1b-40a1-a8e7-473bdc5a39b8" xmlns:ns3="f489dcac-d91f-4dae-8fb2-92aabf9847ff" targetNamespace="http://schemas.microsoft.com/office/2006/metadata/properties" ma:root="true" ma:fieldsID="50ba1b28bdf57655ac9d8ee27e488daa" ns2:_="" ns3:_="">
    <xsd:import namespace="565fe4ed-ae1b-40a1-a8e7-473bdc5a39b8"/>
    <xsd:import namespace="f489dcac-d91f-4dae-8fb2-92aabf9847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fe4ed-ae1b-40a1-a8e7-473bdc5a39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b04096-9dce-4bd8-9739-9fdaf882e4f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89dcac-d91f-4dae-8fb2-92aabf9847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800ebc-ec55-4f94-b838-6c299869430f}" ma:internalName="TaxCatchAll" ma:showField="CatchAllData" ma:web="f489dcac-d91f-4dae-8fb2-92aabf9847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AD6B4E-2134-45D5-A5C7-0B330E0F78FD}">
  <ds:schemaRefs>
    <ds:schemaRef ds:uri="http://schemas.microsoft.com/office/2006/metadata/properties"/>
    <ds:schemaRef ds:uri="http://schemas.microsoft.com/office/infopath/2007/PartnerControls"/>
    <ds:schemaRef ds:uri="565fe4ed-ae1b-40a1-a8e7-473bdc5a39b8"/>
    <ds:schemaRef ds:uri="f489dcac-d91f-4dae-8fb2-92aabf9847ff"/>
  </ds:schemaRefs>
</ds:datastoreItem>
</file>

<file path=customXml/itemProps2.xml><?xml version="1.0" encoding="utf-8"?>
<ds:datastoreItem xmlns:ds="http://schemas.openxmlformats.org/officeDocument/2006/customXml" ds:itemID="{A3D5B590-9574-41AD-82A8-3E0E26613A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fe4ed-ae1b-40a1-a8e7-473bdc5a39b8"/>
    <ds:schemaRef ds:uri="f489dcac-d91f-4dae-8fb2-92aabf9847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7A739D-D90B-4A7F-9777-84E0B4974A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Siddhaling Urolagin</dc:creator>
  <cp:keywords/>
  <dc:description/>
  <cp:lastModifiedBy>Shanmuga Priya</cp:lastModifiedBy>
  <cp:revision>3</cp:revision>
  <dcterms:created xsi:type="dcterms:W3CDTF">2025-10-31T16:03:00Z</dcterms:created>
  <dcterms:modified xsi:type="dcterms:W3CDTF">2025-10-31T17:39:00Z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0x010100525DC696AA74E146BC405F2B251B79D3</vt:lpwstr>
  </property>
</Properties>
</file>