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3CAE2" w14:textId="77777777" w:rsidR="00D156C1" w:rsidRPr="00D156C1" w:rsidRDefault="00D156C1" w:rsidP="00F658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66D20B0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</w:t>
      </w:r>
      <w:r w:rsidR="001268E7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/tarena1</w:t>
      </w:r>
    </w:p>
    <w:p w14:paraId="6DC6035E" w14:textId="23F357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655DBE3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25EB467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</w:t>
      </w:r>
      <w:r w:rsidR="00BE343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1E8D54A2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2EF4855F" w14:textId="77777777" w:rsidR="00EA0FC1" w:rsidRPr="00D156C1" w:rsidRDefault="00EA0FC1" w:rsidP="00D156C1">
      <w:pPr>
        <w:widowControl/>
        <w:rPr>
          <w:rFonts w:cs="宋体"/>
          <w:sz w:val="36"/>
          <w:szCs w:val="36"/>
        </w:rPr>
      </w:pPr>
    </w:p>
    <w:p w14:paraId="628C87E1" w14:textId="1F46CCB7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3BA46F92" w14:textId="77777777" w:rsidR="00BE3437" w:rsidRDefault="00BE3437" w:rsidP="00BE3437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=rwx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270F8403" w14:textId="1FF96827" w:rsidR="000B14A4" w:rsidRDefault="000B14A4" w:rsidP="000B14A4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 w:rsidR="00F97742">
        <w:rPr>
          <w:rFonts w:cs="宋体"/>
          <w:sz w:val="36"/>
          <w:szCs w:val="36"/>
        </w:rPr>
        <w:t>o</w:t>
      </w:r>
      <w:r>
        <w:rPr>
          <w:rFonts w:cs="宋体"/>
          <w:sz w:val="36"/>
          <w:szCs w:val="36"/>
        </w:rPr>
        <w:t>=</w:t>
      </w:r>
      <w:r w:rsidR="00F97742">
        <w:rPr>
          <w:rFonts w:cs="宋体"/>
          <w:sz w:val="36"/>
          <w:szCs w:val="36"/>
        </w:rPr>
        <w:t>---</w:t>
      </w:r>
      <w:r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7A283D27" w14:textId="2E58FD3F" w:rsidR="00BE3437" w:rsidRPr="00D156C1" w:rsidRDefault="00BE3437" w:rsidP="00D156C1">
      <w:pPr>
        <w:widowControl/>
        <w:rPr>
          <w:rFonts w:cs="宋体"/>
          <w:sz w:val="36"/>
          <w:szCs w:val="36"/>
        </w:rPr>
      </w:pP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49C1A38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</w:t>
      </w:r>
      <w:r w:rsidR="00377B03">
        <w:rPr>
          <w:rFonts w:cs="宋体" w:hint="eastAsia"/>
          <w:sz w:val="36"/>
          <w:szCs w:val="36"/>
        </w:rPr>
        <w:t>mod</w:t>
      </w:r>
      <w:r w:rsidRPr="00D156C1">
        <w:rPr>
          <w:rFonts w:cs="宋体"/>
          <w:sz w:val="36"/>
          <w:szCs w:val="36"/>
        </w:rPr>
        <w:t xml:space="preserve">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1455FBE1" w14:textId="749D7DA6" w:rsidR="00D076C3" w:rsidRPr="005F7265" w:rsidRDefault="005F7265" w:rsidP="005F7265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利用其他人</w:t>
      </w:r>
    </w:p>
    <w:p w14:paraId="1D9AD61C" w14:textId="6C41CEDE" w:rsidR="00191A0D" w:rsidRDefault="005F7265" w:rsidP="007C729B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44005D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o</w:t>
      </w:r>
      <w:r>
        <w:rPr>
          <w:rFonts w:cs="宋体"/>
          <w:sz w:val="36"/>
          <w:szCs w:val="36"/>
        </w:rPr>
        <w:t xml:space="preserve">+r  </w:t>
      </w:r>
      <w:r w:rsidRPr="00D156C1">
        <w:rPr>
          <w:rFonts w:cs="宋体"/>
          <w:sz w:val="36"/>
          <w:szCs w:val="36"/>
        </w:rPr>
        <w:t>/etc/shadow</w:t>
      </w:r>
    </w:p>
    <w:p w14:paraId="0465305E" w14:textId="423A53B0" w:rsidR="00ED7264" w:rsidRDefault="00ED7264" w:rsidP="00ED7264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022EE1">
        <w:rPr>
          <w:rFonts w:cs="宋体" w:hint="eastAsia"/>
          <w:sz w:val="36"/>
          <w:szCs w:val="36"/>
        </w:rPr>
        <w:t>所属组</w:t>
      </w:r>
    </w:p>
    <w:p w14:paraId="52A96559" w14:textId="33AA1AB4" w:rsidR="00820D48" w:rsidRPr="00820D48" w:rsidRDefault="00820D48" w:rsidP="00196364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D0E60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hown</w:t>
      </w:r>
      <w:r>
        <w:rPr>
          <w:rFonts w:cs="宋体"/>
          <w:sz w:val="36"/>
          <w:szCs w:val="36"/>
        </w:rPr>
        <w:t xml:space="preserve">  :lisi  </w:t>
      </w:r>
      <w:r w:rsidR="007C729B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/etc/shadow</w:t>
      </w:r>
    </w:p>
    <w:p w14:paraId="38FD43BE" w14:textId="2777FFEE" w:rsidR="00ED7264" w:rsidRPr="00820D48" w:rsidRDefault="00ED7264" w:rsidP="00ED7264">
      <w:pPr>
        <w:widowControl/>
        <w:ind w:left="180"/>
        <w:rPr>
          <w:rFonts w:cs="宋体" w:hint="eastAsia"/>
          <w:b/>
          <w:bCs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DC4FAF">
        <w:rPr>
          <w:rFonts w:cs="宋体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76863C93" w14:textId="77777777" w:rsidR="00433882" w:rsidRDefault="007C729B" w:rsidP="00433882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433882">
        <w:rPr>
          <w:rFonts w:cs="宋体" w:hint="eastAsia"/>
          <w:sz w:val="36"/>
          <w:szCs w:val="36"/>
        </w:rPr>
        <w:t>所有者</w:t>
      </w:r>
    </w:p>
    <w:p w14:paraId="2D8F3A88" w14:textId="2A040D7A" w:rsidR="007C729B" w:rsidRPr="00433882" w:rsidRDefault="007C729B" w:rsidP="00433882">
      <w:pPr>
        <w:widowControl/>
        <w:ind w:firstLineChars="100" w:firstLine="360"/>
        <w:rPr>
          <w:rFonts w:cs="宋体" w:hint="eastAsia"/>
          <w:sz w:val="36"/>
          <w:szCs w:val="36"/>
        </w:rPr>
      </w:pPr>
      <w:r w:rsidRPr="00433882">
        <w:rPr>
          <w:rFonts w:cs="宋体"/>
          <w:sz w:val="36"/>
          <w:szCs w:val="36"/>
        </w:rPr>
        <w:t>c</w:t>
      </w:r>
      <w:r w:rsidRPr="00433882">
        <w:rPr>
          <w:rFonts w:cs="宋体" w:hint="eastAsia"/>
          <w:sz w:val="36"/>
          <w:szCs w:val="36"/>
        </w:rPr>
        <w:t>hown</w:t>
      </w:r>
      <w:r w:rsidRPr="00433882">
        <w:rPr>
          <w:rFonts w:cs="宋体"/>
          <w:sz w:val="36"/>
          <w:szCs w:val="36"/>
        </w:rPr>
        <w:t xml:space="preserve">  lisi   /etc/shadow</w:t>
      </w:r>
    </w:p>
    <w:p w14:paraId="6AC549F2" w14:textId="40529B4B" w:rsidR="007C729B" w:rsidRPr="00820D48" w:rsidRDefault="007C729B" w:rsidP="00433882">
      <w:pPr>
        <w:widowControl/>
        <w:ind w:firstLine="360"/>
        <w:rPr>
          <w:rFonts w:cs="宋体" w:hint="eastAsia"/>
          <w:b/>
          <w:bCs/>
          <w:sz w:val="36"/>
          <w:szCs w:val="36"/>
        </w:rPr>
      </w:pP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975ABF">
        <w:rPr>
          <w:rFonts w:cs="宋体" w:hint="eastAsia"/>
          <w:sz w:val="36"/>
          <w:szCs w:val="36"/>
        </w:rPr>
        <w:t>u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6C330CCB" w14:textId="1C7A9679" w:rsidR="005C1AE7" w:rsidRDefault="005C1AE7" w:rsidP="005C1AE7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>
        <w:rPr>
          <w:rFonts w:cs="宋体" w:hint="eastAsia"/>
          <w:sz w:val="36"/>
          <w:szCs w:val="36"/>
        </w:rPr>
        <w:t>ACL策略</w:t>
      </w:r>
    </w:p>
    <w:p w14:paraId="7D7EC699" w14:textId="5D38423F" w:rsidR="005C1AE7" w:rsidRPr="00433882" w:rsidRDefault="005C1AE7" w:rsidP="005C1AE7">
      <w:pPr>
        <w:widowControl/>
        <w:ind w:firstLineChars="100" w:firstLine="36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>etfacl</w:t>
      </w:r>
      <w:r>
        <w:rPr>
          <w:rFonts w:cs="宋体"/>
          <w:sz w:val="36"/>
          <w:szCs w:val="36"/>
        </w:rPr>
        <w:t xml:space="preserve"> -m  u:</w:t>
      </w:r>
      <w:r w:rsidRPr="00433882">
        <w:rPr>
          <w:rFonts w:cs="宋体"/>
          <w:sz w:val="36"/>
          <w:szCs w:val="36"/>
        </w:rPr>
        <w:t>lisi</w:t>
      </w:r>
      <w:r>
        <w:rPr>
          <w:rFonts w:cs="宋体"/>
          <w:sz w:val="36"/>
          <w:szCs w:val="36"/>
        </w:rPr>
        <w:t xml:space="preserve">:r </w:t>
      </w:r>
      <w:r w:rsidRPr="00433882">
        <w:rPr>
          <w:rFonts w:cs="宋体"/>
          <w:sz w:val="36"/>
          <w:szCs w:val="36"/>
        </w:rPr>
        <w:t xml:space="preserve">   /etc/shadow</w:t>
      </w:r>
    </w:p>
    <w:p w14:paraId="2CB41383" w14:textId="135D4210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BBC1F80" w14:textId="7B115A79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63C8C03A" w14:textId="27835D0B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5953F04" w14:textId="799F7C5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6728B4B" w14:textId="2356AD2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F3DF3E8" w14:textId="16C2E858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E58425F" w14:textId="77777777" w:rsidR="00191A0D" w:rsidRPr="007C041D" w:rsidRDefault="00191A0D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538DC072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  <w:r w:rsidR="00460C9A">
        <w:rPr>
          <w:rFonts w:cs="宋体" w:hint="eastAsia"/>
          <w:sz w:val="36"/>
          <w:szCs w:val="36"/>
        </w:rPr>
        <w:t xml:space="preserve"> </w:t>
      </w:r>
      <w:r w:rsidR="00460C9A">
        <w:rPr>
          <w:rFonts w:cs="宋体"/>
          <w:sz w:val="36"/>
          <w:szCs w:val="36"/>
        </w:rPr>
        <w:t xml:space="preserve">    </w:t>
      </w:r>
      <w:r w:rsidR="00460C9A">
        <w:rPr>
          <w:rFonts w:cs="宋体" w:hint="eastAsia"/>
          <w:sz w:val="36"/>
          <w:szCs w:val="36"/>
        </w:rPr>
        <w:t>课间休息：1</w:t>
      </w:r>
      <w:r w:rsidR="00460C9A">
        <w:rPr>
          <w:rFonts w:cs="宋体"/>
          <w:sz w:val="36"/>
          <w:szCs w:val="36"/>
        </w:rPr>
        <w:t>0</w:t>
      </w:r>
      <w:r w:rsidR="00460C9A">
        <w:rPr>
          <w:rFonts w:cs="宋体" w:hint="eastAsia"/>
          <w:sz w:val="36"/>
          <w:szCs w:val="36"/>
        </w:rPr>
        <w:t>:</w:t>
      </w:r>
      <w:r w:rsidR="00460C9A">
        <w:rPr>
          <w:rFonts w:cs="宋体"/>
          <w:sz w:val="36"/>
          <w:szCs w:val="36"/>
        </w:rPr>
        <w:t>05</w:t>
      </w:r>
      <w:r w:rsidR="00460C9A">
        <w:rPr>
          <w:rFonts w:cs="宋体" w:hint="eastAsia"/>
          <w:sz w:val="36"/>
          <w:szCs w:val="36"/>
        </w:rPr>
        <w:t>上课</w:t>
      </w:r>
      <w:bookmarkStart w:id="0" w:name="_GoBack"/>
      <w:bookmarkEnd w:id="0"/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327" w14:textId="77777777" w:rsidR="00A04B08" w:rsidRDefault="00A04B08" w:rsidP="00D156C1">
      <w:pPr>
        <w:widowControl/>
        <w:rPr>
          <w:rFonts w:cs="宋体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58C5F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Linux常见的文件系统：ext4(RHEL6) xfs(RHEL7)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3CA44BE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</w:p>
    <w:p w14:paraId="00247528" w14:textId="77777777" w:rsidR="00D156C1" w:rsidRPr="00F6200E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6C2893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 #连续按两次tab键</w:t>
      </w:r>
    </w:p>
    <w:p w14:paraId="0AAED51C" w14:textId="6BA300D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1678311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54D4919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3E2C2261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</w:p>
    <w:p w14:paraId="2AFCFAF9" w14:textId="77777777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37D66076" w14:textId="51E39338" w:rsidR="00356378" w:rsidRPr="00356378" w:rsidRDefault="00D156C1" w:rsidP="00D156C1">
      <w:pPr>
        <w:widowControl/>
        <w:rPr>
          <w:rFonts w:cs="宋体"/>
          <w:color w:val="000000" w:themeColor="text1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03F8D035" w14:textId="363F5C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color w:val="92D050"/>
          <w:sz w:val="36"/>
          <w:szCs w:val="36"/>
        </w:rPr>
        <w:t> </w:t>
      </w:r>
    </w:p>
    <w:p w14:paraId="7B583DCB" w14:textId="7D45983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6077C5">
        <w:rPr>
          <w:rFonts w:cs="宋体" w:hint="eastAsia"/>
          <w:sz w:val="36"/>
          <w:szCs w:val="36"/>
        </w:rPr>
        <w:t xml:space="preserve">   </w:t>
      </w:r>
      <w:r w:rsidR="00636265">
        <w:rPr>
          <w:rFonts w:cs="宋体"/>
          <w:sz w:val="36"/>
          <w:szCs w:val="36"/>
        </w:rPr>
        <w:t>/etc/fstab</w:t>
      </w:r>
      <w:r w:rsidR="00A436D9">
        <w:rPr>
          <w:rFonts w:cs="宋体" w:hint="eastAsia"/>
          <w:sz w:val="36"/>
          <w:szCs w:val="36"/>
        </w:rPr>
        <w:t xml:space="preserve"> </w:t>
      </w:r>
    </w:p>
    <w:p w14:paraId="03478BF6" w14:textId="57B072E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ext4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defaults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6AD10F8A" w14:textId="1BA9AF22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/dev/sdb2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/mypart2</w:t>
      </w:r>
      <w:r w:rsidR="0029672D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xfs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defaults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714E23A8" w14:textId="36EE29F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27FBAC5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2F2F5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-h</w:t>
      </w:r>
      <w:r w:rsidR="002F2F58">
        <w:rPr>
          <w:rFonts w:cs="宋体" w:hint="eastAsia"/>
          <w:sz w:val="36"/>
          <w:szCs w:val="36"/>
        </w:rPr>
        <w:t xml:space="preserve">    |  grep  sdb</w:t>
      </w:r>
    </w:p>
    <w:p w14:paraId="4F0C3AFB" w14:textId="42781A6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127B0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1D9A4F4" w14:textId="301D3602" w:rsidR="0007622C" w:rsidRPr="00D156C1" w:rsidRDefault="00D156C1" w:rsidP="0007622C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127B08">
        <w:rPr>
          <w:rFonts w:cs="宋体" w:hint="eastAsia"/>
          <w:sz w:val="36"/>
          <w:szCs w:val="36"/>
        </w:rPr>
        <w:t xml:space="preserve"> -</w:t>
      </w:r>
      <w:r w:rsidRPr="00D156C1">
        <w:rPr>
          <w:rFonts w:cs="宋体"/>
          <w:sz w:val="36"/>
          <w:szCs w:val="36"/>
        </w:rPr>
        <w:t>h</w:t>
      </w:r>
      <w:r w:rsidR="0007622C">
        <w:rPr>
          <w:rFonts w:cs="宋体" w:hint="eastAsia"/>
          <w:sz w:val="36"/>
          <w:szCs w:val="36"/>
        </w:rPr>
        <w:t xml:space="preserve">     |  grep  sdb</w:t>
      </w:r>
    </w:p>
    <w:p w14:paraId="6901794E" w14:textId="77777777" w:rsidR="006B6009" w:rsidRPr="00D156C1" w:rsidRDefault="006B6009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033C60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7E1F0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</w:p>
    <w:p w14:paraId="21AF359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9A7DE89" w14:textId="7603EA84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18111134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A6AA45D" w14:textId="765FEF72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="00B977EF"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="00B977EF"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58305B9A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236F84A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1E00474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A179A41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685675C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26DB13A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8DE8B3" w14:textId="77777777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lsblk</w:t>
      </w:r>
    </w:p>
    <w:p w14:paraId="0824FE9C" w14:textId="6136121C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partprobe</w:t>
      </w:r>
      <w:r w:rsidR="00BB4276">
        <w:rPr>
          <w:rFonts w:cs="宋体" w:hint="eastAsia"/>
          <w:sz w:val="32"/>
          <w:szCs w:val="36"/>
        </w:rPr>
        <w:t xml:space="preserve">       </w:t>
      </w:r>
      <w:r w:rsidRPr="00D156C1">
        <w:rPr>
          <w:rFonts w:cs="宋体"/>
          <w:sz w:val="32"/>
          <w:szCs w:val="36"/>
        </w:rPr>
        <w:t xml:space="preserve">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31A4A1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2.分区规划 fdisk </w:t>
      </w:r>
      <w:r w:rsidR="004C2F81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600EC4E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mkfs.xfs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blkid</w:t>
      </w:r>
    </w:p>
    <w:p w14:paraId="461DA6B1" w14:textId="5B466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5.挂载 </w:t>
      </w:r>
      <w:r w:rsidR="004C2F8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mount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/etc/fstab </w:t>
      </w:r>
      <w:r w:rsidR="004C2F81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 xml:space="preserve">mount -a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df -h</w:t>
      </w:r>
    </w:p>
    <w:p w14:paraId="7A909CAE" w14:textId="77777777" w:rsidR="00D156C1" w:rsidRPr="00130D90" w:rsidRDefault="00D156C1" w:rsidP="00D156C1">
      <w:pPr>
        <w:widowControl/>
        <w:rPr>
          <w:rFonts w:cs="宋体"/>
          <w:sz w:val="36"/>
          <w:szCs w:val="36"/>
        </w:rPr>
      </w:pPr>
    </w:p>
    <w:p w14:paraId="20864376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59D6C39B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1F1B04ED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6A98B5FC" w14:textId="77777777" w:rsidR="00FF658A" w:rsidRPr="00D156C1" w:rsidRDefault="00FF658A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–最多可支持</w:t>
      </w:r>
      <w:r w:rsidRPr="00D156C1">
        <w:rPr>
          <w:rFonts w:cs="宋体"/>
          <w:b/>
          <w:color w:val="FF0000"/>
          <w:sz w:val="36"/>
          <w:szCs w:val="36"/>
        </w:rPr>
        <w:t>128个主分区</w:t>
      </w:r>
      <w:r w:rsidRPr="00D156C1">
        <w:rPr>
          <w:rFonts w:cs="宋体"/>
          <w:sz w:val="36"/>
          <w:szCs w:val="36"/>
        </w:rPr>
        <w:t xml:space="preserve">，最大支持18EB容量 </w:t>
      </w:r>
    </w:p>
    <w:p w14:paraId="515E54D1" w14:textId="6F37ED20" w:rsidR="00D156C1" w:rsidRDefault="00D156C1" w:rsidP="00130D90">
      <w:pPr>
        <w:widowControl/>
        <w:ind w:firstLine="42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** 1 EB = 1024 PB = 1024 x 1024 TB </w:t>
      </w:r>
    </w:p>
    <w:p w14:paraId="0D4A1C9A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4F90D2C5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1F2A9DC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556B0BAD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6ABD2E1" w14:textId="77777777" w:rsidR="00130D90" w:rsidRPr="00D156C1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Default="00D156C1" w:rsidP="00D156C1">
      <w:pPr>
        <w:widowControl/>
        <w:rPr>
          <w:rFonts w:cs="宋体"/>
          <w:color w:val="00B0F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6672E9D2" w14:textId="77777777" w:rsidR="00284E16" w:rsidRDefault="00284E16" w:rsidP="00D156C1">
      <w:pPr>
        <w:widowControl/>
        <w:rPr>
          <w:rFonts w:cs="宋体"/>
          <w:color w:val="00B0F0"/>
          <w:sz w:val="36"/>
          <w:szCs w:val="36"/>
        </w:rPr>
      </w:pPr>
    </w:p>
    <w:p w14:paraId="304148DD" w14:textId="77777777" w:rsidR="00284E16" w:rsidRPr="00D156C1" w:rsidRDefault="00284E16" w:rsidP="00D156C1">
      <w:pPr>
        <w:widowControl/>
        <w:rPr>
          <w:rFonts w:cs="宋体"/>
          <w:sz w:val="36"/>
          <w:szCs w:val="36"/>
        </w:rPr>
      </w:pP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5374D891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parted </w:t>
      </w:r>
      <w:r w:rsidR="00D9653E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/dev/sdc</w:t>
      </w:r>
    </w:p>
    <w:p w14:paraId="1F8CECAC" w14:textId="1651C51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mktable </w:t>
      </w:r>
      <w:r w:rsidR="00625B58" w:rsidRPr="00AF76F2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 xml:space="preserve">gpt </w:t>
      </w:r>
      <w:r w:rsidR="00EE5239">
        <w:rPr>
          <w:rFonts w:cs="宋体" w:hint="eastAsia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#指定分区模式</w:t>
      </w:r>
    </w:p>
    <w:p w14:paraId="7C6042EB" w14:textId="5E666056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>mkpart</w:t>
      </w:r>
      <w:r w:rsidRPr="00D156C1">
        <w:rPr>
          <w:rFonts w:cs="宋体"/>
          <w:sz w:val="36"/>
          <w:szCs w:val="36"/>
        </w:rPr>
        <w:t xml:space="preserve"> </w:t>
      </w:r>
      <w:r w:rsidR="00EE5239">
        <w:rPr>
          <w:rFonts w:cs="宋体" w:hint="eastAsia"/>
          <w:sz w:val="36"/>
          <w:szCs w:val="36"/>
        </w:rPr>
        <w:t xml:space="preserve">         </w:t>
      </w:r>
      <w:r w:rsidR="00414384">
        <w:rPr>
          <w:rFonts w:cs="宋体" w:hint="eastAsia"/>
          <w:sz w:val="36"/>
          <w:szCs w:val="36"/>
        </w:rPr>
        <w:t xml:space="preserve">   </w:t>
      </w:r>
      <w:r w:rsidR="00AF76F2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#划分新的分区</w:t>
      </w:r>
    </w:p>
    <w:p w14:paraId="13F439AB" w14:textId="188AB2F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  <w:r w:rsidR="00414384">
        <w:rPr>
          <w:rFonts w:cs="宋体" w:hint="eastAsia"/>
          <w:sz w:val="36"/>
          <w:szCs w:val="36"/>
        </w:rPr>
        <w:t xml:space="preserve">      </w:t>
      </w:r>
      <w:r w:rsidR="00AF76F2">
        <w:rPr>
          <w:rFonts w:cs="宋体" w:hint="eastAsia"/>
          <w:sz w:val="36"/>
          <w:szCs w:val="36"/>
        </w:rPr>
        <w:t xml:space="preserve">     </w:t>
      </w:r>
      <w:r w:rsidR="00414384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#随意写</w:t>
      </w:r>
    </w:p>
    <w:p w14:paraId="1B55182F" w14:textId="12F2E5B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  <w:r w:rsidR="00414384">
        <w:rPr>
          <w:rFonts w:cs="宋体" w:hint="eastAsia"/>
          <w:sz w:val="36"/>
          <w:szCs w:val="36"/>
        </w:rPr>
        <w:t xml:space="preserve"> </w:t>
      </w:r>
      <w:r w:rsidR="00DD230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#随意写，不会进行格式化</w:t>
      </w:r>
    </w:p>
    <w:p w14:paraId="2A8D8C5B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 xml:space="preserve">0 </w:t>
      </w:r>
    </w:p>
    <w:p w14:paraId="134E4B44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2G </w:t>
      </w:r>
    </w:p>
    <w:p w14:paraId="3DAA18C4" w14:textId="0D59EE9E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忽略/Ignore/放弃/Cancel? </w:t>
      </w:r>
      <w:r w:rsidRPr="00D156C1">
        <w:rPr>
          <w:rFonts w:cs="宋体"/>
          <w:b/>
          <w:sz w:val="36"/>
          <w:szCs w:val="36"/>
        </w:rPr>
        <w:t>Ignore</w:t>
      </w:r>
      <w:r w:rsidR="008E44E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#选择忽略，输入</w:t>
      </w:r>
      <w:r w:rsidRPr="00D156C1">
        <w:rPr>
          <w:rFonts w:cs="宋体"/>
          <w:b/>
          <w:sz w:val="36"/>
          <w:szCs w:val="36"/>
        </w:rPr>
        <w:t>i(tab)</w:t>
      </w:r>
      <w:r w:rsidRPr="00D156C1">
        <w:rPr>
          <w:rFonts w:cs="宋体"/>
          <w:sz w:val="36"/>
          <w:szCs w:val="36"/>
        </w:rPr>
        <w:t>补全</w:t>
      </w:r>
    </w:p>
    <w:p w14:paraId="4184DF5C" w14:textId="24C9B5AA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F80A40" w:rsidRPr="00AF76F2">
        <w:rPr>
          <w:rFonts w:cs="宋体" w:hint="eastAsia"/>
          <w:b/>
          <w:sz w:val="36"/>
          <w:szCs w:val="36"/>
        </w:rPr>
        <w:t xml:space="preserve">        </w:t>
      </w:r>
      <w:r w:rsidR="00F80A40">
        <w:rPr>
          <w:rFonts w:cs="宋体" w:hint="eastAsia"/>
          <w:sz w:val="36"/>
          <w:szCs w:val="36"/>
        </w:rPr>
        <w:t xml:space="preserve">        </w:t>
      </w:r>
      <w:r w:rsidRPr="00D156C1">
        <w:rPr>
          <w:rFonts w:cs="宋体"/>
          <w:sz w:val="36"/>
          <w:szCs w:val="36"/>
        </w:rPr>
        <w:t>#查看分区表信息</w:t>
      </w:r>
    </w:p>
    <w:p w14:paraId="2179A331" w14:textId="6D564C1D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unit </w:t>
      </w:r>
      <w:r w:rsidR="00B3437E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>GB</w:t>
      </w:r>
      <w:r w:rsidR="00F80A40" w:rsidRPr="00AF76F2">
        <w:rPr>
          <w:rFonts w:cs="宋体" w:hint="eastAsia"/>
          <w:b/>
          <w:sz w:val="36"/>
          <w:szCs w:val="36"/>
        </w:rPr>
        <w:t xml:space="preserve">   </w:t>
      </w:r>
      <w:r w:rsidR="00F80A4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#使用GB作为单位</w:t>
      </w:r>
    </w:p>
    <w:p w14:paraId="52764F50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</w:p>
    <w:p w14:paraId="1FCD98F7" w14:textId="6DD44A1B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mkpart </w:t>
      </w:r>
      <w:r w:rsidR="00F80A40" w:rsidRPr="00AF76F2">
        <w:rPr>
          <w:rFonts w:cs="宋体" w:hint="eastAsia"/>
          <w:b/>
          <w:sz w:val="36"/>
          <w:szCs w:val="36"/>
        </w:rPr>
        <w:t xml:space="preserve">  </w:t>
      </w:r>
      <w:r w:rsidR="00F80A40">
        <w:rPr>
          <w:rFonts w:cs="宋体" w:hint="eastAsia"/>
          <w:sz w:val="36"/>
          <w:szCs w:val="36"/>
        </w:rPr>
        <w:t xml:space="preserve">           </w:t>
      </w:r>
      <w:r w:rsidRPr="00D156C1">
        <w:rPr>
          <w:rFonts w:cs="宋体"/>
          <w:sz w:val="36"/>
          <w:szCs w:val="36"/>
        </w:rPr>
        <w:t>#划分新的分区</w:t>
      </w:r>
    </w:p>
    <w:p w14:paraId="2D71FA99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67D83E20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>2G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            </w:t>
      </w:r>
      <w:r w:rsidRPr="00D156C1">
        <w:rPr>
          <w:rFonts w:cs="宋体"/>
          <w:sz w:val="36"/>
          <w:szCs w:val="36"/>
        </w:rPr>
        <w:t>#为上一个分区的结束</w:t>
      </w:r>
    </w:p>
    <w:p w14:paraId="5646EE74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5G </w:t>
      </w:r>
    </w:p>
    <w:p w14:paraId="7A36CC0D" w14:textId="509D200C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533EFF">
        <w:rPr>
          <w:rFonts w:cs="宋体" w:hint="eastAsia"/>
          <w:b/>
          <w:sz w:val="36"/>
          <w:szCs w:val="36"/>
        </w:rPr>
        <w:t xml:space="preserve">                     </w:t>
      </w:r>
    </w:p>
    <w:p w14:paraId="233F0EDA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quit </w:t>
      </w:r>
    </w:p>
    <w:p w14:paraId="45298BE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D156C1">
        <w:rPr>
          <w:rFonts w:cs="宋体"/>
          <w:b/>
          <w:sz w:val="36"/>
          <w:szCs w:val="36"/>
        </w:rPr>
        <w:t xml:space="preserve">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60FAED22" w:rsidR="00D156C1" w:rsidRDefault="004D228C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交换空间</w:t>
      </w:r>
      <w:r>
        <w:rPr>
          <w:rFonts w:cs="宋体" w:hint="eastAsia"/>
          <w:sz w:val="36"/>
          <w:szCs w:val="36"/>
        </w:rPr>
        <w:t>最大不会超过16G</w:t>
      </w:r>
    </w:p>
    <w:p w14:paraId="4BDB69CB" w14:textId="6E19B961" w:rsidR="00D156C1" w:rsidRPr="00D156C1" w:rsidRDefault="00506BEF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方式一：</w:t>
      </w:r>
      <w:r w:rsidR="006B4E67">
        <w:rPr>
          <w:rFonts w:cs="宋体" w:hint="eastAsia"/>
          <w:sz w:val="36"/>
          <w:szCs w:val="36"/>
        </w:rPr>
        <w:t>利用硬盘分区</w:t>
      </w:r>
      <w:r w:rsidR="00101D28">
        <w:rPr>
          <w:rFonts w:cs="宋体" w:hint="eastAsia"/>
          <w:sz w:val="36"/>
          <w:szCs w:val="36"/>
        </w:rPr>
        <w:t>制作交换空间</w:t>
      </w:r>
    </w:p>
    <w:p w14:paraId="3B7671EE" w14:textId="3D5428B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/dev/sdc1</w:t>
      </w:r>
    </w:p>
    <w:p w14:paraId="49FD817D" w14:textId="42B9BFF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mkswap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/dev/sdc1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#格式化交换文件系统</w:t>
      </w:r>
    </w:p>
    <w:p w14:paraId="1D5D83EF" w14:textId="0C9D02F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blkid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/dev/sdc1</w:t>
      </w:r>
      <w:r w:rsidR="0064707F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279B3467" w14:textId="6B0728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     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8361F53" w14:textId="0CF566B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/dev/sdc1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#启用交换分区</w:t>
      </w:r>
    </w:p>
    <w:p w14:paraId="1F5C66B5" w14:textId="51126B6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36DCE008" w14:textId="4AAEBA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free -m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09AB48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swapoff</w:t>
      </w:r>
      <w:r w:rsidR="006A27A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/dev/sdc1 </w:t>
      </w:r>
      <w:r w:rsidR="0064707F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#停用交换分区</w:t>
      </w:r>
    </w:p>
    <w:p w14:paraId="2B4FB683" w14:textId="6A1EE23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C1976F7" w14:textId="2A5CAC7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free</w:t>
      </w:r>
      <w:r w:rsidR="0064707F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-m </w:t>
      </w:r>
      <w:r w:rsidR="0064707F">
        <w:rPr>
          <w:rFonts w:cs="宋体" w:hint="eastAsia"/>
          <w:sz w:val="36"/>
          <w:szCs w:val="36"/>
        </w:rPr>
        <w:t xml:space="preserve">              </w:t>
      </w:r>
      <w:r w:rsidRPr="00D156C1">
        <w:rPr>
          <w:rFonts w:cs="宋体"/>
          <w:sz w:val="36"/>
          <w:szCs w:val="36"/>
        </w:rPr>
        <w:t xml:space="preserve">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9D26C2" w:rsidRDefault="00D156C1" w:rsidP="009D26C2">
      <w:pPr>
        <w:pStyle w:val="a8"/>
        <w:widowControl/>
        <w:numPr>
          <w:ilvl w:val="0"/>
          <w:numId w:val="19"/>
        </w:numPr>
        <w:ind w:firstLineChars="0"/>
        <w:rPr>
          <w:rFonts w:cs="宋体"/>
          <w:b/>
          <w:sz w:val="36"/>
          <w:szCs w:val="36"/>
        </w:rPr>
      </w:pPr>
      <w:r w:rsidRPr="009D26C2">
        <w:rPr>
          <w:rFonts w:cs="宋体"/>
          <w:b/>
          <w:sz w:val="36"/>
          <w:szCs w:val="36"/>
        </w:rPr>
        <w:t>开机自动启用交换分区</w:t>
      </w:r>
    </w:p>
    <w:p w14:paraId="39B2D5C4" w14:textId="0AB3BE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DE6500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/etc/fstab </w:t>
      </w:r>
    </w:p>
    <w:p w14:paraId="1CBF8EE1" w14:textId="183D821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/dev/sdc1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defaults</w:t>
      </w:r>
      <w:r w:rsidR="00DE650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0 </w:t>
      </w:r>
      <w:r w:rsidR="00DE650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</w:p>
    <w:p w14:paraId="7BD91CEF" w14:textId="38DAC7C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</w:t>
      </w:r>
      <w:r w:rsidR="00C27B9E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/dev/sdc1</w:t>
      </w:r>
      <w:r w:rsidR="003D3C69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#停用</w:t>
      </w:r>
    </w:p>
    <w:p w14:paraId="5337FCCD" w14:textId="53CE184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5EA279B" w14:textId="3C2F591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>-</w:t>
      </w:r>
      <w:r w:rsidRPr="00D156C1">
        <w:rPr>
          <w:rFonts w:cs="宋体"/>
          <w:sz w:val="36"/>
          <w:szCs w:val="36"/>
        </w:rPr>
        <w:t>a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#专门检测交换分区的书写</w:t>
      </w:r>
    </w:p>
    <w:p w14:paraId="22FE24B3" w14:textId="7F789B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AD2B422" w14:textId="51054FA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reboot </w:t>
      </w:r>
      <w:r w:rsidR="00C27B9E">
        <w:rPr>
          <w:rFonts w:cs="宋体" w:hint="eastAsia"/>
          <w:sz w:val="36"/>
          <w:szCs w:val="36"/>
        </w:rPr>
        <w:t xml:space="preserve"> 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#重启检测</w:t>
      </w:r>
    </w:p>
    <w:p w14:paraId="50552C4E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55AC817A" w14:textId="77777777" w:rsidR="00C12190" w:rsidRDefault="00C12190" w:rsidP="00D156C1">
      <w:pPr>
        <w:widowControl/>
        <w:rPr>
          <w:rFonts w:cs="宋体"/>
          <w:sz w:val="36"/>
          <w:szCs w:val="36"/>
        </w:rPr>
      </w:pPr>
    </w:p>
    <w:p w14:paraId="55EFFFDA" w14:textId="77777777" w:rsidR="003D32AA" w:rsidRPr="00D156C1" w:rsidRDefault="003D32AA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BD3F7" w14:textId="77777777" w:rsidR="00AA72B1" w:rsidRDefault="00AA72B1" w:rsidP="00504632">
      <w:r>
        <w:separator/>
      </w:r>
    </w:p>
  </w:endnote>
  <w:endnote w:type="continuationSeparator" w:id="0">
    <w:p w14:paraId="3EAD19C7" w14:textId="77777777" w:rsidR="00AA72B1" w:rsidRDefault="00AA72B1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A13E" w14:textId="77777777" w:rsidR="00AA72B1" w:rsidRDefault="00AA72B1" w:rsidP="00504632">
      <w:r>
        <w:separator/>
      </w:r>
    </w:p>
  </w:footnote>
  <w:footnote w:type="continuationSeparator" w:id="0">
    <w:p w14:paraId="710C383F" w14:textId="77777777" w:rsidR="00AA72B1" w:rsidRDefault="00AA72B1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E92BBC"/>
    <w:multiLevelType w:val="hybridMultilevel"/>
    <w:tmpl w:val="8960CBA6"/>
    <w:lvl w:ilvl="0" w:tplc="E4D686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7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8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12"/>
  </w:num>
  <w:num w:numId="2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376"/>
    <w:rsid w:val="0001771B"/>
    <w:rsid w:val="000210CB"/>
    <w:rsid w:val="0002155B"/>
    <w:rsid w:val="00022EE1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4A4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8D2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68E7"/>
    <w:rsid w:val="00127257"/>
    <w:rsid w:val="0012738B"/>
    <w:rsid w:val="00127B08"/>
    <w:rsid w:val="00130D90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3DF8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1A0D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64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0B7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489C"/>
    <w:rsid w:val="002E544B"/>
    <w:rsid w:val="002E5945"/>
    <w:rsid w:val="002E5BEA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B03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6C6B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3882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05D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C9A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1AE7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265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586B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B11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6970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29B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0D48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1C96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ABF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2B1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E60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37FC5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437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670AC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166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4FAF"/>
    <w:rsid w:val="00DC58FA"/>
    <w:rsid w:val="00DC59A8"/>
    <w:rsid w:val="00DC5EDA"/>
    <w:rsid w:val="00DC6037"/>
    <w:rsid w:val="00DC6103"/>
    <w:rsid w:val="00DD2068"/>
    <w:rsid w:val="00DD2301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0FC1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264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5873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682"/>
    <w:rsid w:val="00F808E4"/>
    <w:rsid w:val="00F80A40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97742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533"/>
    <w:rsid w:val="00FE1EF1"/>
    <w:rsid w:val="00FE2033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AA9A0AB7-3288-4E9F-A26A-6A97A20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31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3300</cp:revision>
  <dcterms:created xsi:type="dcterms:W3CDTF">2020-07-29T07:22:00Z</dcterms:created>
  <dcterms:modified xsi:type="dcterms:W3CDTF">2020-12-09T01:51:00Z</dcterms:modified>
</cp:coreProperties>
</file>