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866DD" w14:textId="77777777" w:rsidR="00C00C44" w:rsidRPr="00341D12" w:rsidRDefault="00C00C44" w:rsidP="00C00C44">
      <w:pPr>
        <w:jc w:val="center"/>
        <w:rPr>
          <w:b/>
          <w:u w:val="single"/>
        </w:rPr>
      </w:pPr>
      <w:r w:rsidRPr="00341D12">
        <w:rPr>
          <w:b/>
          <w:u w:val="single"/>
        </w:rPr>
        <w:t>Syllabus</w:t>
      </w:r>
    </w:p>
    <w:p w14:paraId="032F01B5" w14:textId="0635A22D" w:rsidR="00C00C44" w:rsidRPr="00341D12" w:rsidRDefault="00640E5E" w:rsidP="00C00C44">
      <w:pPr>
        <w:jc w:val="center"/>
        <w:rPr>
          <w:b/>
          <w:u w:val="single"/>
        </w:rPr>
      </w:pPr>
      <w:r>
        <w:rPr>
          <w:b/>
          <w:u w:val="single"/>
        </w:rPr>
        <w:t>Computational Musicology and the Digital Humanities (MUS7921)</w:t>
      </w:r>
    </w:p>
    <w:p w14:paraId="3D6132ED" w14:textId="77777777" w:rsidR="00C00C44" w:rsidRDefault="00C00C44" w:rsidP="00C00C44"/>
    <w:p w14:paraId="54EB9473" w14:textId="77777777" w:rsidR="00C00C44" w:rsidRPr="008A5B53" w:rsidRDefault="00C00C44" w:rsidP="00C00C44">
      <w:pPr>
        <w:rPr>
          <w:sz w:val="22"/>
          <w:szCs w:val="22"/>
        </w:rPr>
      </w:pPr>
      <w:r w:rsidRPr="008A5B53">
        <w:rPr>
          <w:b/>
          <w:sz w:val="22"/>
          <w:szCs w:val="22"/>
        </w:rPr>
        <w:t>Instructor:</w:t>
      </w:r>
      <w:r w:rsidRPr="008A5B53">
        <w:rPr>
          <w:sz w:val="22"/>
          <w:szCs w:val="22"/>
        </w:rPr>
        <w:tab/>
      </w:r>
      <w:r w:rsidRPr="008A5B53">
        <w:rPr>
          <w:sz w:val="22"/>
          <w:szCs w:val="22"/>
        </w:rPr>
        <w:tab/>
        <w:t xml:space="preserve">Dr. Daniel </w:t>
      </w:r>
      <w:r>
        <w:rPr>
          <w:sz w:val="22"/>
          <w:szCs w:val="22"/>
        </w:rPr>
        <w:t xml:space="preserve">T. </w:t>
      </w:r>
      <w:r w:rsidRPr="008A5B53">
        <w:rPr>
          <w:sz w:val="22"/>
          <w:szCs w:val="22"/>
        </w:rPr>
        <w:t>Shanahan</w:t>
      </w:r>
    </w:p>
    <w:p w14:paraId="6CAAF543" w14:textId="77777777" w:rsidR="00C00C44" w:rsidRPr="008A5B53" w:rsidRDefault="00C00C44" w:rsidP="00C00C44">
      <w:pPr>
        <w:rPr>
          <w:sz w:val="22"/>
          <w:szCs w:val="22"/>
        </w:rPr>
      </w:pPr>
      <w:r w:rsidRPr="008A5B53">
        <w:rPr>
          <w:b/>
          <w:sz w:val="22"/>
          <w:szCs w:val="22"/>
        </w:rPr>
        <w:t>Office:</w:t>
      </w:r>
      <w:r>
        <w:rPr>
          <w:sz w:val="22"/>
          <w:szCs w:val="22"/>
        </w:rPr>
        <w:tab/>
      </w:r>
      <w:r>
        <w:rPr>
          <w:sz w:val="22"/>
          <w:szCs w:val="22"/>
        </w:rPr>
        <w:tab/>
      </w:r>
      <w:r>
        <w:rPr>
          <w:sz w:val="22"/>
          <w:szCs w:val="22"/>
        </w:rPr>
        <w:tab/>
      </w:r>
      <w:r w:rsidRPr="008A5B53">
        <w:rPr>
          <w:sz w:val="22"/>
          <w:szCs w:val="22"/>
        </w:rPr>
        <w:t>M</w:t>
      </w:r>
      <w:r>
        <w:rPr>
          <w:sz w:val="22"/>
          <w:szCs w:val="22"/>
        </w:rPr>
        <w:t>&amp;</w:t>
      </w:r>
      <w:r w:rsidRPr="008A5B53">
        <w:rPr>
          <w:sz w:val="22"/>
          <w:szCs w:val="22"/>
        </w:rPr>
        <w:t>DA, Room 297</w:t>
      </w:r>
    </w:p>
    <w:p w14:paraId="75900459" w14:textId="77777777" w:rsidR="00C00C44" w:rsidRPr="008A5B53" w:rsidRDefault="00C00C44" w:rsidP="00C00C44">
      <w:pPr>
        <w:rPr>
          <w:sz w:val="22"/>
          <w:szCs w:val="22"/>
        </w:rPr>
      </w:pPr>
      <w:r w:rsidRPr="008A5B53">
        <w:rPr>
          <w:b/>
          <w:sz w:val="22"/>
          <w:szCs w:val="22"/>
        </w:rPr>
        <w:t>Email:</w:t>
      </w:r>
      <w:r w:rsidRPr="008A5B53">
        <w:rPr>
          <w:sz w:val="22"/>
          <w:szCs w:val="22"/>
        </w:rPr>
        <w:tab/>
      </w:r>
      <w:r w:rsidRPr="008A5B53">
        <w:rPr>
          <w:sz w:val="22"/>
          <w:szCs w:val="22"/>
        </w:rPr>
        <w:tab/>
      </w:r>
      <w:r w:rsidRPr="008A5B53">
        <w:rPr>
          <w:sz w:val="22"/>
          <w:szCs w:val="22"/>
        </w:rPr>
        <w:tab/>
      </w:r>
      <w:hyperlink r:id="rId6" w:history="1">
        <w:r w:rsidRPr="008A5B53">
          <w:rPr>
            <w:rStyle w:val="Hyperlink"/>
            <w:sz w:val="22"/>
            <w:szCs w:val="22"/>
          </w:rPr>
          <w:t>dshanahan@lsu.edu</w:t>
        </w:r>
      </w:hyperlink>
      <w:r w:rsidRPr="008A5B53">
        <w:rPr>
          <w:sz w:val="22"/>
          <w:szCs w:val="22"/>
        </w:rPr>
        <w:tab/>
      </w:r>
    </w:p>
    <w:p w14:paraId="3103B1A9" w14:textId="2C2E5E83" w:rsidR="00C00C44" w:rsidRPr="008A5B53" w:rsidRDefault="00C00C44" w:rsidP="00C00C44">
      <w:pPr>
        <w:rPr>
          <w:sz w:val="22"/>
          <w:szCs w:val="22"/>
        </w:rPr>
      </w:pPr>
      <w:r w:rsidRPr="008A5B53">
        <w:rPr>
          <w:b/>
          <w:sz w:val="22"/>
          <w:szCs w:val="22"/>
        </w:rPr>
        <w:t>Office Hours:</w:t>
      </w:r>
      <w:r>
        <w:rPr>
          <w:sz w:val="22"/>
          <w:szCs w:val="22"/>
        </w:rPr>
        <w:tab/>
      </w:r>
      <w:r>
        <w:rPr>
          <w:sz w:val="22"/>
          <w:szCs w:val="22"/>
        </w:rPr>
        <w:tab/>
      </w:r>
      <w:r w:rsidR="00640E5E">
        <w:rPr>
          <w:sz w:val="22"/>
          <w:szCs w:val="22"/>
        </w:rPr>
        <w:t>Tuesday and Thursday, 11am-12pm</w:t>
      </w:r>
      <w:r w:rsidRPr="008A5B53">
        <w:rPr>
          <w:sz w:val="22"/>
          <w:szCs w:val="22"/>
        </w:rPr>
        <w:t>, and by appointment.</w:t>
      </w:r>
    </w:p>
    <w:p w14:paraId="75C36673" w14:textId="6397E243" w:rsidR="00C00C44" w:rsidRPr="008A5B53" w:rsidRDefault="00C00C44" w:rsidP="00C00C44">
      <w:pPr>
        <w:rPr>
          <w:sz w:val="22"/>
          <w:szCs w:val="22"/>
        </w:rPr>
      </w:pPr>
      <w:r w:rsidRPr="008A5B53">
        <w:rPr>
          <w:b/>
          <w:sz w:val="22"/>
          <w:szCs w:val="22"/>
        </w:rPr>
        <w:t>Course:</w:t>
      </w:r>
      <w:r w:rsidRPr="008A5B53">
        <w:rPr>
          <w:sz w:val="22"/>
          <w:szCs w:val="22"/>
        </w:rPr>
        <w:tab/>
      </w:r>
      <w:r w:rsidRPr="008A5B53">
        <w:rPr>
          <w:sz w:val="22"/>
          <w:szCs w:val="22"/>
        </w:rPr>
        <w:tab/>
      </w:r>
      <w:r w:rsidR="0051030E">
        <w:rPr>
          <w:sz w:val="22"/>
          <w:szCs w:val="22"/>
        </w:rPr>
        <w:t>MUS7921</w:t>
      </w:r>
    </w:p>
    <w:p w14:paraId="643E439C" w14:textId="733C72D3" w:rsidR="00C00C44" w:rsidRPr="008A5B53" w:rsidRDefault="00C00C44" w:rsidP="00C00C44">
      <w:pPr>
        <w:rPr>
          <w:sz w:val="22"/>
          <w:szCs w:val="22"/>
        </w:rPr>
      </w:pPr>
      <w:r w:rsidRPr="008A5B53">
        <w:rPr>
          <w:b/>
          <w:sz w:val="22"/>
          <w:szCs w:val="22"/>
        </w:rPr>
        <w:t>Term:</w:t>
      </w:r>
      <w:r w:rsidR="00412F0A">
        <w:rPr>
          <w:sz w:val="22"/>
          <w:szCs w:val="22"/>
        </w:rPr>
        <w:tab/>
      </w:r>
      <w:r w:rsidR="00412F0A">
        <w:rPr>
          <w:sz w:val="22"/>
          <w:szCs w:val="22"/>
        </w:rPr>
        <w:tab/>
      </w:r>
      <w:r w:rsidR="00412F0A">
        <w:rPr>
          <w:sz w:val="22"/>
          <w:szCs w:val="22"/>
        </w:rPr>
        <w:tab/>
        <w:t>Spring, 2016</w:t>
      </w:r>
    </w:p>
    <w:p w14:paraId="43B49F00" w14:textId="162C78EF" w:rsidR="00C00C44" w:rsidRDefault="00C00C44" w:rsidP="00C00C44">
      <w:pPr>
        <w:rPr>
          <w:sz w:val="22"/>
          <w:szCs w:val="22"/>
        </w:rPr>
      </w:pPr>
      <w:r w:rsidRPr="008A5B53">
        <w:rPr>
          <w:b/>
          <w:sz w:val="22"/>
          <w:szCs w:val="22"/>
        </w:rPr>
        <w:t>Time:</w:t>
      </w:r>
      <w:r w:rsidRPr="008A5B53">
        <w:rPr>
          <w:sz w:val="22"/>
          <w:szCs w:val="22"/>
        </w:rPr>
        <w:tab/>
      </w:r>
      <w:r w:rsidRPr="008A5B53">
        <w:rPr>
          <w:sz w:val="22"/>
          <w:szCs w:val="22"/>
        </w:rPr>
        <w:tab/>
      </w:r>
      <w:r w:rsidRPr="008A5B53">
        <w:rPr>
          <w:sz w:val="22"/>
          <w:szCs w:val="22"/>
        </w:rPr>
        <w:tab/>
        <w:t xml:space="preserve">MWF, </w:t>
      </w:r>
      <w:r w:rsidR="00640E5E">
        <w:rPr>
          <w:sz w:val="22"/>
          <w:szCs w:val="22"/>
        </w:rPr>
        <w:t>8:30-9:20</w:t>
      </w:r>
    </w:p>
    <w:p w14:paraId="034488FD" w14:textId="6AE6C5C3" w:rsidR="00C00C44" w:rsidRDefault="00C00C44" w:rsidP="00C00C44">
      <w:pPr>
        <w:rPr>
          <w:sz w:val="22"/>
          <w:szCs w:val="22"/>
        </w:rPr>
      </w:pPr>
      <w:r w:rsidRPr="00C00C44">
        <w:rPr>
          <w:b/>
          <w:sz w:val="22"/>
          <w:szCs w:val="22"/>
        </w:rPr>
        <w:t>Location:</w:t>
      </w:r>
      <w:r w:rsidR="00640E5E">
        <w:rPr>
          <w:sz w:val="22"/>
          <w:szCs w:val="22"/>
        </w:rPr>
        <w:tab/>
      </w:r>
      <w:r w:rsidR="00640E5E">
        <w:rPr>
          <w:sz w:val="22"/>
          <w:szCs w:val="22"/>
        </w:rPr>
        <w:tab/>
        <w:t>MDA273</w:t>
      </w:r>
    </w:p>
    <w:p w14:paraId="561BA5E9" w14:textId="3EC821B7" w:rsidR="002E483D" w:rsidRPr="002E483D" w:rsidRDefault="002E483D" w:rsidP="00C00C44">
      <w:pPr>
        <w:rPr>
          <w:b/>
          <w:sz w:val="22"/>
          <w:szCs w:val="22"/>
        </w:rPr>
      </w:pPr>
      <w:r>
        <w:rPr>
          <w:b/>
          <w:sz w:val="22"/>
          <w:szCs w:val="22"/>
        </w:rPr>
        <w:t>Course Website:</w:t>
      </w:r>
      <w:r>
        <w:rPr>
          <w:b/>
          <w:sz w:val="22"/>
          <w:szCs w:val="22"/>
        </w:rPr>
        <w:tab/>
      </w:r>
      <w:r w:rsidRPr="002E483D">
        <w:rPr>
          <w:sz w:val="22"/>
          <w:szCs w:val="22"/>
        </w:rPr>
        <w:t>http://shanahdt.github.io/mus7921</w:t>
      </w:r>
    </w:p>
    <w:p w14:paraId="5DC30F6C" w14:textId="0FCC6F0E" w:rsidR="00640E5E" w:rsidRPr="00640E5E" w:rsidRDefault="00640E5E" w:rsidP="00640E5E">
      <w:pPr>
        <w:ind w:left="2160" w:hanging="2160"/>
        <w:rPr>
          <w:sz w:val="22"/>
          <w:szCs w:val="22"/>
        </w:rPr>
      </w:pPr>
      <w:r>
        <w:rPr>
          <w:b/>
          <w:sz w:val="22"/>
          <w:szCs w:val="22"/>
        </w:rPr>
        <w:t>Required Items:</w:t>
      </w:r>
      <w:r>
        <w:rPr>
          <w:b/>
          <w:sz w:val="22"/>
          <w:szCs w:val="22"/>
        </w:rPr>
        <w:tab/>
      </w:r>
      <w:r>
        <w:rPr>
          <w:sz w:val="22"/>
          <w:szCs w:val="22"/>
        </w:rPr>
        <w:t xml:space="preserve">Access to a computer with a Unix-style terminal (Mac, Linux, or a Windows computer running </w:t>
      </w:r>
      <w:proofErr w:type="spellStart"/>
      <w:r>
        <w:rPr>
          <w:sz w:val="22"/>
          <w:szCs w:val="22"/>
        </w:rPr>
        <w:t>CygWin</w:t>
      </w:r>
      <w:proofErr w:type="spellEnd"/>
      <w:r>
        <w:rPr>
          <w:sz w:val="22"/>
          <w:szCs w:val="22"/>
        </w:rPr>
        <w:t xml:space="preserve">). You are able to access the </w:t>
      </w:r>
      <w:r w:rsidR="002E483D">
        <w:rPr>
          <w:sz w:val="22"/>
          <w:szCs w:val="22"/>
        </w:rPr>
        <w:t>technology lab in SOM, if need be.</w:t>
      </w:r>
    </w:p>
    <w:p w14:paraId="01133557" w14:textId="77777777" w:rsidR="00ED70D0" w:rsidRDefault="00ED70D0" w:rsidP="00C00C44">
      <w:pPr>
        <w:ind w:left="2160" w:hanging="2160"/>
        <w:rPr>
          <w:b/>
          <w:sz w:val="22"/>
          <w:szCs w:val="22"/>
        </w:rPr>
      </w:pPr>
    </w:p>
    <w:p w14:paraId="70425524" w14:textId="6E4C1588" w:rsidR="00C00C44" w:rsidRPr="00077BF9" w:rsidRDefault="00ED70D0" w:rsidP="00C00C44">
      <w:pPr>
        <w:ind w:left="2160" w:hanging="2160"/>
        <w:rPr>
          <w:sz w:val="22"/>
          <w:szCs w:val="22"/>
        </w:rPr>
      </w:pPr>
      <w:r>
        <w:rPr>
          <w:b/>
          <w:sz w:val="22"/>
          <w:szCs w:val="22"/>
        </w:rPr>
        <w:t>Course Objectives:</w:t>
      </w:r>
      <w:r w:rsidR="00C00C44">
        <w:rPr>
          <w:b/>
          <w:sz w:val="22"/>
          <w:szCs w:val="22"/>
        </w:rPr>
        <w:tab/>
      </w:r>
    </w:p>
    <w:p w14:paraId="20A5F1D6" w14:textId="77777777" w:rsidR="002E483D" w:rsidRDefault="002E483D" w:rsidP="00ED70D0">
      <w:pPr>
        <w:jc w:val="both"/>
        <w:rPr>
          <w:sz w:val="22"/>
          <w:szCs w:val="22"/>
        </w:rPr>
      </w:pPr>
    </w:p>
    <w:p w14:paraId="3BC9429C" w14:textId="221F2A49" w:rsidR="00C00C44" w:rsidRPr="00C75069" w:rsidRDefault="00640E5E" w:rsidP="00ED70D0">
      <w:pPr>
        <w:jc w:val="both"/>
        <w:rPr>
          <w:sz w:val="22"/>
          <w:szCs w:val="22"/>
        </w:rPr>
      </w:pPr>
      <w:r>
        <w:rPr>
          <w:sz w:val="22"/>
          <w:szCs w:val="22"/>
        </w:rPr>
        <w:t xml:space="preserve">This course is intended to provide the student </w:t>
      </w:r>
      <w:r w:rsidR="002E483D">
        <w:rPr>
          <w:sz w:val="22"/>
          <w:szCs w:val="22"/>
        </w:rPr>
        <w:t>with the ability to engage with music research from an empirical and computational viewpoint. Students will be exposed to symbolic notation systems that allow for searching, computational analysis, and computational modeling. Additionally, this class will teach students how to engage with recorded music and web APIs. This course will cover the basics of Unix (Bash) scripting, Humdrum, R, and Sonic Visualizer, as well as the general concepts and history of computational research.</w:t>
      </w:r>
    </w:p>
    <w:p w14:paraId="5362C4E8" w14:textId="77777777" w:rsidR="007620D5" w:rsidRDefault="007620D5" w:rsidP="00ED70D0">
      <w:pPr>
        <w:jc w:val="both"/>
      </w:pPr>
    </w:p>
    <w:p w14:paraId="533CD641" w14:textId="77777777" w:rsidR="002E483D" w:rsidRPr="002E483D" w:rsidRDefault="002E483D" w:rsidP="002E483D">
      <w:pPr>
        <w:jc w:val="both"/>
        <w:rPr>
          <w:b/>
          <w:sz w:val="22"/>
          <w:szCs w:val="22"/>
        </w:rPr>
      </w:pPr>
      <w:r w:rsidRPr="002E483D">
        <w:rPr>
          <w:b/>
          <w:sz w:val="22"/>
          <w:szCs w:val="22"/>
        </w:rPr>
        <w:t>Required Materials</w:t>
      </w:r>
    </w:p>
    <w:p w14:paraId="5FF44F4E" w14:textId="77777777" w:rsidR="002E483D" w:rsidRPr="002E483D" w:rsidRDefault="002E483D" w:rsidP="002E483D">
      <w:pPr>
        <w:jc w:val="both"/>
        <w:rPr>
          <w:b/>
          <w:sz w:val="22"/>
          <w:szCs w:val="22"/>
        </w:rPr>
      </w:pPr>
    </w:p>
    <w:p w14:paraId="3A935F6B" w14:textId="42C05DEB" w:rsidR="002E483D" w:rsidRDefault="002E483D" w:rsidP="002E483D">
      <w:pPr>
        <w:jc w:val="both"/>
        <w:rPr>
          <w:sz w:val="22"/>
          <w:szCs w:val="22"/>
        </w:rPr>
      </w:pPr>
      <w:r w:rsidRPr="002E483D">
        <w:rPr>
          <w:sz w:val="22"/>
          <w:szCs w:val="22"/>
        </w:rPr>
        <w:t>There is no required text for this class, as most of what we will be working with is available as an electronic resource from the LSU library</w:t>
      </w:r>
      <w:r>
        <w:rPr>
          <w:sz w:val="22"/>
          <w:szCs w:val="22"/>
        </w:rPr>
        <w:t xml:space="preserve"> or online</w:t>
      </w:r>
      <w:r w:rsidRPr="002E483D">
        <w:rPr>
          <w:sz w:val="22"/>
          <w:szCs w:val="22"/>
        </w:rPr>
        <w:t>. PDFs for other sources will be made available on Moodle.</w:t>
      </w:r>
    </w:p>
    <w:p w14:paraId="6E2AC224" w14:textId="77777777" w:rsidR="002E483D" w:rsidRDefault="002E483D" w:rsidP="002E483D">
      <w:pPr>
        <w:jc w:val="both"/>
        <w:rPr>
          <w:sz w:val="22"/>
          <w:szCs w:val="22"/>
        </w:rPr>
      </w:pPr>
    </w:p>
    <w:p w14:paraId="7966D310" w14:textId="78BC13E8" w:rsidR="002E483D" w:rsidRPr="002E483D" w:rsidRDefault="002E483D" w:rsidP="002E483D">
      <w:pPr>
        <w:jc w:val="both"/>
        <w:rPr>
          <w:sz w:val="22"/>
          <w:szCs w:val="22"/>
        </w:rPr>
      </w:pPr>
      <w:r>
        <w:rPr>
          <w:sz w:val="22"/>
          <w:szCs w:val="22"/>
        </w:rPr>
        <w:t xml:space="preserve">It will be necessary to download certain toolkits when necessary, such as Humdrum and </w:t>
      </w:r>
      <w:proofErr w:type="spellStart"/>
      <w:r>
        <w:rPr>
          <w:sz w:val="22"/>
          <w:szCs w:val="22"/>
        </w:rPr>
        <w:t>RStudio</w:t>
      </w:r>
      <w:proofErr w:type="spellEnd"/>
      <w:r>
        <w:rPr>
          <w:sz w:val="22"/>
          <w:szCs w:val="22"/>
        </w:rPr>
        <w:t>.</w:t>
      </w:r>
    </w:p>
    <w:p w14:paraId="1F6A7CA7" w14:textId="77777777" w:rsidR="002E483D" w:rsidRDefault="002E483D" w:rsidP="00ED70D0">
      <w:pPr>
        <w:jc w:val="both"/>
      </w:pPr>
    </w:p>
    <w:p w14:paraId="2A8DB265" w14:textId="77777777" w:rsidR="007620D5" w:rsidRPr="008A5B53" w:rsidRDefault="007620D5" w:rsidP="007620D5">
      <w:pPr>
        <w:rPr>
          <w:b/>
          <w:sz w:val="22"/>
          <w:szCs w:val="22"/>
        </w:rPr>
      </w:pPr>
      <w:r>
        <w:rPr>
          <w:b/>
          <w:sz w:val="22"/>
          <w:szCs w:val="22"/>
        </w:rPr>
        <w:t>Required Classroom Etiquette</w:t>
      </w:r>
    </w:p>
    <w:p w14:paraId="190192FA" w14:textId="77777777" w:rsidR="007620D5" w:rsidRPr="008A5B53" w:rsidRDefault="007620D5" w:rsidP="007620D5">
      <w:pPr>
        <w:rPr>
          <w:b/>
          <w:sz w:val="22"/>
          <w:szCs w:val="22"/>
        </w:rPr>
      </w:pPr>
    </w:p>
    <w:p w14:paraId="6C7042D4" w14:textId="77777777" w:rsidR="007620D5" w:rsidRPr="008A5B53" w:rsidRDefault="007620D5" w:rsidP="007620D5">
      <w:pPr>
        <w:pStyle w:val="ListParagraph"/>
        <w:numPr>
          <w:ilvl w:val="0"/>
          <w:numId w:val="1"/>
        </w:numPr>
        <w:jc w:val="both"/>
        <w:rPr>
          <w:sz w:val="22"/>
          <w:szCs w:val="22"/>
        </w:rPr>
      </w:pPr>
      <w:r w:rsidRPr="00EF7478">
        <w:rPr>
          <w:b/>
          <w:sz w:val="22"/>
          <w:szCs w:val="22"/>
        </w:rPr>
        <w:t>Attendance is expected at each class meeting</w:t>
      </w:r>
      <w:r>
        <w:rPr>
          <w:sz w:val="22"/>
          <w:szCs w:val="22"/>
        </w:rPr>
        <w:t xml:space="preserve">, since the instructor’s demonstration of practice techniques and study methods will benefit the students </w:t>
      </w:r>
      <w:proofErr w:type="gramStart"/>
      <w:r>
        <w:rPr>
          <w:sz w:val="22"/>
          <w:szCs w:val="22"/>
        </w:rPr>
        <w:t>greatly</w:t>
      </w:r>
      <w:proofErr w:type="gramEnd"/>
      <w:r>
        <w:rPr>
          <w:sz w:val="22"/>
          <w:szCs w:val="22"/>
        </w:rPr>
        <w:t xml:space="preserve">. Attendance will be taken at each class meeting. </w:t>
      </w:r>
    </w:p>
    <w:p w14:paraId="29C0C032" w14:textId="77777777" w:rsidR="007620D5" w:rsidRPr="008A5B53" w:rsidRDefault="007620D5" w:rsidP="007620D5">
      <w:pPr>
        <w:pStyle w:val="ListParagraph"/>
        <w:numPr>
          <w:ilvl w:val="0"/>
          <w:numId w:val="1"/>
        </w:numPr>
        <w:jc w:val="both"/>
        <w:rPr>
          <w:sz w:val="22"/>
          <w:szCs w:val="22"/>
        </w:rPr>
      </w:pPr>
      <w:r>
        <w:rPr>
          <w:sz w:val="22"/>
          <w:szCs w:val="22"/>
        </w:rPr>
        <w:t>Excused absence constitutes absence excused by the University (e.g., performance, etc.) or a note provided from the University Health Center.</w:t>
      </w:r>
    </w:p>
    <w:p w14:paraId="6299F755" w14:textId="77777777" w:rsidR="007620D5" w:rsidRPr="008A5B53" w:rsidRDefault="007620D5" w:rsidP="007620D5">
      <w:pPr>
        <w:pStyle w:val="ListParagraph"/>
        <w:numPr>
          <w:ilvl w:val="0"/>
          <w:numId w:val="1"/>
        </w:numPr>
        <w:jc w:val="both"/>
        <w:rPr>
          <w:sz w:val="22"/>
          <w:szCs w:val="22"/>
        </w:rPr>
      </w:pPr>
      <w:r>
        <w:rPr>
          <w:sz w:val="22"/>
          <w:szCs w:val="22"/>
        </w:rPr>
        <w:t>It is the student’s responsibility to arrange a make-up time/day with the instructor within ONE WEEK from the date of the excused absence. Failure to do so will result in a zero (0) for the missed assignment.</w:t>
      </w:r>
    </w:p>
    <w:p w14:paraId="47B2686C" w14:textId="77777777" w:rsidR="007620D5" w:rsidRDefault="007620D5" w:rsidP="007620D5">
      <w:pPr>
        <w:pStyle w:val="ListParagraph"/>
        <w:numPr>
          <w:ilvl w:val="0"/>
          <w:numId w:val="1"/>
        </w:numPr>
        <w:jc w:val="both"/>
        <w:rPr>
          <w:sz w:val="22"/>
          <w:szCs w:val="22"/>
        </w:rPr>
      </w:pPr>
      <w:r>
        <w:rPr>
          <w:sz w:val="22"/>
          <w:szCs w:val="22"/>
        </w:rPr>
        <w:t>Tardiness will not be tolerated and may result at the least in the student’s ejection from the class. Disruptive or disrespectful behavior will result in ejection from the classroom and report to the Dean of Students.</w:t>
      </w:r>
    </w:p>
    <w:p w14:paraId="225CCA55" w14:textId="77777777" w:rsidR="007620D5" w:rsidRDefault="007620D5" w:rsidP="007620D5">
      <w:pPr>
        <w:pStyle w:val="ListParagraph"/>
        <w:numPr>
          <w:ilvl w:val="0"/>
          <w:numId w:val="1"/>
        </w:numPr>
        <w:jc w:val="both"/>
        <w:rPr>
          <w:sz w:val="22"/>
          <w:szCs w:val="22"/>
        </w:rPr>
      </w:pPr>
      <w:r>
        <w:rPr>
          <w:sz w:val="22"/>
          <w:szCs w:val="22"/>
        </w:rPr>
        <w:t xml:space="preserve">All written work is due at the </w:t>
      </w:r>
      <w:r>
        <w:rPr>
          <w:i/>
          <w:sz w:val="22"/>
          <w:szCs w:val="22"/>
        </w:rPr>
        <w:t xml:space="preserve">beginning </w:t>
      </w:r>
      <w:r>
        <w:rPr>
          <w:sz w:val="22"/>
          <w:szCs w:val="22"/>
        </w:rPr>
        <w:t>of class on the designated date.</w:t>
      </w:r>
    </w:p>
    <w:p w14:paraId="0F28C802" w14:textId="44189C66" w:rsidR="007620D5" w:rsidRDefault="007620D5" w:rsidP="00ED70D0">
      <w:pPr>
        <w:pStyle w:val="ListParagraph"/>
        <w:numPr>
          <w:ilvl w:val="0"/>
          <w:numId w:val="1"/>
        </w:numPr>
        <w:jc w:val="both"/>
        <w:rPr>
          <w:sz w:val="22"/>
          <w:szCs w:val="22"/>
        </w:rPr>
      </w:pPr>
      <w:r>
        <w:rPr>
          <w:sz w:val="22"/>
          <w:szCs w:val="22"/>
        </w:rPr>
        <w:lastRenderedPageBreak/>
        <w:t>Students are expected to complete all the assignments. The instructor reserves the right to collect or “spot” check HW or classwork (e.g., HW, in-class work, etc.) at any time. Incomplete or mi</w:t>
      </w:r>
      <w:r w:rsidR="002E483D">
        <w:rPr>
          <w:sz w:val="22"/>
          <w:szCs w:val="22"/>
        </w:rPr>
        <w:t>ssing work will result in a “0.”</w:t>
      </w:r>
    </w:p>
    <w:p w14:paraId="7F34BE55" w14:textId="2576B572" w:rsidR="002E483D" w:rsidRPr="002E483D" w:rsidRDefault="002E483D" w:rsidP="00ED70D0">
      <w:pPr>
        <w:pStyle w:val="ListParagraph"/>
        <w:numPr>
          <w:ilvl w:val="0"/>
          <w:numId w:val="1"/>
        </w:numPr>
        <w:jc w:val="both"/>
        <w:rPr>
          <w:sz w:val="22"/>
          <w:szCs w:val="22"/>
        </w:rPr>
      </w:pPr>
      <w:r>
        <w:rPr>
          <w:sz w:val="22"/>
          <w:szCs w:val="22"/>
        </w:rPr>
        <w:t>Cellphones are not permitted.</w:t>
      </w:r>
    </w:p>
    <w:p w14:paraId="0A6EB37B" w14:textId="77777777" w:rsidR="007620D5" w:rsidRDefault="007620D5" w:rsidP="007620D5">
      <w:pPr>
        <w:jc w:val="both"/>
        <w:rPr>
          <w:b/>
          <w:sz w:val="22"/>
          <w:szCs w:val="22"/>
        </w:rPr>
      </w:pPr>
    </w:p>
    <w:p w14:paraId="2F0E877B" w14:textId="6254984D" w:rsidR="00E06348" w:rsidRDefault="00E06348">
      <w:pPr>
        <w:rPr>
          <w:b/>
          <w:sz w:val="22"/>
          <w:szCs w:val="22"/>
        </w:rPr>
      </w:pPr>
    </w:p>
    <w:p w14:paraId="758E4A62" w14:textId="1A3CF1A2" w:rsidR="007620D5" w:rsidRDefault="007620D5" w:rsidP="007620D5">
      <w:pPr>
        <w:jc w:val="both"/>
        <w:rPr>
          <w:b/>
          <w:sz w:val="22"/>
          <w:szCs w:val="22"/>
        </w:rPr>
      </w:pPr>
      <w:r>
        <w:rPr>
          <w:b/>
          <w:sz w:val="22"/>
          <w:szCs w:val="22"/>
        </w:rPr>
        <w:t>Assignments</w:t>
      </w:r>
    </w:p>
    <w:p w14:paraId="6EC88763" w14:textId="77777777" w:rsidR="007620D5" w:rsidRDefault="007620D5" w:rsidP="007620D5">
      <w:pPr>
        <w:jc w:val="both"/>
        <w:rPr>
          <w:b/>
          <w:sz w:val="22"/>
          <w:szCs w:val="22"/>
        </w:rPr>
      </w:pPr>
    </w:p>
    <w:p w14:paraId="1DFECF7D" w14:textId="4D012D78" w:rsidR="007620D5" w:rsidRDefault="007620D5" w:rsidP="007620D5">
      <w:pPr>
        <w:pStyle w:val="ListParagraph"/>
        <w:numPr>
          <w:ilvl w:val="0"/>
          <w:numId w:val="2"/>
        </w:numPr>
        <w:jc w:val="both"/>
        <w:rPr>
          <w:sz w:val="22"/>
          <w:szCs w:val="22"/>
        </w:rPr>
      </w:pPr>
      <w:r>
        <w:rPr>
          <w:sz w:val="22"/>
          <w:szCs w:val="22"/>
        </w:rPr>
        <w:t>The student is responsible for all the assignments that are distributed</w:t>
      </w:r>
      <w:r w:rsidR="00752BB1">
        <w:rPr>
          <w:sz w:val="22"/>
          <w:szCs w:val="22"/>
        </w:rPr>
        <w:t xml:space="preserve"> in class</w:t>
      </w:r>
      <w:r>
        <w:rPr>
          <w:sz w:val="22"/>
          <w:szCs w:val="22"/>
        </w:rPr>
        <w:t>/posted on the course website (Moodle)</w:t>
      </w:r>
      <w:r w:rsidR="00752BB1">
        <w:rPr>
          <w:sz w:val="22"/>
          <w:szCs w:val="22"/>
        </w:rPr>
        <w:t>.</w:t>
      </w:r>
    </w:p>
    <w:p w14:paraId="0C2B55FC" w14:textId="77777777" w:rsidR="007620D5" w:rsidRDefault="007620D5" w:rsidP="00ED70D0">
      <w:pPr>
        <w:jc w:val="both"/>
      </w:pPr>
    </w:p>
    <w:p w14:paraId="042218E8" w14:textId="77D8689A" w:rsidR="00A40EE5" w:rsidRPr="00F66371" w:rsidRDefault="00A40EE5" w:rsidP="00A40EE5">
      <w:pPr>
        <w:rPr>
          <w:b/>
          <w:sz w:val="20"/>
          <w:szCs w:val="20"/>
        </w:rPr>
      </w:pPr>
      <w:r>
        <w:rPr>
          <w:b/>
          <w:sz w:val="20"/>
          <w:szCs w:val="20"/>
        </w:rPr>
        <w:t>Final Presentation</w:t>
      </w:r>
    </w:p>
    <w:p w14:paraId="2B221C0D" w14:textId="77777777" w:rsidR="00A40EE5" w:rsidRPr="00F66371" w:rsidRDefault="00A40EE5" w:rsidP="00A40EE5">
      <w:pPr>
        <w:rPr>
          <w:b/>
          <w:sz w:val="20"/>
          <w:szCs w:val="20"/>
        </w:rPr>
      </w:pPr>
    </w:p>
    <w:p w14:paraId="569AF929" w14:textId="77777777" w:rsidR="00A40EE5" w:rsidRPr="00F66371" w:rsidRDefault="00A40EE5" w:rsidP="00A40EE5">
      <w:pPr>
        <w:pStyle w:val="NormalWeb"/>
        <w:shd w:val="clear" w:color="auto" w:fill="FFFFFF"/>
        <w:spacing w:before="192" w:beforeAutospacing="0" w:after="120" w:afterAutospacing="0"/>
        <w:jc w:val="both"/>
        <w:rPr>
          <w:rFonts w:asciiTheme="minorHAnsi" w:hAnsiTheme="minorHAnsi" w:cs="Lucida Grande"/>
          <w:color w:val="000000"/>
          <w:spacing w:val="-2"/>
        </w:rPr>
      </w:pPr>
      <w:r w:rsidRPr="00F66371">
        <w:t xml:space="preserve">Every Friday, a group will lead discussion about their reading for that week. Ideally, this will present the group an opportunity to discuss points that were difficult to write about, points that may have caused some contention, etc. This is less a presentation than a leading of the group discussion by all group members. Begin </w:t>
      </w:r>
      <w:r w:rsidRPr="00F66371">
        <w:rPr>
          <w:rFonts w:asciiTheme="minorHAnsi" w:hAnsiTheme="minorHAnsi" w:cs="Lucida Grande"/>
          <w:color w:val="000000"/>
          <w:spacing w:val="-2"/>
        </w:rPr>
        <w:t>the discussion by asking the class a series of questions that will get them to think about the topic and explain how they approached it. This discussion can take any amount of time, ranging from 10 minutes to the length of the class. These presentations (which will be rotated between the groups) constitute 15% of your grade. Like the wiki contribution, every group member should be active and helpful. Should you miss class on the date of your group’s presentation, please send them something to discuss on your behalf.</w:t>
      </w:r>
    </w:p>
    <w:p w14:paraId="12557CF4" w14:textId="77777777" w:rsidR="00A40EE5" w:rsidRPr="00F66371" w:rsidRDefault="00A40EE5" w:rsidP="00A40EE5">
      <w:pPr>
        <w:pStyle w:val="NormalWeb"/>
        <w:shd w:val="clear" w:color="auto" w:fill="FFFFFF"/>
        <w:spacing w:before="192" w:beforeAutospacing="0" w:after="120" w:afterAutospacing="0"/>
        <w:jc w:val="both"/>
        <w:rPr>
          <w:rFonts w:asciiTheme="minorHAnsi" w:hAnsiTheme="minorHAnsi" w:cs="Lucida Grande"/>
          <w:color w:val="000000"/>
          <w:spacing w:val="-2"/>
        </w:rPr>
      </w:pPr>
      <w:r w:rsidRPr="00F66371">
        <w:rPr>
          <w:rFonts w:asciiTheme="minorHAnsi" w:hAnsiTheme="minorHAnsi" w:cs="Lucida Grande"/>
          <w:color w:val="000000"/>
          <w:spacing w:val="-2"/>
        </w:rPr>
        <w:t>As always, I am happy to meet with you beforehand to go over this. Before meeting with me and certainly before class, you should discuss the structure of the discussion with your group. An in-depth rubric of how these are marked can be found on Moodle.</w:t>
      </w:r>
    </w:p>
    <w:p w14:paraId="3B4195D2" w14:textId="77777777" w:rsidR="00A40EE5" w:rsidRDefault="00A40EE5" w:rsidP="00A40EE5">
      <w:pPr>
        <w:rPr>
          <w:b/>
          <w:sz w:val="20"/>
          <w:szCs w:val="20"/>
        </w:rPr>
      </w:pPr>
    </w:p>
    <w:p w14:paraId="74A7550F" w14:textId="446D96DE" w:rsidR="00A40EE5" w:rsidRDefault="00A40EE5" w:rsidP="00A40EE5">
      <w:pPr>
        <w:rPr>
          <w:b/>
          <w:sz w:val="20"/>
          <w:szCs w:val="20"/>
        </w:rPr>
      </w:pPr>
      <w:r>
        <w:rPr>
          <w:b/>
          <w:sz w:val="20"/>
          <w:szCs w:val="20"/>
        </w:rPr>
        <w:t>Midterm Project</w:t>
      </w:r>
    </w:p>
    <w:p w14:paraId="4431C55F" w14:textId="77777777" w:rsidR="00A40EE5" w:rsidRPr="00F66371" w:rsidRDefault="00A40EE5" w:rsidP="00A40EE5">
      <w:pPr>
        <w:rPr>
          <w:b/>
          <w:sz w:val="20"/>
          <w:szCs w:val="20"/>
        </w:rPr>
      </w:pPr>
    </w:p>
    <w:p w14:paraId="52771809" w14:textId="77777777" w:rsidR="00A40EE5" w:rsidRPr="00F66371" w:rsidRDefault="00A40EE5" w:rsidP="00A40EE5">
      <w:pPr>
        <w:rPr>
          <w:b/>
          <w:sz w:val="20"/>
          <w:szCs w:val="20"/>
        </w:rPr>
      </w:pPr>
      <w:bookmarkStart w:id="0" w:name="_GoBack"/>
      <w:bookmarkEnd w:id="0"/>
      <w:r>
        <w:rPr>
          <w:b/>
          <w:sz w:val="20"/>
          <w:szCs w:val="20"/>
        </w:rPr>
        <w:t>Final Project</w:t>
      </w:r>
    </w:p>
    <w:p w14:paraId="3DE1E736" w14:textId="77777777" w:rsidR="00A40EE5" w:rsidRDefault="00A40EE5" w:rsidP="00A40EE5">
      <w:pPr>
        <w:widowControl w:val="0"/>
        <w:autoSpaceDE w:val="0"/>
        <w:autoSpaceDN w:val="0"/>
        <w:adjustRightInd w:val="0"/>
        <w:spacing w:after="240"/>
        <w:jc w:val="both"/>
        <w:rPr>
          <w:sz w:val="20"/>
          <w:szCs w:val="20"/>
        </w:rPr>
      </w:pPr>
    </w:p>
    <w:p w14:paraId="1E6FE992" w14:textId="77777777" w:rsidR="00A40EE5" w:rsidRPr="00F66371" w:rsidRDefault="00A40EE5" w:rsidP="00A40EE5">
      <w:pPr>
        <w:widowControl w:val="0"/>
        <w:autoSpaceDE w:val="0"/>
        <w:autoSpaceDN w:val="0"/>
        <w:adjustRightInd w:val="0"/>
        <w:spacing w:after="240"/>
        <w:jc w:val="both"/>
        <w:rPr>
          <w:rFonts w:cs="Times"/>
          <w:sz w:val="20"/>
          <w:szCs w:val="20"/>
        </w:rPr>
      </w:pPr>
      <w:r w:rsidRPr="00F66371">
        <w:rPr>
          <w:rFonts w:cs="Helvetica"/>
          <w:sz w:val="20"/>
          <w:szCs w:val="20"/>
        </w:rPr>
        <w:t>Your final, 10- to 12-page paper will be due at 5pm on Monday, May 4</w:t>
      </w:r>
      <w:r w:rsidRPr="00F66371">
        <w:rPr>
          <w:rFonts w:cs="Helvetica"/>
          <w:sz w:val="20"/>
          <w:szCs w:val="20"/>
          <w:vertAlign w:val="superscript"/>
        </w:rPr>
        <w:t>th</w:t>
      </w:r>
      <w:r w:rsidRPr="00F66371">
        <w:rPr>
          <w:rFonts w:cs="Helvetica"/>
          <w:sz w:val="20"/>
          <w:szCs w:val="20"/>
        </w:rPr>
        <w:t>. I will meet with each of you individually during the week of Monday, March 30</w:t>
      </w:r>
      <w:r w:rsidRPr="00F66371">
        <w:rPr>
          <w:rFonts w:cs="Helvetica"/>
          <w:sz w:val="20"/>
          <w:szCs w:val="20"/>
          <w:vertAlign w:val="superscript"/>
        </w:rPr>
        <w:t>th</w:t>
      </w:r>
      <w:r w:rsidRPr="00F66371">
        <w:rPr>
          <w:rFonts w:cs="Helvetica"/>
          <w:sz w:val="20"/>
          <w:szCs w:val="20"/>
        </w:rPr>
        <w:t>, to discuss possible paper topics. Sign-up will be on Moodle the previous week. Please come to our session with at least two possibilities in mind. You are also required to submit a 1-page, single-spaced outline and a 1-page, single-spaced bibliography by the beginning of class on April 20th. I expect to find at least 6 distinct and substantial sources in your bibliography. (Although this class is very much wiki-centric, it is our own couture wiki; a Wikipedia article should not a substantial source, nor a blog.) Be succinct in your outline and judicious in your choice of sources for your bibliography. Since research methods and materials are specific to the topic you choose, we will strategize about them during our individual meetings in March.</w:t>
      </w:r>
    </w:p>
    <w:p w14:paraId="5E9B3A8D" w14:textId="77777777" w:rsidR="00A40EE5" w:rsidRDefault="00A40EE5" w:rsidP="00ED70D0">
      <w:pPr>
        <w:jc w:val="both"/>
      </w:pPr>
    </w:p>
    <w:p w14:paraId="5291DE12" w14:textId="77777777" w:rsidR="00354640" w:rsidRDefault="00354640">
      <w:pPr>
        <w:rPr>
          <w:b/>
          <w:sz w:val="22"/>
          <w:szCs w:val="22"/>
          <w:u w:val="single"/>
        </w:rPr>
      </w:pPr>
    </w:p>
    <w:p w14:paraId="3AC58AA3" w14:textId="3F8A87C8" w:rsidR="00572117" w:rsidRPr="00354640" w:rsidRDefault="00572117" w:rsidP="00572117">
      <w:pPr>
        <w:rPr>
          <w:b/>
          <w:sz w:val="22"/>
          <w:szCs w:val="22"/>
        </w:rPr>
      </w:pPr>
      <w:r w:rsidRPr="00E453F3">
        <w:rPr>
          <w:b/>
          <w:sz w:val="22"/>
          <w:szCs w:val="22"/>
          <w:u w:val="single"/>
        </w:rPr>
        <w:t xml:space="preserve">Grading Scale: </w:t>
      </w:r>
    </w:p>
    <w:tbl>
      <w:tblPr>
        <w:tblStyle w:val="LightShading"/>
        <w:tblW w:w="0" w:type="auto"/>
        <w:tblLook w:val="04A0" w:firstRow="1" w:lastRow="0" w:firstColumn="1" w:lastColumn="0" w:noHBand="0" w:noVBand="1"/>
      </w:tblPr>
      <w:tblGrid>
        <w:gridCol w:w="4428"/>
        <w:gridCol w:w="4428"/>
      </w:tblGrid>
      <w:tr w:rsidR="00572117" w:rsidRPr="008A5B53" w14:paraId="1D753E5C" w14:textId="77777777" w:rsidTr="00C53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7645379" w14:textId="24866B75" w:rsidR="00572117" w:rsidRPr="008A5B53" w:rsidRDefault="00214AB6" w:rsidP="000F411B">
            <w:pPr>
              <w:rPr>
                <w:sz w:val="22"/>
                <w:szCs w:val="22"/>
              </w:rPr>
            </w:pPr>
            <w:r>
              <w:rPr>
                <w:sz w:val="22"/>
                <w:szCs w:val="22"/>
              </w:rPr>
              <w:t>97–</w:t>
            </w:r>
            <w:r w:rsidR="00572117" w:rsidRPr="008A5B53">
              <w:rPr>
                <w:sz w:val="22"/>
                <w:szCs w:val="22"/>
              </w:rPr>
              <w:t>100</w:t>
            </w:r>
          </w:p>
        </w:tc>
        <w:tc>
          <w:tcPr>
            <w:tcW w:w="4428" w:type="dxa"/>
          </w:tcPr>
          <w:p w14:paraId="6EE33500" w14:textId="5768F0A3" w:rsidR="00572117" w:rsidRPr="008A5B53" w:rsidRDefault="00572117" w:rsidP="00C53229">
            <w:pPr>
              <w:cnfStyle w:val="100000000000" w:firstRow="1" w:lastRow="0" w:firstColumn="0" w:lastColumn="0" w:oddVBand="0" w:evenVBand="0" w:oddHBand="0" w:evenHBand="0" w:firstRowFirstColumn="0" w:firstRowLastColumn="0" w:lastRowFirstColumn="0" w:lastRowLastColumn="0"/>
              <w:rPr>
                <w:sz w:val="22"/>
                <w:szCs w:val="22"/>
              </w:rPr>
            </w:pPr>
            <w:r w:rsidRPr="008A5B53">
              <w:rPr>
                <w:sz w:val="22"/>
                <w:szCs w:val="22"/>
              </w:rPr>
              <w:t>A</w:t>
            </w:r>
            <w:r w:rsidR="000F411B">
              <w:rPr>
                <w:sz w:val="22"/>
                <w:szCs w:val="22"/>
              </w:rPr>
              <w:t>+</w:t>
            </w:r>
          </w:p>
        </w:tc>
      </w:tr>
      <w:tr w:rsidR="000F411B" w:rsidRPr="008A5B53" w14:paraId="374949CD"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CF8E3E7" w14:textId="31259F00" w:rsidR="000F411B" w:rsidRDefault="000F411B" w:rsidP="000F411B">
            <w:pPr>
              <w:rPr>
                <w:sz w:val="22"/>
                <w:szCs w:val="22"/>
              </w:rPr>
            </w:pPr>
            <w:r>
              <w:rPr>
                <w:sz w:val="22"/>
                <w:szCs w:val="22"/>
              </w:rPr>
              <w:t>93–96</w:t>
            </w:r>
          </w:p>
        </w:tc>
        <w:tc>
          <w:tcPr>
            <w:tcW w:w="4428" w:type="dxa"/>
          </w:tcPr>
          <w:p w14:paraId="234C0ADB" w14:textId="3069D088" w:rsidR="000F411B" w:rsidRPr="00214AB6"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sidRPr="00214AB6">
              <w:rPr>
                <w:b/>
                <w:sz w:val="22"/>
                <w:szCs w:val="22"/>
              </w:rPr>
              <w:t>A</w:t>
            </w:r>
          </w:p>
        </w:tc>
      </w:tr>
      <w:tr w:rsidR="000F411B" w:rsidRPr="008A5B53" w14:paraId="4F36F8ED"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23D664DD" w14:textId="530F2BE4" w:rsidR="000F411B" w:rsidRDefault="000F411B" w:rsidP="000F411B">
            <w:pPr>
              <w:rPr>
                <w:sz w:val="22"/>
                <w:szCs w:val="22"/>
              </w:rPr>
            </w:pPr>
            <w:r>
              <w:rPr>
                <w:sz w:val="22"/>
                <w:szCs w:val="22"/>
              </w:rPr>
              <w:t>90–92</w:t>
            </w:r>
          </w:p>
        </w:tc>
        <w:tc>
          <w:tcPr>
            <w:tcW w:w="4428" w:type="dxa"/>
          </w:tcPr>
          <w:p w14:paraId="72E82742" w14:textId="437350B9" w:rsidR="000F411B" w:rsidRPr="00214AB6"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sidRPr="00214AB6">
              <w:rPr>
                <w:b/>
                <w:sz w:val="22"/>
                <w:szCs w:val="22"/>
              </w:rPr>
              <w:t>A-</w:t>
            </w:r>
          </w:p>
        </w:tc>
      </w:tr>
      <w:tr w:rsidR="000F411B" w:rsidRPr="008A5B53" w14:paraId="305FB9FD"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0A3F10" w14:textId="7688B120" w:rsidR="000F411B" w:rsidRPr="00214AB6" w:rsidRDefault="000F411B" w:rsidP="000F411B">
            <w:pPr>
              <w:rPr>
                <w:sz w:val="22"/>
                <w:szCs w:val="22"/>
              </w:rPr>
            </w:pPr>
            <w:r w:rsidRPr="00214AB6">
              <w:rPr>
                <w:sz w:val="22"/>
                <w:szCs w:val="22"/>
              </w:rPr>
              <w:t>87–89</w:t>
            </w:r>
          </w:p>
        </w:tc>
        <w:tc>
          <w:tcPr>
            <w:tcW w:w="4428" w:type="dxa"/>
          </w:tcPr>
          <w:p w14:paraId="1621F925" w14:textId="2D2939EB" w:rsidR="000F411B" w:rsidRPr="00214AB6"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sidRPr="00214AB6">
              <w:rPr>
                <w:b/>
                <w:sz w:val="22"/>
                <w:szCs w:val="22"/>
              </w:rPr>
              <w:t>B+</w:t>
            </w:r>
          </w:p>
        </w:tc>
      </w:tr>
      <w:tr w:rsidR="00572117" w:rsidRPr="008A5B53" w14:paraId="2336A3CE"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35E5FE8D" w14:textId="1BEB5B0C" w:rsidR="00572117" w:rsidRPr="008A5B53" w:rsidRDefault="000F411B" w:rsidP="00C53229">
            <w:pPr>
              <w:rPr>
                <w:sz w:val="22"/>
                <w:szCs w:val="22"/>
              </w:rPr>
            </w:pPr>
            <w:r>
              <w:rPr>
                <w:sz w:val="22"/>
                <w:szCs w:val="22"/>
              </w:rPr>
              <w:t>83–86</w:t>
            </w:r>
          </w:p>
        </w:tc>
        <w:tc>
          <w:tcPr>
            <w:tcW w:w="4428" w:type="dxa"/>
          </w:tcPr>
          <w:p w14:paraId="53634ABA" w14:textId="77777777" w:rsidR="00572117" w:rsidRPr="008A5B53" w:rsidRDefault="00572117" w:rsidP="00C53229">
            <w:pPr>
              <w:cnfStyle w:val="000000000000" w:firstRow="0" w:lastRow="0" w:firstColumn="0" w:lastColumn="0" w:oddVBand="0" w:evenVBand="0" w:oddHBand="0" w:evenHBand="0" w:firstRowFirstColumn="0" w:firstRowLastColumn="0" w:lastRowFirstColumn="0" w:lastRowLastColumn="0"/>
              <w:rPr>
                <w:b/>
                <w:sz w:val="22"/>
                <w:szCs w:val="22"/>
              </w:rPr>
            </w:pPr>
            <w:r w:rsidRPr="008A5B53">
              <w:rPr>
                <w:b/>
                <w:sz w:val="22"/>
                <w:szCs w:val="22"/>
              </w:rPr>
              <w:t>B</w:t>
            </w:r>
          </w:p>
        </w:tc>
      </w:tr>
      <w:tr w:rsidR="00572117" w:rsidRPr="008A5B53" w14:paraId="2496635D"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236CE56" w14:textId="2E12C210" w:rsidR="00572117" w:rsidRPr="008A5B53" w:rsidRDefault="000F411B" w:rsidP="000F411B">
            <w:pPr>
              <w:rPr>
                <w:sz w:val="22"/>
                <w:szCs w:val="22"/>
              </w:rPr>
            </w:pPr>
            <w:r>
              <w:rPr>
                <w:sz w:val="22"/>
                <w:szCs w:val="22"/>
              </w:rPr>
              <w:t>80–82</w:t>
            </w:r>
          </w:p>
        </w:tc>
        <w:tc>
          <w:tcPr>
            <w:tcW w:w="4428" w:type="dxa"/>
          </w:tcPr>
          <w:p w14:paraId="0B966B13" w14:textId="52AB042F" w:rsidR="00572117" w:rsidRPr="008A5B53"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B-</w:t>
            </w:r>
          </w:p>
        </w:tc>
      </w:tr>
      <w:tr w:rsidR="00572117" w:rsidRPr="008A5B53" w14:paraId="6DB721F1"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386EBEBE" w14:textId="770F4C90" w:rsidR="00572117" w:rsidRPr="008A5B53" w:rsidRDefault="000F411B" w:rsidP="000F411B">
            <w:pPr>
              <w:rPr>
                <w:sz w:val="22"/>
                <w:szCs w:val="22"/>
              </w:rPr>
            </w:pPr>
            <w:r>
              <w:rPr>
                <w:sz w:val="22"/>
                <w:szCs w:val="22"/>
              </w:rPr>
              <w:t>77–79</w:t>
            </w:r>
          </w:p>
        </w:tc>
        <w:tc>
          <w:tcPr>
            <w:tcW w:w="4428" w:type="dxa"/>
          </w:tcPr>
          <w:p w14:paraId="0B98530F" w14:textId="7316D938" w:rsidR="00572117" w:rsidRPr="008A5B53"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C+</w:t>
            </w:r>
          </w:p>
        </w:tc>
      </w:tr>
      <w:tr w:rsidR="00572117" w:rsidRPr="008A5B53" w14:paraId="62414ACB"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59DFCEF" w14:textId="0F013528" w:rsidR="00572117" w:rsidRPr="008A5B53" w:rsidRDefault="000F411B" w:rsidP="000F411B">
            <w:pPr>
              <w:rPr>
                <w:sz w:val="22"/>
                <w:szCs w:val="22"/>
              </w:rPr>
            </w:pPr>
            <w:r>
              <w:rPr>
                <w:sz w:val="22"/>
                <w:szCs w:val="22"/>
              </w:rPr>
              <w:t>73–76</w:t>
            </w:r>
          </w:p>
        </w:tc>
        <w:tc>
          <w:tcPr>
            <w:tcW w:w="4428" w:type="dxa"/>
          </w:tcPr>
          <w:p w14:paraId="38FD2355" w14:textId="0E15BAB8" w:rsidR="00572117" w:rsidRPr="008A5B53"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C</w:t>
            </w:r>
          </w:p>
        </w:tc>
      </w:tr>
      <w:tr w:rsidR="000F411B" w:rsidRPr="008A5B53" w14:paraId="47AD110A"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4CD3F004" w14:textId="6FDB73F0" w:rsidR="000F411B" w:rsidRPr="008A5B53" w:rsidRDefault="000F411B" w:rsidP="000F411B">
            <w:pPr>
              <w:rPr>
                <w:sz w:val="22"/>
                <w:szCs w:val="22"/>
              </w:rPr>
            </w:pPr>
            <w:r>
              <w:rPr>
                <w:sz w:val="22"/>
                <w:szCs w:val="22"/>
              </w:rPr>
              <w:t>70–72</w:t>
            </w:r>
          </w:p>
        </w:tc>
        <w:tc>
          <w:tcPr>
            <w:tcW w:w="4428" w:type="dxa"/>
          </w:tcPr>
          <w:p w14:paraId="79AB9CD8" w14:textId="51715F9E" w:rsidR="000F411B" w:rsidRPr="008A5B53"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C-</w:t>
            </w:r>
          </w:p>
        </w:tc>
      </w:tr>
      <w:tr w:rsidR="000F411B" w:rsidRPr="008A5B53" w14:paraId="43415D49"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0FF7231" w14:textId="61CFD603" w:rsidR="000F411B" w:rsidRPr="008A5B53" w:rsidRDefault="000F411B" w:rsidP="000F411B">
            <w:pPr>
              <w:rPr>
                <w:sz w:val="22"/>
                <w:szCs w:val="22"/>
              </w:rPr>
            </w:pPr>
            <w:r>
              <w:rPr>
                <w:sz w:val="22"/>
                <w:szCs w:val="22"/>
              </w:rPr>
              <w:t>67–69</w:t>
            </w:r>
          </w:p>
        </w:tc>
        <w:tc>
          <w:tcPr>
            <w:tcW w:w="4428" w:type="dxa"/>
          </w:tcPr>
          <w:p w14:paraId="42CCBB7C" w14:textId="6A0A1224" w:rsidR="000F411B" w:rsidRPr="008A5B53"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D+</w:t>
            </w:r>
          </w:p>
        </w:tc>
      </w:tr>
      <w:tr w:rsidR="000F411B" w:rsidRPr="008A5B53" w14:paraId="51EA7CE8"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2383E76A" w14:textId="50DBAE3A" w:rsidR="000F411B" w:rsidRPr="008A5B53" w:rsidRDefault="000F411B" w:rsidP="000F411B">
            <w:pPr>
              <w:rPr>
                <w:sz w:val="22"/>
                <w:szCs w:val="22"/>
              </w:rPr>
            </w:pPr>
            <w:r>
              <w:rPr>
                <w:sz w:val="22"/>
                <w:szCs w:val="22"/>
              </w:rPr>
              <w:t>63–66</w:t>
            </w:r>
          </w:p>
        </w:tc>
        <w:tc>
          <w:tcPr>
            <w:tcW w:w="4428" w:type="dxa"/>
          </w:tcPr>
          <w:p w14:paraId="16518F13" w14:textId="46B7DFB7" w:rsidR="000F411B" w:rsidRPr="008A5B53"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D</w:t>
            </w:r>
          </w:p>
        </w:tc>
      </w:tr>
      <w:tr w:rsidR="000F411B" w:rsidRPr="008A5B53" w14:paraId="48C15DC3"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F6229CE" w14:textId="2128CB10" w:rsidR="000F411B" w:rsidRPr="008A5B53" w:rsidRDefault="000F411B" w:rsidP="000F411B">
            <w:pPr>
              <w:rPr>
                <w:sz w:val="22"/>
                <w:szCs w:val="22"/>
              </w:rPr>
            </w:pPr>
            <w:r>
              <w:rPr>
                <w:sz w:val="22"/>
                <w:szCs w:val="22"/>
              </w:rPr>
              <w:t>60–62</w:t>
            </w:r>
          </w:p>
        </w:tc>
        <w:tc>
          <w:tcPr>
            <w:tcW w:w="4428" w:type="dxa"/>
          </w:tcPr>
          <w:p w14:paraId="33EA90CA" w14:textId="2A45F944" w:rsidR="000F411B" w:rsidRPr="008A5B53" w:rsidRDefault="0014756D"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D-</w:t>
            </w:r>
          </w:p>
        </w:tc>
      </w:tr>
      <w:tr w:rsidR="0014756D" w:rsidRPr="008A5B53" w14:paraId="7D5609B6"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40BD07F7" w14:textId="68BF7630" w:rsidR="0014756D" w:rsidRDefault="0014756D" w:rsidP="000F411B">
            <w:pPr>
              <w:rPr>
                <w:sz w:val="22"/>
                <w:szCs w:val="22"/>
              </w:rPr>
            </w:pPr>
            <w:r>
              <w:rPr>
                <w:sz w:val="22"/>
                <w:szCs w:val="22"/>
              </w:rPr>
              <w:t>&lt;60</w:t>
            </w:r>
          </w:p>
        </w:tc>
        <w:tc>
          <w:tcPr>
            <w:tcW w:w="4428" w:type="dxa"/>
          </w:tcPr>
          <w:p w14:paraId="2EE75FE1" w14:textId="55737E02" w:rsidR="0014756D" w:rsidRDefault="00E40079"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F</w:t>
            </w:r>
          </w:p>
        </w:tc>
      </w:tr>
    </w:tbl>
    <w:p w14:paraId="7E91BB26" w14:textId="77777777" w:rsidR="00354640" w:rsidRDefault="00354640" w:rsidP="00572117">
      <w:pPr>
        <w:rPr>
          <w:b/>
          <w:sz w:val="22"/>
          <w:szCs w:val="22"/>
        </w:rPr>
      </w:pPr>
    </w:p>
    <w:p w14:paraId="34AA50DF" w14:textId="77777777" w:rsidR="00354640" w:rsidRDefault="00354640" w:rsidP="00354640">
      <w:pPr>
        <w:rPr>
          <w:b/>
          <w:sz w:val="22"/>
          <w:szCs w:val="22"/>
        </w:rPr>
      </w:pPr>
      <w:r>
        <w:rPr>
          <w:b/>
          <w:sz w:val="22"/>
          <w:szCs w:val="22"/>
        </w:rPr>
        <w:t>Overall Evaluation</w:t>
      </w:r>
    </w:p>
    <w:p w14:paraId="04ED3C5A" w14:textId="77777777" w:rsidR="00354640" w:rsidRPr="00D469C4" w:rsidRDefault="00354640" w:rsidP="00354640">
      <w:pPr>
        <w:rPr>
          <w:b/>
          <w:sz w:val="22"/>
          <w:szCs w:val="22"/>
        </w:rPr>
      </w:pPr>
    </w:p>
    <w:tbl>
      <w:tblPr>
        <w:tblStyle w:val="LightGrid"/>
        <w:tblW w:w="0" w:type="auto"/>
        <w:tblLook w:val="04A0" w:firstRow="1" w:lastRow="0" w:firstColumn="1" w:lastColumn="0" w:noHBand="0" w:noVBand="1"/>
      </w:tblPr>
      <w:tblGrid>
        <w:gridCol w:w="4428"/>
        <w:gridCol w:w="4428"/>
      </w:tblGrid>
      <w:tr w:rsidR="00354640" w:rsidRPr="008A5B53" w14:paraId="4A4DC18E" w14:textId="77777777" w:rsidTr="00354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C310B29" w14:textId="77777777" w:rsidR="00354640" w:rsidRPr="008A5B53" w:rsidRDefault="00354640" w:rsidP="00354640">
            <w:pPr>
              <w:rPr>
                <w:b w:val="0"/>
                <w:sz w:val="22"/>
                <w:szCs w:val="22"/>
              </w:rPr>
            </w:pPr>
            <w:r>
              <w:rPr>
                <w:b w:val="0"/>
                <w:sz w:val="22"/>
                <w:szCs w:val="22"/>
              </w:rPr>
              <w:t>Homework</w:t>
            </w:r>
          </w:p>
        </w:tc>
        <w:tc>
          <w:tcPr>
            <w:tcW w:w="4428" w:type="dxa"/>
          </w:tcPr>
          <w:p w14:paraId="2085DBCB" w14:textId="77777777" w:rsidR="00354640" w:rsidRPr="008A5B53" w:rsidRDefault="00354640" w:rsidP="00354640">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w:t>
            </w:r>
          </w:p>
        </w:tc>
      </w:tr>
      <w:tr w:rsidR="00354640" w:rsidRPr="008A5B53" w14:paraId="11B1FF08" w14:textId="77777777" w:rsidTr="0035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073104" w14:textId="77777777" w:rsidR="00354640" w:rsidRDefault="00354640" w:rsidP="00354640">
            <w:pPr>
              <w:rPr>
                <w:b w:val="0"/>
                <w:sz w:val="22"/>
                <w:szCs w:val="22"/>
              </w:rPr>
            </w:pPr>
            <w:r>
              <w:rPr>
                <w:b w:val="0"/>
                <w:sz w:val="22"/>
                <w:szCs w:val="22"/>
              </w:rPr>
              <w:t>Attendance and In-class participation (see rubric below)</w:t>
            </w:r>
          </w:p>
        </w:tc>
        <w:tc>
          <w:tcPr>
            <w:tcW w:w="4428" w:type="dxa"/>
          </w:tcPr>
          <w:p w14:paraId="42F0246B" w14:textId="77777777" w:rsidR="00354640" w:rsidRDefault="00354640" w:rsidP="00354640">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20%</w:t>
            </w:r>
          </w:p>
        </w:tc>
      </w:tr>
      <w:tr w:rsidR="00354640" w:rsidRPr="008A5B53" w14:paraId="057E03AA" w14:textId="77777777" w:rsidTr="003546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91876E" w14:textId="77777777" w:rsidR="00354640" w:rsidRDefault="00354640" w:rsidP="00354640">
            <w:pPr>
              <w:rPr>
                <w:b w:val="0"/>
                <w:sz w:val="22"/>
                <w:szCs w:val="22"/>
              </w:rPr>
            </w:pPr>
            <w:r>
              <w:rPr>
                <w:b w:val="0"/>
                <w:sz w:val="22"/>
                <w:szCs w:val="22"/>
              </w:rPr>
              <w:t>Midterm Project</w:t>
            </w:r>
          </w:p>
        </w:tc>
        <w:tc>
          <w:tcPr>
            <w:tcW w:w="4428" w:type="dxa"/>
          </w:tcPr>
          <w:p w14:paraId="0E0589A4" w14:textId="77777777" w:rsidR="00354640" w:rsidRDefault="00354640" w:rsidP="00354640">
            <w:pPr>
              <w:cnfStyle w:val="000000010000" w:firstRow="0" w:lastRow="0" w:firstColumn="0" w:lastColumn="0" w:oddVBand="0" w:evenVBand="0" w:oddHBand="0" w:evenHBand="1" w:firstRowFirstColumn="0" w:firstRowLastColumn="0" w:lastRowFirstColumn="0" w:lastRowLastColumn="0"/>
              <w:rPr>
                <w:b/>
                <w:sz w:val="22"/>
                <w:szCs w:val="22"/>
              </w:rPr>
            </w:pPr>
            <w:r>
              <w:rPr>
                <w:b/>
                <w:sz w:val="22"/>
                <w:szCs w:val="22"/>
              </w:rPr>
              <w:t>20%</w:t>
            </w:r>
          </w:p>
        </w:tc>
      </w:tr>
      <w:tr w:rsidR="00354640" w:rsidRPr="008A5B53" w14:paraId="1135512B" w14:textId="77777777" w:rsidTr="0035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5F553E" w14:textId="77777777" w:rsidR="00354640" w:rsidRPr="008A5B53" w:rsidRDefault="00354640" w:rsidP="00354640">
            <w:pPr>
              <w:rPr>
                <w:b w:val="0"/>
                <w:sz w:val="22"/>
                <w:szCs w:val="22"/>
              </w:rPr>
            </w:pPr>
            <w:r>
              <w:rPr>
                <w:b w:val="0"/>
                <w:sz w:val="22"/>
                <w:szCs w:val="22"/>
              </w:rPr>
              <w:t>Final Presentation</w:t>
            </w:r>
          </w:p>
        </w:tc>
        <w:tc>
          <w:tcPr>
            <w:tcW w:w="4428" w:type="dxa"/>
          </w:tcPr>
          <w:p w14:paraId="3A56061D" w14:textId="77777777" w:rsidR="00354640" w:rsidRPr="008A5B53" w:rsidRDefault="00354640" w:rsidP="00354640">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10%</w:t>
            </w:r>
          </w:p>
        </w:tc>
      </w:tr>
      <w:tr w:rsidR="00354640" w:rsidRPr="008A5B53" w14:paraId="311F8451" w14:textId="77777777" w:rsidTr="003546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778ECD" w14:textId="77777777" w:rsidR="00354640" w:rsidRDefault="00354640" w:rsidP="00354640">
            <w:pPr>
              <w:rPr>
                <w:b w:val="0"/>
                <w:sz w:val="22"/>
                <w:szCs w:val="22"/>
              </w:rPr>
            </w:pPr>
            <w:r>
              <w:rPr>
                <w:b w:val="0"/>
                <w:sz w:val="22"/>
                <w:szCs w:val="22"/>
              </w:rPr>
              <w:t>Final Project</w:t>
            </w:r>
          </w:p>
        </w:tc>
        <w:tc>
          <w:tcPr>
            <w:tcW w:w="4428" w:type="dxa"/>
          </w:tcPr>
          <w:p w14:paraId="16AE2072" w14:textId="77777777" w:rsidR="00354640" w:rsidRDefault="00354640" w:rsidP="00354640">
            <w:pPr>
              <w:cnfStyle w:val="000000010000" w:firstRow="0" w:lastRow="0" w:firstColumn="0" w:lastColumn="0" w:oddVBand="0" w:evenVBand="0" w:oddHBand="0" w:evenHBand="1" w:firstRowFirstColumn="0" w:firstRowLastColumn="0" w:lastRowFirstColumn="0" w:lastRowLastColumn="0"/>
              <w:rPr>
                <w:b/>
                <w:sz w:val="22"/>
                <w:szCs w:val="22"/>
              </w:rPr>
            </w:pPr>
            <w:r>
              <w:rPr>
                <w:b/>
                <w:sz w:val="22"/>
                <w:szCs w:val="22"/>
              </w:rPr>
              <w:t>25%</w:t>
            </w:r>
          </w:p>
        </w:tc>
      </w:tr>
    </w:tbl>
    <w:p w14:paraId="2123D52B" w14:textId="77777777" w:rsidR="00354640" w:rsidRDefault="00354640" w:rsidP="00354640">
      <w:pPr>
        <w:rPr>
          <w:b/>
          <w:sz w:val="22"/>
          <w:szCs w:val="22"/>
          <w:u w:val="single"/>
        </w:rPr>
      </w:pPr>
    </w:p>
    <w:p w14:paraId="76B59FDF" w14:textId="77777777" w:rsidR="00354640" w:rsidRPr="00354640" w:rsidRDefault="00354640" w:rsidP="00354640">
      <w:pPr>
        <w:rPr>
          <w:b/>
          <w:sz w:val="22"/>
          <w:szCs w:val="22"/>
        </w:rPr>
      </w:pPr>
      <w:r w:rsidRPr="00354640">
        <w:rPr>
          <w:b/>
          <w:sz w:val="22"/>
          <w:szCs w:val="22"/>
        </w:rPr>
        <w:t>Attendance and Participation Rubric:</w:t>
      </w:r>
    </w:p>
    <w:p w14:paraId="30C31244" w14:textId="77777777" w:rsidR="00354640" w:rsidRDefault="00354640" w:rsidP="00354640">
      <w:pPr>
        <w:rPr>
          <w:sz w:val="22"/>
          <w:szCs w:val="22"/>
        </w:rPr>
      </w:pPr>
    </w:p>
    <w:tbl>
      <w:tblPr>
        <w:tblStyle w:val="TableGrid"/>
        <w:tblW w:w="0" w:type="auto"/>
        <w:tblLook w:val="04A0" w:firstRow="1" w:lastRow="0" w:firstColumn="1" w:lastColumn="0" w:noHBand="0" w:noVBand="1"/>
      </w:tblPr>
      <w:tblGrid>
        <w:gridCol w:w="1856"/>
        <w:gridCol w:w="2338"/>
        <w:gridCol w:w="2361"/>
        <w:gridCol w:w="2301"/>
      </w:tblGrid>
      <w:tr w:rsidR="00354640" w:rsidRPr="00354640" w14:paraId="48A2548F" w14:textId="77777777" w:rsidTr="00354640">
        <w:tc>
          <w:tcPr>
            <w:tcW w:w="1856" w:type="dxa"/>
          </w:tcPr>
          <w:p w14:paraId="46A0960A" w14:textId="77777777" w:rsidR="00354640" w:rsidRPr="00354640" w:rsidRDefault="00354640" w:rsidP="00354640">
            <w:pPr>
              <w:rPr>
                <w:sz w:val="22"/>
                <w:szCs w:val="22"/>
              </w:rPr>
            </w:pPr>
            <w:r w:rsidRPr="00354640">
              <w:rPr>
                <w:sz w:val="22"/>
                <w:szCs w:val="22"/>
              </w:rPr>
              <w:t>Attendance</w:t>
            </w:r>
          </w:p>
        </w:tc>
        <w:tc>
          <w:tcPr>
            <w:tcW w:w="2338" w:type="dxa"/>
          </w:tcPr>
          <w:p w14:paraId="19A8E796" w14:textId="77777777" w:rsidR="00354640" w:rsidRPr="00354640" w:rsidRDefault="00354640" w:rsidP="00354640">
            <w:pPr>
              <w:rPr>
                <w:sz w:val="22"/>
                <w:szCs w:val="22"/>
              </w:rPr>
            </w:pPr>
            <w:r w:rsidRPr="00354640">
              <w:rPr>
                <w:sz w:val="22"/>
                <w:szCs w:val="22"/>
              </w:rPr>
              <w:t>Present (2)</w:t>
            </w:r>
          </w:p>
        </w:tc>
        <w:tc>
          <w:tcPr>
            <w:tcW w:w="2361" w:type="dxa"/>
          </w:tcPr>
          <w:p w14:paraId="7FC912D2" w14:textId="77777777" w:rsidR="00354640" w:rsidRPr="00354640" w:rsidRDefault="00354640" w:rsidP="00354640">
            <w:pPr>
              <w:rPr>
                <w:sz w:val="22"/>
                <w:szCs w:val="22"/>
              </w:rPr>
            </w:pPr>
            <w:r w:rsidRPr="00354640">
              <w:rPr>
                <w:sz w:val="22"/>
                <w:szCs w:val="22"/>
              </w:rPr>
              <w:t>Late (1)</w:t>
            </w:r>
          </w:p>
        </w:tc>
        <w:tc>
          <w:tcPr>
            <w:tcW w:w="2301" w:type="dxa"/>
          </w:tcPr>
          <w:p w14:paraId="5FE3FE5E" w14:textId="77777777" w:rsidR="00354640" w:rsidRPr="00354640" w:rsidRDefault="00354640" w:rsidP="00354640">
            <w:pPr>
              <w:rPr>
                <w:sz w:val="22"/>
                <w:szCs w:val="22"/>
              </w:rPr>
            </w:pPr>
            <w:r w:rsidRPr="00354640">
              <w:rPr>
                <w:sz w:val="22"/>
                <w:szCs w:val="22"/>
              </w:rPr>
              <w:t>Unexcused Absence (0)</w:t>
            </w:r>
          </w:p>
        </w:tc>
      </w:tr>
      <w:tr w:rsidR="00354640" w:rsidRPr="00354640" w14:paraId="0D1E5E0F" w14:textId="77777777" w:rsidTr="00354640">
        <w:tc>
          <w:tcPr>
            <w:tcW w:w="1856" w:type="dxa"/>
          </w:tcPr>
          <w:p w14:paraId="1692C7D2" w14:textId="77777777" w:rsidR="00354640" w:rsidRPr="00354640" w:rsidRDefault="00354640" w:rsidP="00354640">
            <w:pPr>
              <w:rPr>
                <w:sz w:val="22"/>
                <w:szCs w:val="22"/>
              </w:rPr>
            </w:pPr>
            <w:r w:rsidRPr="00354640">
              <w:rPr>
                <w:sz w:val="22"/>
                <w:szCs w:val="22"/>
              </w:rPr>
              <w:t>Participation</w:t>
            </w:r>
          </w:p>
        </w:tc>
        <w:tc>
          <w:tcPr>
            <w:tcW w:w="2338" w:type="dxa"/>
          </w:tcPr>
          <w:p w14:paraId="18087CE9" w14:textId="77777777" w:rsidR="00354640" w:rsidRPr="00354640" w:rsidRDefault="00354640" w:rsidP="00354640">
            <w:pPr>
              <w:rPr>
                <w:sz w:val="22"/>
                <w:szCs w:val="22"/>
              </w:rPr>
            </w:pPr>
            <w:r w:rsidRPr="00354640">
              <w:rPr>
                <w:sz w:val="22"/>
                <w:szCs w:val="22"/>
              </w:rPr>
              <w:t>Contributes to Discussion (2)</w:t>
            </w:r>
          </w:p>
        </w:tc>
        <w:tc>
          <w:tcPr>
            <w:tcW w:w="2361" w:type="dxa"/>
          </w:tcPr>
          <w:p w14:paraId="18ACC446" w14:textId="77777777" w:rsidR="00354640" w:rsidRPr="00354640" w:rsidRDefault="00354640" w:rsidP="00354640">
            <w:pPr>
              <w:rPr>
                <w:sz w:val="22"/>
                <w:szCs w:val="22"/>
              </w:rPr>
            </w:pPr>
            <w:r w:rsidRPr="00354640">
              <w:rPr>
                <w:sz w:val="22"/>
                <w:szCs w:val="22"/>
              </w:rPr>
              <w:t>Inattentive, unprepared, or non-responsive (1)</w:t>
            </w:r>
          </w:p>
        </w:tc>
        <w:tc>
          <w:tcPr>
            <w:tcW w:w="2301" w:type="dxa"/>
          </w:tcPr>
          <w:p w14:paraId="36F26BCD" w14:textId="77777777" w:rsidR="00354640" w:rsidRPr="00354640" w:rsidRDefault="00354640" w:rsidP="00354640">
            <w:pPr>
              <w:rPr>
                <w:sz w:val="22"/>
                <w:szCs w:val="22"/>
              </w:rPr>
            </w:pPr>
            <w:r w:rsidRPr="00354640">
              <w:rPr>
                <w:sz w:val="22"/>
                <w:szCs w:val="22"/>
              </w:rPr>
              <w:t>A distraction to others (0)</w:t>
            </w:r>
          </w:p>
        </w:tc>
      </w:tr>
    </w:tbl>
    <w:p w14:paraId="37C5A727" w14:textId="77777777" w:rsidR="00354640" w:rsidRDefault="00354640" w:rsidP="00572117">
      <w:pPr>
        <w:rPr>
          <w:b/>
          <w:sz w:val="22"/>
          <w:szCs w:val="22"/>
        </w:rPr>
      </w:pPr>
    </w:p>
    <w:p w14:paraId="36699433" w14:textId="77777777" w:rsidR="00572117" w:rsidRPr="00C75069" w:rsidRDefault="00572117" w:rsidP="00572117">
      <w:pPr>
        <w:rPr>
          <w:b/>
          <w:sz w:val="22"/>
          <w:szCs w:val="22"/>
        </w:rPr>
      </w:pPr>
      <w:r w:rsidRPr="00C75069">
        <w:rPr>
          <w:b/>
          <w:sz w:val="22"/>
          <w:szCs w:val="22"/>
        </w:rPr>
        <w:t>Late Assignments</w:t>
      </w:r>
    </w:p>
    <w:p w14:paraId="0B67346F" w14:textId="77777777" w:rsidR="00572117" w:rsidRPr="00C75069" w:rsidRDefault="00572117" w:rsidP="00572117">
      <w:pPr>
        <w:rPr>
          <w:b/>
          <w:sz w:val="22"/>
          <w:szCs w:val="22"/>
        </w:rPr>
      </w:pPr>
    </w:p>
    <w:p w14:paraId="115339E1" w14:textId="31025A02" w:rsidR="00572117" w:rsidRPr="00C75069" w:rsidRDefault="00572117" w:rsidP="00572117">
      <w:pPr>
        <w:jc w:val="both"/>
        <w:rPr>
          <w:rFonts w:eastAsia="Times New Roman" w:cs="Times New Roman"/>
          <w:sz w:val="22"/>
          <w:szCs w:val="22"/>
        </w:rPr>
      </w:pPr>
      <w:r w:rsidRPr="00C75069">
        <w:rPr>
          <w:rFonts w:eastAsia="Times New Roman" w:cs="Times New Roman"/>
          <w:color w:val="000000"/>
          <w:sz w:val="22"/>
          <w:szCs w:val="22"/>
        </w:rPr>
        <w:t xml:space="preserve">I will accept </w:t>
      </w:r>
      <w:r w:rsidR="00F660F8">
        <w:rPr>
          <w:rFonts w:eastAsia="Times New Roman" w:cs="Times New Roman"/>
          <w:color w:val="000000"/>
          <w:sz w:val="22"/>
          <w:szCs w:val="22"/>
        </w:rPr>
        <w:t>late assignments f</w:t>
      </w:r>
      <w:r w:rsidRPr="00C75069">
        <w:rPr>
          <w:rFonts w:eastAsia="Times New Roman" w:cs="Times New Roman"/>
          <w:color w:val="000000"/>
          <w:sz w:val="22"/>
          <w:szCs w:val="22"/>
        </w:rPr>
        <w:t xml:space="preserve">or </w:t>
      </w:r>
      <w:r w:rsidRPr="00A3001D">
        <w:rPr>
          <w:rFonts w:eastAsia="Times New Roman" w:cs="Times New Roman"/>
          <w:b/>
          <w:color w:val="000000"/>
          <w:sz w:val="22"/>
          <w:szCs w:val="22"/>
        </w:rPr>
        <w:t>one week after the due date</w:t>
      </w:r>
      <w:r w:rsidRPr="00C75069">
        <w:rPr>
          <w:rFonts w:eastAsia="Times New Roman" w:cs="Times New Roman"/>
          <w:color w:val="000000"/>
          <w:sz w:val="22"/>
          <w:szCs w:val="22"/>
        </w:rPr>
        <w:t>. Late assignments will be deducted 5 points per class. For example, an assignment due on Monday that earns a 94 will be awarded an 89 if handed in before Wednesday, an 84 if handed in before Friday, etc. </w:t>
      </w:r>
      <w:r w:rsidRPr="00C75069">
        <w:rPr>
          <w:rFonts w:eastAsia="Times New Roman" w:cs="Times New Roman"/>
          <w:b/>
          <w:bCs/>
          <w:color w:val="000000"/>
          <w:sz w:val="22"/>
          <w:szCs w:val="22"/>
        </w:rPr>
        <w:t>ASSIGNMENTS WILL NOT BE ACCEPTED AT ALL AFTER ONE WEEK</w:t>
      </w:r>
      <w:r w:rsidRPr="00C75069">
        <w:rPr>
          <w:rFonts w:eastAsia="Times New Roman" w:cs="Times New Roman"/>
          <w:color w:val="000000"/>
          <w:sz w:val="22"/>
          <w:szCs w:val="22"/>
        </w:rPr>
        <w:t>.</w:t>
      </w:r>
    </w:p>
    <w:p w14:paraId="40E01F04" w14:textId="77777777" w:rsidR="00572117" w:rsidRPr="00C75069" w:rsidRDefault="00572117" w:rsidP="00572117">
      <w:pPr>
        <w:rPr>
          <w:b/>
          <w:sz w:val="22"/>
          <w:szCs w:val="22"/>
        </w:rPr>
      </w:pPr>
    </w:p>
    <w:p w14:paraId="7112B1B8" w14:textId="77777777" w:rsidR="00572117" w:rsidRPr="00C75069" w:rsidRDefault="00572117" w:rsidP="00572117">
      <w:pPr>
        <w:rPr>
          <w:b/>
          <w:sz w:val="22"/>
          <w:szCs w:val="22"/>
        </w:rPr>
      </w:pPr>
      <w:r w:rsidRPr="00C75069">
        <w:rPr>
          <w:b/>
          <w:sz w:val="22"/>
          <w:szCs w:val="22"/>
        </w:rPr>
        <w:t>Attendance and Tardiness</w:t>
      </w:r>
    </w:p>
    <w:p w14:paraId="026346CA" w14:textId="77777777" w:rsidR="00354640" w:rsidRDefault="00572117" w:rsidP="00572117">
      <w:pPr>
        <w:pStyle w:val="NormalWeb"/>
        <w:jc w:val="both"/>
        <w:rPr>
          <w:rFonts w:asciiTheme="minorHAnsi" w:hAnsiTheme="minorHAnsi"/>
          <w:color w:val="000000"/>
          <w:sz w:val="22"/>
          <w:szCs w:val="22"/>
        </w:rPr>
      </w:pPr>
      <w:r w:rsidRPr="00354640">
        <w:rPr>
          <w:rFonts w:asciiTheme="minorHAnsi" w:hAnsiTheme="minorHAnsi"/>
          <w:i/>
          <w:color w:val="000000"/>
          <w:sz w:val="22"/>
          <w:szCs w:val="22"/>
          <w:u w:val="single"/>
        </w:rPr>
        <w:t>Attendance is required,</w:t>
      </w:r>
      <w:r w:rsidRPr="00C75069">
        <w:rPr>
          <w:rFonts w:asciiTheme="minorHAnsi" w:hAnsiTheme="minorHAnsi"/>
          <w:color w:val="000000"/>
          <w:sz w:val="22"/>
          <w:szCs w:val="22"/>
        </w:rPr>
        <w:t xml:space="preserve"> and is an extremely large part of your grade. </w:t>
      </w:r>
      <w:r w:rsidR="009F5D02">
        <w:rPr>
          <w:rFonts w:asciiTheme="minorHAnsi" w:hAnsiTheme="minorHAnsi"/>
          <w:color w:val="000000"/>
          <w:sz w:val="22"/>
          <w:szCs w:val="22"/>
        </w:rPr>
        <w:t xml:space="preserve">Attendance will be taken at the beginning of each class. </w:t>
      </w:r>
      <w:r w:rsidRPr="00C75069">
        <w:rPr>
          <w:rFonts w:asciiTheme="minorHAnsi" w:hAnsiTheme="minorHAnsi"/>
          <w:color w:val="000000"/>
          <w:sz w:val="22"/>
          <w:szCs w:val="22"/>
        </w:rPr>
        <w:t>If you are unable to sign in (e.g. if you arrive to class after the attendance sheet has been collected), it will be treated the same as an absence.</w:t>
      </w:r>
      <w:r w:rsidR="00354640">
        <w:rPr>
          <w:rFonts w:asciiTheme="minorHAnsi" w:hAnsiTheme="minorHAnsi"/>
          <w:color w:val="000000"/>
          <w:sz w:val="22"/>
          <w:szCs w:val="22"/>
        </w:rPr>
        <w:t xml:space="preserve"> </w:t>
      </w:r>
    </w:p>
    <w:p w14:paraId="7538D4CE" w14:textId="420AA9A9" w:rsidR="00572117" w:rsidRPr="00C75069" w:rsidRDefault="00354640" w:rsidP="00572117">
      <w:pPr>
        <w:pStyle w:val="NormalWeb"/>
        <w:jc w:val="both"/>
        <w:rPr>
          <w:rFonts w:asciiTheme="minorHAnsi" w:hAnsiTheme="minorHAnsi"/>
          <w:color w:val="000000"/>
          <w:sz w:val="22"/>
          <w:szCs w:val="22"/>
        </w:rPr>
      </w:pPr>
      <w:r>
        <w:rPr>
          <w:rFonts w:asciiTheme="minorHAnsi" w:hAnsiTheme="minorHAnsi"/>
          <w:color w:val="000000"/>
          <w:sz w:val="22"/>
          <w:szCs w:val="22"/>
        </w:rPr>
        <w:t>I will drop the two lowest attendance grades, and no grade will be given at all (no addition or deduction) for excused absences.</w:t>
      </w:r>
    </w:p>
    <w:p w14:paraId="65654529" w14:textId="32372DFE" w:rsidR="00E06348" w:rsidRPr="00640E5E" w:rsidRDefault="00572117" w:rsidP="00640E5E">
      <w:pPr>
        <w:pStyle w:val="NormalWeb"/>
        <w:jc w:val="both"/>
        <w:rPr>
          <w:rFonts w:asciiTheme="minorHAnsi" w:hAnsiTheme="minorHAnsi"/>
          <w:color w:val="000000"/>
          <w:sz w:val="22"/>
          <w:szCs w:val="22"/>
        </w:rPr>
      </w:pPr>
      <w:r w:rsidRPr="00C75069">
        <w:rPr>
          <w:rFonts w:asciiTheme="minorHAnsi" w:hAnsiTheme="minorHAnsi"/>
          <w:color w:val="000000"/>
          <w:sz w:val="22"/>
          <w:szCs w:val="22"/>
        </w:rPr>
        <w:t>For further information, see the LSU’s university-wide attendance policy (</w:t>
      </w:r>
      <w:hyperlink r:id="rId7" w:history="1">
        <w:r w:rsidRPr="00C75069">
          <w:rPr>
            <w:rStyle w:val="Hyperlink"/>
            <w:rFonts w:asciiTheme="minorHAnsi" w:hAnsiTheme="minorHAnsi"/>
            <w:sz w:val="22"/>
            <w:szCs w:val="22"/>
          </w:rPr>
          <w:t>PS-22</w:t>
        </w:r>
      </w:hyperlink>
      <w:r w:rsidRPr="00C75069">
        <w:rPr>
          <w:rFonts w:asciiTheme="minorHAnsi" w:hAnsiTheme="minorHAnsi"/>
          <w:color w:val="000000"/>
          <w:sz w:val="22"/>
          <w:szCs w:val="22"/>
        </w:rPr>
        <w:t>).</w:t>
      </w:r>
      <w:r w:rsidR="00E06348">
        <w:rPr>
          <w:b/>
          <w:sz w:val="22"/>
          <w:szCs w:val="22"/>
        </w:rPr>
        <w:br w:type="page"/>
      </w:r>
    </w:p>
    <w:p w14:paraId="21E3FB90" w14:textId="1C0420A6" w:rsidR="00572117" w:rsidRPr="00C75069" w:rsidRDefault="00572117" w:rsidP="00572117">
      <w:pPr>
        <w:rPr>
          <w:b/>
          <w:sz w:val="22"/>
          <w:szCs w:val="22"/>
        </w:rPr>
      </w:pPr>
      <w:r w:rsidRPr="00C75069">
        <w:rPr>
          <w:b/>
          <w:sz w:val="22"/>
          <w:szCs w:val="22"/>
        </w:rPr>
        <w:t>Schedule (Tentative</w:t>
      </w:r>
      <w:r w:rsidR="00A01429">
        <w:rPr>
          <w:b/>
          <w:sz w:val="22"/>
          <w:szCs w:val="22"/>
        </w:rPr>
        <w:t xml:space="preserve"> and Subject to Change</w:t>
      </w:r>
      <w:r w:rsidRPr="00C75069">
        <w:rPr>
          <w:b/>
          <w:sz w:val="22"/>
          <w:szCs w:val="22"/>
        </w:rPr>
        <w:t>)</w:t>
      </w:r>
    </w:p>
    <w:p w14:paraId="42367537" w14:textId="77777777" w:rsidR="00572117" w:rsidRPr="00C75069" w:rsidRDefault="00572117" w:rsidP="00572117">
      <w:pPr>
        <w:rPr>
          <w:b/>
          <w:sz w:val="22"/>
          <w:szCs w:val="22"/>
        </w:rPr>
      </w:pPr>
    </w:p>
    <w:tbl>
      <w:tblPr>
        <w:tblStyle w:val="LightShading"/>
        <w:tblpPr w:leftFromText="180" w:rightFromText="180" w:vertAnchor="text" w:tblpY="1"/>
        <w:tblOverlap w:val="never"/>
        <w:tblW w:w="8588" w:type="dxa"/>
        <w:tblLayout w:type="fixed"/>
        <w:tblLook w:val="04A0" w:firstRow="1" w:lastRow="0" w:firstColumn="1" w:lastColumn="0" w:noHBand="0" w:noVBand="1"/>
      </w:tblPr>
      <w:tblGrid>
        <w:gridCol w:w="1705"/>
        <w:gridCol w:w="2453"/>
        <w:gridCol w:w="2482"/>
        <w:gridCol w:w="1948"/>
      </w:tblGrid>
      <w:tr w:rsidR="00444948" w:rsidRPr="00C75069" w14:paraId="3BA4E4DD" w14:textId="5A116A55" w:rsidTr="00990D6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3E3B97C5" w14:textId="77777777" w:rsidR="00444948" w:rsidRPr="00C75069" w:rsidRDefault="00444948" w:rsidP="00C53229">
            <w:pPr>
              <w:rPr>
                <w:sz w:val="22"/>
                <w:szCs w:val="22"/>
              </w:rPr>
            </w:pPr>
            <w:r w:rsidRPr="00C75069">
              <w:rPr>
                <w:sz w:val="22"/>
                <w:szCs w:val="22"/>
              </w:rPr>
              <w:t>Week</w:t>
            </w:r>
          </w:p>
        </w:tc>
        <w:tc>
          <w:tcPr>
            <w:tcW w:w="2453" w:type="dxa"/>
          </w:tcPr>
          <w:p w14:paraId="0F3A43C6" w14:textId="59E88DDE" w:rsidR="00444948" w:rsidRPr="00C75069" w:rsidRDefault="00444948" w:rsidP="00C53229">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Reading Topic</w:t>
            </w:r>
          </w:p>
        </w:tc>
        <w:tc>
          <w:tcPr>
            <w:tcW w:w="2482" w:type="dxa"/>
          </w:tcPr>
          <w:p w14:paraId="4946C94A" w14:textId="499774A2" w:rsidR="00444948" w:rsidRPr="00C75069" w:rsidRDefault="00444948" w:rsidP="00C53229">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Skills</w:t>
            </w:r>
          </w:p>
        </w:tc>
        <w:tc>
          <w:tcPr>
            <w:tcW w:w="1948" w:type="dxa"/>
          </w:tcPr>
          <w:p w14:paraId="69291F89" w14:textId="2A00DE8F" w:rsidR="00444948" w:rsidRDefault="00444948" w:rsidP="00C53229">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Important Dates</w:t>
            </w:r>
          </w:p>
        </w:tc>
      </w:tr>
      <w:tr w:rsidR="00444948" w:rsidRPr="00C75069" w14:paraId="49210FC9" w14:textId="69ABB0BF"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3FECC8FA" w14:textId="134C87B9" w:rsidR="00444948" w:rsidRPr="00C75069" w:rsidRDefault="00444948" w:rsidP="00C53229">
            <w:pPr>
              <w:rPr>
                <w:sz w:val="22"/>
                <w:szCs w:val="22"/>
              </w:rPr>
            </w:pPr>
            <w:r w:rsidRPr="00C75069">
              <w:rPr>
                <w:sz w:val="22"/>
                <w:szCs w:val="22"/>
              </w:rPr>
              <w:t>1</w:t>
            </w:r>
            <w:r w:rsidR="00990D6C">
              <w:rPr>
                <w:sz w:val="22"/>
                <w:szCs w:val="22"/>
              </w:rPr>
              <w:t xml:space="preserve"> (1/11)</w:t>
            </w:r>
          </w:p>
        </w:tc>
        <w:tc>
          <w:tcPr>
            <w:tcW w:w="2453" w:type="dxa"/>
          </w:tcPr>
          <w:p w14:paraId="6AC561D3" w14:textId="07ECF045" w:rsidR="00444948" w:rsidRPr="00444948" w:rsidRDefault="00462611" w:rsidP="00C7506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Topic 1</w:t>
            </w:r>
            <w:r w:rsidR="00444948" w:rsidRPr="00444948">
              <w:rPr>
                <w:b/>
                <w:sz w:val="22"/>
                <w:szCs w:val="22"/>
              </w:rPr>
              <w:t>: Symbolic Notation</w:t>
            </w:r>
          </w:p>
          <w:p w14:paraId="053C8005" w14:textId="77777777" w:rsidR="00444948" w:rsidRDefault="00444948" w:rsidP="00C75069">
            <w:pPr>
              <w:cnfStyle w:val="000000100000" w:firstRow="0" w:lastRow="0" w:firstColumn="0" w:lastColumn="0" w:oddVBand="0" w:evenVBand="0" w:oddHBand="1" w:evenHBand="0" w:firstRowFirstColumn="0" w:firstRowLastColumn="0" w:lastRowFirstColumn="0" w:lastRowLastColumn="0"/>
              <w:rPr>
                <w:sz w:val="22"/>
                <w:szCs w:val="22"/>
              </w:rPr>
            </w:pPr>
          </w:p>
          <w:p w14:paraId="0FB9049C" w14:textId="3280D347" w:rsidR="00444948" w:rsidRPr="00444948" w:rsidRDefault="00444948" w:rsidP="00C75069">
            <w:pPr>
              <w:cnfStyle w:val="000000100000" w:firstRow="0" w:lastRow="0" w:firstColumn="0" w:lastColumn="0" w:oddVBand="0" w:evenVBand="0" w:oddHBand="1" w:evenHBand="0" w:firstRowFirstColumn="0" w:firstRowLastColumn="0" w:lastRowFirstColumn="0" w:lastRowLastColumn="0"/>
              <w:rPr>
                <w:sz w:val="22"/>
                <w:szCs w:val="22"/>
              </w:rPr>
            </w:pPr>
            <w:r w:rsidRPr="00444948">
              <w:rPr>
                <w:sz w:val="22"/>
                <w:szCs w:val="22"/>
              </w:rPr>
              <w:t xml:space="preserve">Introduction </w:t>
            </w:r>
          </w:p>
          <w:p w14:paraId="79E6FEBA" w14:textId="306879D7" w:rsidR="00444948" w:rsidRPr="00444948" w:rsidRDefault="00444948" w:rsidP="00C75069">
            <w:pPr>
              <w:cnfStyle w:val="000000100000" w:firstRow="0" w:lastRow="0" w:firstColumn="0" w:lastColumn="0" w:oddVBand="0" w:evenVBand="0" w:oddHBand="1" w:evenHBand="0" w:firstRowFirstColumn="0" w:firstRowLastColumn="0" w:lastRowFirstColumn="0" w:lastRowLastColumn="0"/>
              <w:rPr>
                <w:sz w:val="22"/>
                <w:szCs w:val="22"/>
              </w:rPr>
            </w:pPr>
          </w:p>
        </w:tc>
        <w:tc>
          <w:tcPr>
            <w:tcW w:w="2482" w:type="dxa"/>
          </w:tcPr>
          <w:p w14:paraId="2DC71298" w14:textId="13360CA8" w:rsidR="00444948" w:rsidRPr="00C75069"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Basic Unix commands, installing toolkits, working with </w:t>
            </w:r>
            <w:proofErr w:type="spellStart"/>
            <w:r>
              <w:rPr>
                <w:sz w:val="22"/>
                <w:szCs w:val="22"/>
              </w:rPr>
              <w:t>git</w:t>
            </w:r>
            <w:proofErr w:type="spellEnd"/>
            <w:r>
              <w:rPr>
                <w:sz w:val="22"/>
                <w:szCs w:val="22"/>
              </w:rPr>
              <w:t>.</w:t>
            </w:r>
          </w:p>
        </w:tc>
        <w:tc>
          <w:tcPr>
            <w:tcW w:w="1948" w:type="dxa"/>
          </w:tcPr>
          <w:p w14:paraId="7AA87164" w14:textId="77777777" w:rsidR="00444948" w:rsidRPr="00C75069"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tc>
      </w:tr>
      <w:tr w:rsidR="00444948" w:rsidRPr="00C75069" w14:paraId="116944A2" w14:textId="2B12F9A6"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4675F33" w14:textId="58714850" w:rsidR="00444948" w:rsidRPr="00C75069" w:rsidRDefault="00444948" w:rsidP="00C53229">
            <w:pPr>
              <w:rPr>
                <w:sz w:val="22"/>
                <w:szCs w:val="22"/>
              </w:rPr>
            </w:pPr>
            <w:r w:rsidRPr="00C75069">
              <w:rPr>
                <w:sz w:val="22"/>
                <w:szCs w:val="22"/>
              </w:rPr>
              <w:t>2</w:t>
            </w:r>
            <w:r w:rsidR="00990D6C">
              <w:rPr>
                <w:sz w:val="22"/>
                <w:szCs w:val="22"/>
              </w:rPr>
              <w:t xml:space="preserve"> (1/18)</w:t>
            </w:r>
          </w:p>
        </w:tc>
        <w:tc>
          <w:tcPr>
            <w:tcW w:w="2453" w:type="dxa"/>
          </w:tcPr>
          <w:p w14:paraId="5CBBDE73" w14:textId="3DB73B4E" w:rsidR="00444948" w:rsidRPr="00444948" w:rsidRDefault="00444948" w:rsidP="00C53229">
            <w:pPr>
              <w:ind w:right="186"/>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Early approaches to computational musicology</w:t>
            </w:r>
          </w:p>
        </w:tc>
        <w:tc>
          <w:tcPr>
            <w:tcW w:w="2482" w:type="dxa"/>
          </w:tcPr>
          <w:p w14:paraId="2E51C116" w14:textId="365CDA37" w:rsidR="00444948" w:rsidRPr="00C75069" w:rsidRDefault="00444948" w:rsidP="0046261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Kern notation and basic searching</w:t>
            </w:r>
            <w:r w:rsidR="00462611">
              <w:rPr>
                <w:sz w:val="22"/>
                <w:szCs w:val="22"/>
              </w:rPr>
              <w:t>, writing a shell script</w:t>
            </w:r>
          </w:p>
        </w:tc>
        <w:tc>
          <w:tcPr>
            <w:tcW w:w="1948" w:type="dxa"/>
          </w:tcPr>
          <w:p w14:paraId="12001393" w14:textId="0363694C" w:rsidR="00444948" w:rsidRPr="00990D6C" w:rsidRDefault="00990D6C" w:rsidP="00990D6C">
            <w:pPr>
              <w:cnfStyle w:val="000000000000" w:firstRow="0" w:lastRow="0" w:firstColumn="0" w:lastColumn="0" w:oddVBand="0" w:evenVBand="0" w:oddHBand="0" w:evenHBand="0" w:firstRowFirstColumn="0" w:firstRowLastColumn="0" w:lastRowFirstColumn="0" w:lastRowLastColumn="0"/>
              <w:rPr>
                <w:sz w:val="22"/>
                <w:szCs w:val="22"/>
              </w:rPr>
            </w:pPr>
            <w:r w:rsidRPr="00990D6C">
              <w:rPr>
                <w:sz w:val="22"/>
                <w:szCs w:val="22"/>
              </w:rPr>
              <w:t xml:space="preserve">No Class on Monday (Martin Luther </w:t>
            </w:r>
            <w:proofErr w:type="gramStart"/>
            <w:r w:rsidRPr="00990D6C">
              <w:rPr>
                <w:sz w:val="22"/>
                <w:szCs w:val="22"/>
              </w:rPr>
              <w:t>King  Day</w:t>
            </w:r>
            <w:proofErr w:type="gramEnd"/>
            <w:r w:rsidRPr="00990D6C">
              <w:rPr>
                <w:sz w:val="22"/>
                <w:szCs w:val="22"/>
              </w:rPr>
              <w:t>)</w:t>
            </w:r>
          </w:p>
        </w:tc>
      </w:tr>
      <w:tr w:rsidR="00444948" w:rsidRPr="00C75069" w14:paraId="0D5BC274" w14:textId="27FB9FB5"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0E7AB3F3" w14:textId="72290683" w:rsidR="00444948" w:rsidRPr="00C75069" w:rsidRDefault="00444948" w:rsidP="00C53229">
            <w:pPr>
              <w:rPr>
                <w:sz w:val="22"/>
                <w:szCs w:val="22"/>
              </w:rPr>
            </w:pPr>
            <w:r w:rsidRPr="00C75069">
              <w:rPr>
                <w:sz w:val="22"/>
                <w:szCs w:val="22"/>
              </w:rPr>
              <w:t>3</w:t>
            </w:r>
            <w:r w:rsidR="00990D6C">
              <w:rPr>
                <w:sz w:val="22"/>
                <w:szCs w:val="22"/>
              </w:rPr>
              <w:t xml:space="preserve"> (1/25)</w:t>
            </w:r>
          </w:p>
        </w:tc>
        <w:tc>
          <w:tcPr>
            <w:tcW w:w="2453" w:type="dxa"/>
          </w:tcPr>
          <w:p w14:paraId="1456347E" w14:textId="5DA6D730" w:rsidR="00444948" w:rsidRPr="00444948" w:rsidRDefault="000A4C3F" w:rsidP="000A4C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is empirical musicology? Generating hypotheses.</w:t>
            </w:r>
          </w:p>
        </w:tc>
        <w:tc>
          <w:tcPr>
            <w:tcW w:w="2482" w:type="dxa"/>
          </w:tcPr>
          <w:p w14:paraId="4A2876A0" w14:textId="30995132" w:rsidR="00444948" w:rsidRPr="00444948" w:rsidRDefault="000A4C3F"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Regular expressions, the pipe, </w:t>
            </w:r>
            <w:r w:rsidR="00444948">
              <w:rPr>
                <w:sz w:val="22"/>
                <w:szCs w:val="22"/>
              </w:rPr>
              <w:t>and extended searching</w:t>
            </w:r>
            <w:r w:rsidR="0084643F">
              <w:rPr>
                <w:sz w:val="22"/>
                <w:szCs w:val="22"/>
              </w:rPr>
              <w:t>, mint, hint</w:t>
            </w:r>
          </w:p>
        </w:tc>
        <w:tc>
          <w:tcPr>
            <w:tcW w:w="1948" w:type="dxa"/>
          </w:tcPr>
          <w:p w14:paraId="7B2AAA28" w14:textId="77777777" w:rsidR="00444948" w:rsidRPr="00990D6C"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tc>
      </w:tr>
      <w:tr w:rsidR="00444948" w:rsidRPr="00C75069" w14:paraId="01640F89" w14:textId="2ECEC4B5"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43F85F4" w14:textId="32E8B7FF" w:rsidR="00444948" w:rsidRPr="00C75069" w:rsidRDefault="00444948" w:rsidP="00C53229">
            <w:pPr>
              <w:rPr>
                <w:sz w:val="22"/>
                <w:szCs w:val="22"/>
              </w:rPr>
            </w:pPr>
            <w:r w:rsidRPr="00C75069">
              <w:rPr>
                <w:sz w:val="22"/>
                <w:szCs w:val="22"/>
              </w:rPr>
              <w:t>4</w:t>
            </w:r>
            <w:r w:rsidR="00990D6C">
              <w:rPr>
                <w:sz w:val="22"/>
                <w:szCs w:val="22"/>
              </w:rPr>
              <w:t xml:space="preserve"> (2/1)</w:t>
            </w:r>
          </w:p>
        </w:tc>
        <w:tc>
          <w:tcPr>
            <w:tcW w:w="2453" w:type="dxa"/>
          </w:tcPr>
          <w:p w14:paraId="6402A2C0" w14:textId="2210EBEB" w:rsidR="00444948" w:rsidRPr="00444948" w:rsidRDefault="00990D6C"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Building a corpus</w:t>
            </w:r>
          </w:p>
        </w:tc>
        <w:tc>
          <w:tcPr>
            <w:tcW w:w="2482" w:type="dxa"/>
          </w:tcPr>
          <w:p w14:paraId="542A9A08" w14:textId="04CCB100" w:rsidR="00444948" w:rsidRPr="000A4C3F" w:rsidRDefault="000A4C3F" w:rsidP="000A4C3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basics of </w:t>
            </w:r>
            <w:proofErr w:type="spellStart"/>
            <w:r>
              <w:rPr>
                <w:sz w:val="22"/>
                <w:szCs w:val="22"/>
              </w:rPr>
              <w:t>awk</w:t>
            </w:r>
            <w:proofErr w:type="spellEnd"/>
            <w:r>
              <w:rPr>
                <w:sz w:val="22"/>
                <w:szCs w:val="22"/>
              </w:rPr>
              <w:t xml:space="preserve"> and </w:t>
            </w:r>
            <w:proofErr w:type="spellStart"/>
            <w:r>
              <w:rPr>
                <w:sz w:val="22"/>
                <w:szCs w:val="22"/>
              </w:rPr>
              <w:t>sed</w:t>
            </w:r>
            <w:proofErr w:type="spellEnd"/>
            <w:r w:rsidR="0084643F">
              <w:rPr>
                <w:sz w:val="22"/>
                <w:szCs w:val="22"/>
              </w:rPr>
              <w:t xml:space="preserve">, </w:t>
            </w:r>
            <w:proofErr w:type="spellStart"/>
            <w:r w:rsidR="0084643F">
              <w:rPr>
                <w:sz w:val="22"/>
                <w:szCs w:val="22"/>
              </w:rPr>
              <w:t>deg</w:t>
            </w:r>
            <w:proofErr w:type="spellEnd"/>
            <w:r w:rsidR="0084643F">
              <w:rPr>
                <w:sz w:val="22"/>
                <w:szCs w:val="22"/>
              </w:rPr>
              <w:t xml:space="preserve">, </w:t>
            </w:r>
            <w:proofErr w:type="spellStart"/>
            <w:r w:rsidR="0084643F">
              <w:rPr>
                <w:sz w:val="22"/>
                <w:szCs w:val="22"/>
              </w:rPr>
              <w:t>solfa</w:t>
            </w:r>
            <w:proofErr w:type="spellEnd"/>
          </w:p>
        </w:tc>
        <w:tc>
          <w:tcPr>
            <w:tcW w:w="1948" w:type="dxa"/>
          </w:tcPr>
          <w:p w14:paraId="4D5D171D" w14:textId="77777777" w:rsidR="00444948" w:rsidRPr="00990D6C"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444948" w:rsidRPr="00C75069" w14:paraId="6C50203D" w14:textId="074C98B1"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76B49A16" w14:textId="24E7747A" w:rsidR="00444948" w:rsidRPr="00C75069" w:rsidRDefault="00444948" w:rsidP="00C53229">
            <w:pPr>
              <w:rPr>
                <w:sz w:val="22"/>
                <w:szCs w:val="22"/>
              </w:rPr>
            </w:pPr>
            <w:r w:rsidRPr="00C75069">
              <w:rPr>
                <w:sz w:val="22"/>
                <w:szCs w:val="22"/>
              </w:rPr>
              <w:t>5</w:t>
            </w:r>
            <w:r w:rsidR="00990D6C">
              <w:rPr>
                <w:sz w:val="22"/>
                <w:szCs w:val="22"/>
              </w:rPr>
              <w:t xml:space="preserve"> (2/8)</w:t>
            </w:r>
          </w:p>
        </w:tc>
        <w:tc>
          <w:tcPr>
            <w:tcW w:w="2453" w:type="dxa"/>
          </w:tcPr>
          <w:p w14:paraId="3FC52742" w14:textId="77777777" w:rsidR="00444948"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p w14:paraId="09883B5A" w14:textId="77411E83" w:rsidR="00990D6C" w:rsidRPr="00444948"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Information Theory and Music</w:t>
            </w:r>
          </w:p>
        </w:tc>
        <w:tc>
          <w:tcPr>
            <w:tcW w:w="2482" w:type="dxa"/>
          </w:tcPr>
          <w:p w14:paraId="0BC2C3B6" w14:textId="77777777" w:rsidR="00444948"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p w14:paraId="4A59A65D" w14:textId="690FBAD2" w:rsidR="00990D6C" w:rsidRPr="00C75069"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More on </w:t>
            </w:r>
            <w:proofErr w:type="spellStart"/>
            <w:r>
              <w:rPr>
                <w:sz w:val="22"/>
                <w:szCs w:val="22"/>
              </w:rPr>
              <w:t>awk</w:t>
            </w:r>
            <w:proofErr w:type="spellEnd"/>
            <w:r>
              <w:rPr>
                <w:sz w:val="22"/>
                <w:szCs w:val="22"/>
              </w:rPr>
              <w:t xml:space="preserve"> and </w:t>
            </w:r>
            <w:proofErr w:type="spellStart"/>
            <w:r>
              <w:rPr>
                <w:sz w:val="22"/>
                <w:szCs w:val="22"/>
              </w:rPr>
              <w:t>sed</w:t>
            </w:r>
            <w:proofErr w:type="spellEnd"/>
            <w:r>
              <w:rPr>
                <w:sz w:val="22"/>
                <w:szCs w:val="22"/>
              </w:rPr>
              <w:t xml:space="preserve">, </w:t>
            </w:r>
            <w:proofErr w:type="spellStart"/>
            <w:r>
              <w:rPr>
                <w:sz w:val="22"/>
                <w:szCs w:val="22"/>
              </w:rPr>
              <w:t>infot</w:t>
            </w:r>
            <w:proofErr w:type="spellEnd"/>
            <w:r>
              <w:rPr>
                <w:sz w:val="22"/>
                <w:szCs w:val="22"/>
              </w:rPr>
              <w:t xml:space="preserve">, pc, midi, and </w:t>
            </w:r>
            <w:proofErr w:type="spellStart"/>
            <w:r>
              <w:rPr>
                <w:sz w:val="22"/>
                <w:szCs w:val="22"/>
              </w:rPr>
              <w:t>freq</w:t>
            </w:r>
            <w:proofErr w:type="spellEnd"/>
            <w:r>
              <w:rPr>
                <w:sz w:val="22"/>
                <w:szCs w:val="22"/>
              </w:rPr>
              <w:t xml:space="preserve">, </w:t>
            </w:r>
          </w:p>
        </w:tc>
        <w:tc>
          <w:tcPr>
            <w:tcW w:w="1948" w:type="dxa"/>
          </w:tcPr>
          <w:p w14:paraId="208A7A05" w14:textId="2CB416BC" w:rsidR="00444948" w:rsidRPr="00990D6C" w:rsidRDefault="00990D6C" w:rsidP="00C53229">
            <w:pPr>
              <w:cnfStyle w:val="000000100000" w:firstRow="0" w:lastRow="0" w:firstColumn="0" w:lastColumn="0" w:oddVBand="0" w:evenVBand="0" w:oddHBand="1" w:evenHBand="0" w:firstRowFirstColumn="0" w:firstRowLastColumn="0" w:lastRowFirstColumn="0" w:lastRowLastColumn="0"/>
              <w:rPr>
                <w:sz w:val="22"/>
                <w:szCs w:val="22"/>
              </w:rPr>
            </w:pPr>
            <w:r w:rsidRPr="00990D6C">
              <w:rPr>
                <w:sz w:val="22"/>
                <w:szCs w:val="22"/>
              </w:rPr>
              <w:t>No class on Monday or Wednesday (Mardi Gras)</w:t>
            </w:r>
          </w:p>
        </w:tc>
      </w:tr>
      <w:tr w:rsidR="00444948" w:rsidRPr="00C75069" w14:paraId="73C021A5" w14:textId="7B77E2BC"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58F1B7EC" w14:textId="5E6C20B2" w:rsidR="00444948" w:rsidRPr="00C75069" w:rsidRDefault="00444948" w:rsidP="00C53229">
            <w:pPr>
              <w:rPr>
                <w:sz w:val="22"/>
                <w:szCs w:val="22"/>
              </w:rPr>
            </w:pPr>
            <w:r w:rsidRPr="00C75069">
              <w:rPr>
                <w:sz w:val="22"/>
                <w:szCs w:val="22"/>
              </w:rPr>
              <w:t>6</w:t>
            </w:r>
            <w:r w:rsidR="00990D6C">
              <w:rPr>
                <w:sz w:val="22"/>
                <w:szCs w:val="22"/>
              </w:rPr>
              <w:t xml:space="preserve"> (2/15)</w:t>
            </w:r>
          </w:p>
        </w:tc>
        <w:tc>
          <w:tcPr>
            <w:tcW w:w="2453" w:type="dxa"/>
          </w:tcPr>
          <w:p w14:paraId="4C29CB00" w14:textId="10885A17" w:rsidR="00444948" w:rsidRPr="0084643F" w:rsidRDefault="0084643F"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Transition Probabilities</w:t>
            </w:r>
          </w:p>
        </w:tc>
        <w:tc>
          <w:tcPr>
            <w:tcW w:w="2482" w:type="dxa"/>
          </w:tcPr>
          <w:p w14:paraId="7A5D98E9" w14:textId="35363F9A" w:rsidR="00444948" w:rsidRPr="00C75069" w:rsidRDefault="0084643F" w:rsidP="00990D6C">
            <w:pPr>
              <w:cnfStyle w:val="000000000000" w:firstRow="0" w:lastRow="0" w:firstColumn="0" w:lastColumn="0" w:oddVBand="0" w:evenVBand="0" w:oddHBand="0" w:evenHBand="0" w:firstRowFirstColumn="0" w:firstRowLastColumn="0" w:lastRowFirstColumn="0" w:lastRowLastColumn="0"/>
              <w:rPr>
                <w:b/>
                <w:sz w:val="22"/>
                <w:szCs w:val="22"/>
              </w:rPr>
            </w:pPr>
            <w:r>
              <w:rPr>
                <w:sz w:val="22"/>
                <w:szCs w:val="22"/>
              </w:rPr>
              <w:t xml:space="preserve">Assemble, </w:t>
            </w:r>
            <w:proofErr w:type="spellStart"/>
            <w:r>
              <w:rPr>
                <w:sz w:val="22"/>
                <w:szCs w:val="22"/>
              </w:rPr>
              <w:t>tmp</w:t>
            </w:r>
            <w:proofErr w:type="spellEnd"/>
            <w:r>
              <w:rPr>
                <w:sz w:val="22"/>
                <w:szCs w:val="22"/>
              </w:rPr>
              <w:t xml:space="preserve"> files</w:t>
            </w:r>
          </w:p>
        </w:tc>
        <w:tc>
          <w:tcPr>
            <w:tcW w:w="1948" w:type="dxa"/>
          </w:tcPr>
          <w:p w14:paraId="41424D18" w14:textId="77777777" w:rsidR="00444948" w:rsidRPr="00990D6C"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84643F" w:rsidRPr="00C75069" w14:paraId="155B550D" w14:textId="279462DE"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2CD7B2A6" w14:textId="4EBFF0C6" w:rsidR="0084643F" w:rsidRPr="00C75069" w:rsidRDefault="0084643F" w:rsidP="0084643F">
            <w:pPr>
              <w:rPr>
                <w:sz w:val="22"/>
                <w:szCs w:val="22"/>
              </w:rPr>
            </w:pPr>
            <w:r w:rsidRPr="00C75069">
              <w:rPr>
                <w:sz w:val="22"/>
                <w:szCs w:val="22"/>
              </w:rPr>
              <w:t>7</w:t>
            </w:r>
            <w:r>
              <w:rPr>
                <w:sz w:val="22"/>
                <w:szCs w:val="22"/>
              </w:rPr>
              <w:t xml:space="preserve"> (2/22)</w:t>
            </w:r>
          </w:p>
        </w:tc>
        <w:tc>
          <w:tcPr>
            <w:tcW w:w="2453" w:type="dxa"/>
          </w:tcPr>
          <w:p w14:paraId="48D00A3F" w14:textId="77777777" w:rsidR="0084643F" w:rsidRPr="00462611" w:rsidRDefault="0084643F" w:rsidP="0084643F">
            <w:pPr>
              <w:cnfStyle w:val="000000100000" w:firstRow="0" w:lastRow="0" w:firstColumn="0" w:lastColumn="0" w:oddVBand="0" w:evenVBand="0" w:oddHBand="1" w:evenHBand="0" w:firstRowFirstColumn="0" w:firstRowLastColumn="0" w:lastRowFirstColumn="0" w:lastRowLastColumn="0"/>
              <w:rPr>
                <w:b/>
                <w:sz w:val="22"/>
                <w:szCs w:val="22"/>
              </w:rPr>
            </w:pPr>
            <w:r w:rsidRPr="00462611">
              <w:rPr>
                <w:b/>
                <w:sz w:val="22"/>
                <w:szCs w:val="22"/>
              </w:rPr>
              <w:t>Topic 2: Statistical Programming</w:t>
            </w:r>
          </w:p>
          <w:p w14:paraId="69ED5FF2" w14:textId="7025E42E" w:rsidR="0084643F" w:rsidRPr="00444948"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Linear regression and corpus studies</w:t>
            </w:r>
          </w:p>
        </w:tc>
        <w:tc>
          <w:tcPr>
            <w:tcW w:w="2482" w:type="dxa"/>
          </w:tcPr>
          <w:p w14:paraId="5286B85B" w14:textId="08CB9562" w:rsidR="0084643F" w:rsidRPr="00462611"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Working with R</w:t>
            </w:r>
          </w:p>
        </w:tc>
        <w:tc>
          <w:tcPr>
            <w:tcW w:w="1948" w:type="dxa"/>
          </w:tcPr>
          <w:p w14:paraId="02A1ADA0" w14:textId="77777777" w:rsidR="0084643F" w:rsidRPr="00990D6C"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p>
        </w:tc>
      </w:tr>
      <w:tr w:rsidR="0084643F" w:rsidRPr="00C75069" w14:paraId="7C11B714" w14:textId="0F8E97D6"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6BDA8CF7" w14:textId="0672508C" w:rsidR="0084643F" w:rsidRPr="00C75069" w:rsidRDefault="0084643F" w:rsidP="0084643F">
            <w:pPr>
              <w:rPr>
                <w:sz w:val="22"/>
                <w:szCs w:val="22"/>
              </w:rPr>
            </w:pPr>
            <w:r w:rsidRPr="00C75069">
              <w:rPr>
                <w:sz w:val="22"/>
                <w:szCs w:val="22"/>
              </w:rPr>
              <w:t>8</w:t>
            </w:r>
            <w:r>
              <w:rPr>
                <w:sz w:val="22"/>
                <w:szCs w:val="22"/>
              </w:rPr>
              <w:t xml:space="preserve"> (2/29)</w:t>
            </w:r>
          </w:p>
        </w:tc>
        <w:tc>
          <w:tcPr>
            <w:tcW w:w="2453" w:type="dxa"/>
          </w:tcPr>
          <w:p w14:paraId="3A5ED73E" w14:textId="72E3812E" w:rsidR="0084643F" w:rsidRPr="00444948" w:rsidRDefault="0084643F" w:rsidP="0084643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Multiple regression and corpus studies</w:t>
            </w:r>
          </w:p>
        </w:tc>
        <w:tc>
          <w:tcPr>
            <w:tcW w:w="2482" w:type="dxa"/>
          </w:tcPr>
          <w:p w14:paraId="63743492" w14:textId="4EBA6435" w:rsidR="0084643F" w:rsidRPr="00462611" w:rsidRDefault="0084643F" w:rsidP="0084643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 continued</w:t>
            </w:r>
          </w:p>
        </w:tc>
        <w:tc>
          <w:tcPr>
            <w:tcW w:w="1948" w:type="dxa"/>
          </w:tcPr>
          <w:p w14:paraId="6C63B5DF" w14:textId="77777777" w:rsidR="0084643F" w:rsidRPr="00990D6C" w:rsidRDefault="0084643F" w:rsidP="0084643F">
            <w:pPr>
              <w:cnfStyle w:val="000000000000" w:firstRow="0" w:lastRow="0" w:firstColumn="0" w:lastColumn="0" w:oddVBand="0" w:evenVBand="0" w:oddHBand="0" w:evenHBand="0" w:firstRowFirstColumn="0" w:firstRowLastColumn="0" w:lastRowFirstColumn="0" w:lastRowLastColumn="0"/>
              <w:rPr>
                <w:sz w:val="22"/>
                <w:szCs w:val="22"/>
              </w:rPr>
            </w:pPr>
          </w:p>
        </w:tc>
      </w:tr>
      <w:tr w:rsidR="0084643F" w:rsidRPr="00C75069" w14:paraId="3179B177" w14:textId="484527A5"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4EA965A3" w14:textId="6A88C1A1" w:rsidR="0084643F" w:rsidRPr="00C75069" w:rsidRDefault="0084643F" w:rsidP="0084643F">
            <w:pPr>
              <w:rPr>
                <w:sz w:val="22"/>
                <w:szCs w:val="22"/>
              </w:rPr>
            </w:pPr>
            <w:r w:rsidRPr="00C75069">
              <w:rPr>
                <w:sz w:val="22"/>
                <w:szCs w:val="22"/>
              </w:rPr>
              <w:t>9</w:t>
            </w:r>
            <w:r>
              <w:rPr>
                <w:sz w:val="22"/>
                <w:szCs w:val="22"/>
              </w:rPr>
              <w:t xml:space="preserve"> (3/7)</w:t>
            </w:r>
          </w:p>
        </w:tc>
        <w:tc>
          <w:tcPr>
            <w:tcW w:w="2453" w:type="dxa"/>
          </w:tcPr>
          <w:p w14:paraId="53AD034B" w14:textId="4C31F1DB" w:rsidR="0084643F" w:rsidRPr="00444948" w:rsidRDefault="0084643F" w:rsidP="0084643F">
            <w:pPr>
              <w:cnfStyle w:val="000000100000" w:firstRow="0" w:lastRow="0" w:firstColumn="0" w:lastColumn="0" w:oddVBand="0" w:evenVBand="0" w:oddHBand="1" w:evenHBand="0" w:firstRowFirstColumn="0" w:firstRowLastColumn="0" w:lastRowFirstColumn="0" w:lastRowLastColumn="0"/>
              <w:rPr>
                <w:i/>
                <w:sz w:val="22"/>
                <w:szCs w:val="22"/>
              </w:rPr>
            </w:pPr>
            <w:r>
              <w:rPr>
                <w:sz w:val="22"/>
                <w:szCs w:val="22"/>
              </w:rPr>
              <w:t>Key-finding algorithms</w:t>
            </w:r>
          </w:p>
        </w:tc>
        <w:tc>
          <w:tcPr>
            <w:tcW w:w="2482" w:type="dxa"/>
          </w:tcPr>
          <w:p w14:paraId="2F642F5C" w14:textId="331833C1" w:rsidR="0084643F" w:rsidRPr="00C81BF8" w:rsidRDefault="0084643F" w:rsidP="0084643F">
            <w:pPr>
              <w:cnfStyle w:val="000000100000" w:firstRow="0" w:lastRow="0" w:firstColumn="0" w:lastColumn="0" w:oddVBand="0" w:evenVBand="0" w:oddHBand="1" w:evenHBand="0" w:firstRowFirstColumn="0" w:firstRowLastColumn="0" w:lastRowFirstColumn="0" w:lastRowLastColumn="0"/>
              <w:rPr>
                <w:b/>
                <w:sz w:val="22"/>
                <w:szCs w:val="22"/>
              </w:rPr>
            </w:pPr>
            <w:r>
              <w:rPr>
                <w:sz w:val="22"/>
                <w:szCs w:val="22"/>
              </w:rPr>
              <w:t>Graphing with R</w:t>
            </w:r>
          </w:p>
        </w:tc>
        <w:tc>
          <w:tcPr>
            <w:tcW w:w="1948" w:type="dxa"/>
          </w:tcPr>
          <w:p w14:paraId="200EB3B1" w14:textId="3EE9D54C" w:rsidR="0084643F" w:rsidRPr="00990D6C" w:rsidRDefault="0084643F" w:rsidP="0084643F">
            <w:pPr>
              <w:cnfStyle w:val="000000100000" w:firstRow="0" w:lastRow="0" w:firstColumn="0" w:lastColumn="0" w:oddVBand="0" w:evenVBand="0" w:oddHBand="1" w:evenHBand="0" w:firstRowFirstColumn="0" w:firstRowLastColumn="0" w:lastRowFirstColumn="0" w:lastRowLastColumn="0"/>
              <w:rPr>
                <w:b/>
                <w:sz w:val="22"/>
                <w:szCs w:val="22"/>
              </w:rPr>
            </w:pPr>
            <w:r w:rsidRPr="00990D6C">
              <w:rPr>
                <w:b/>
                <w:sz w:val="22"/>
                <w:szCs w:val="22"/>
              </w:rPr>
              <w:t>Midterm Week (Midterm Project due on Friday, 3/11)</w:t>
            </w:r>
          </w:p>
        </w:tc>
      </w:tr>
      <w:tr w:rsidR="00444948" w:rsidRPr="00C75069" w14:paraId="06B138C9" w14:textId="6F106377"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249A024A" w14:textId="1B79353A" w:rsidR="00444948" w:rsidRPr="00C75069" w:rsidRDefault="00444948" w:rsidP="00C53229">
            <w:pPr>
              <w:rPr>
                <w:sz w:val="22"/>
                <w:szCs w:val="22"/>
              </w:rPr>
            </w:pPr>
            <w:r w:rsidRPr="00C75069">
              <w:rPr>
                <w:sz w:val="22"/>
                <w:szCs w:val="22"/>
              </w:rPr>
              <w:t>10</w:t>
            </w:r>
            <w:r w:rsidR="00990D6C">
              <w:rPr>
                <w:sz w:val="22"/>
                <w:szCs w:val="22"/>
              </w:rPr>
              <w:t xml:space="preserve"> (3/14)</w:t>
            </w:r>
          </w:p>
        </w:tc>
        <w:tc>
          <w:tcPr>
            <w:tcW w:w="2453" w:type="dxa"/>
          </w:tcPr>
          <w:p w14:paraId="4356A57A" w14:textId="7D32D653" w:rsidR="00444948" w:rsidRPr="00444948" w:rsidRDefault="0084643F" w:rsidP="00C53229">
            <w:pPr>
              <w:cnfStyle w:val="000000000000" w:firstRow="0" w:lastRow="0" w:firstColumn="0" w:lastColumn="0" w:oddVBand="0" w:evenVBand="0" w:oddHBand="0" w:evenHBand="0" w:firstRowFirstColumn="0" w:firstRowLastColumn="0" w:lastRowFirstColumn="0" w:lastRowLastColumn="0"/>
              <w:rPr>
                <w:sz w:val="22"/>
                <w:szCs w:val="22"/>
              </w:rPr>
            </w:pPr>
            <w:r w:rsidRPr="0084643F">
              <w:rPr>
                <w:b/>
                <w:sz w:val="22"/>
                <w:szCs w:val="22"/>
              </w:rPr>
              <w:t>Topic 3:</w:t>
            </w:r>
            <w:r>
              <w:rPr>
                <w:sz w:val="22"/>
                <w:szCs w:val="22"/>
              </w:rPr>
              <w:t xml:space="preserve"> </w:t>
            </w:r>
            <w:r w:rsidR="00462611">
              <w:rPr>
                <w:sz w:val="22"/>
                <w:szCs w:val="22"/>
              </w:rPr>
              <w:t>Performance Analysis (the Mazurka Project)</w:t>
            </w:r>
          </w:p>
        </w:tc>
        <w:tc>
          <w:tcPr>
            <w:tcW w:w="2482" w:type="dxa"/>
          </w:tcPr>
          <w:p w14:paraId="6E1715EE" w14:textId="585FC04E" w:rsidR="00444948" w:rsidRPr="003813E4"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Introduction to Sonic Visualizer</w:t>
            </w:r>
          </w:p>
        </w:tc>
        <w:tc>
          <w:tcPr>
            <w:tcW w:w="1948" w:type="dxa"/>
          </w:tcPr>
          <w:p w14:paraId="62C4C816" w14:textId="77777777" w:rsidR="00444948" w:rsidRPr="003813E4"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444948" w:rsidRPr="00C75069" w14:paraId="23BCC9B4" w14:textId="323CD793"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57DC2B18" w14:textId="13FBAF97" w:rsidR="00444948" w:rsidRPr="00C75069" w:rsidRDefault="00444948" w:rsidP="00C53229">
            <w:pPr>
              <w:rPr>
                <w:sz w:val="22"/>
                <w:szCs w:val="22"/>
              </w:rPr>
            </w:pPr>
            <w:r w:rsidRPr="00C75069">
              <w:rPr>
                <w:sz w:val="22"/>
                <w:szCs w:val="22"/>
              </w:rPr>
              <w:t>11</w:t>
            </w:r>
            <w:r w:rsidR="00990D6C">
              <w:rPr>
                <w:sz w:val="22"/>
                <w:szCs w:val="22"/>
              </w:rPr>
              <w:t xml:space="preserve"> (3/21)</w:t>
            </w:r>
          </w:p>
        </w:tc>
        <w:tc>
          <w:tcPr>
            <w:tcW w:w="2453" w:type="dxa"/>
          </w:tcPr>
          <w:p w14:paraId="346E1AC6" w14:textId="621E7738" w:rsidR="00444948" w:rsidRPr="00444948"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w:t>
            </w:r>
          </w:p>
        </w:tc>
        <w:tc>
          <w:tcPr>
            <w:tcW w:w="2482" w:type="dxa"/>
          </w:tcPr>
          <w:p w14:paraId="7F05FCB6" w14:textId="6B19027C" w:rsidR="00444948" w:rsidRPr="003C1BDD"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w:t>
            </w:r>
          </w:p>
        </w:tc>
        <w:tc>
          <w:tcPr>
            <w:tcW w:w="1948" w:type="dxa"/>
          </w:tcPr>
          <w:p w14:paraId="6326E53D" w14:textId="1480879E" w:rsidR="00444948" w:rsidRPr="00990D6C" w:rsidRDefault="00990D6C" w:rsidP="00C53229">
            <w:pPr>
              <w:cnfStyle w:val="000000100000" w:firstRow="0" w:lastRow="0" w:firstColumn="0" w:lastColumn="0" w:oddVBand="0" w:evenVBand="0" w:oddHBand="1" w:evenHBand="0" w:firstRowFirstColumn="0" w:firstRowLastColumn="0" w:lastRowFirstColumn="0" w:lastRowLastColumn="0"/>
              <w:rPr>
                <w:sz w:val="22"/>
                <w:szCs w:val="22"/>
              </w:rPr>
            </w:pPr>
            <w:r w:rsidRPr="00990D6C">
              <w:rPr>
                <w:sz w:val="22"/>
                <w:szCs w:val="22"/>
              </w:rPr>
              <w:t>Spring Break</w:t>
            </w:r>
          </w:p>
        </w:tc>
      </w:tr>
      <w:tr w:rsidR="00444948" w:rsidRPr="00C75069" w14:paraId="6F1A4235" w14:textId="66352FE5"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C92D456" w14:textId="398BEC34" w:rsidR="00444948" w:rsidRPr="00C75069" w:rsidRDefault="00444948" w:rsidP="00C53229">
            <w:pPr>
              <w:rPr>
                <w:sz w:val="22"/>
                <w:szCs w:val="22"/>
              </w:rPr>
            </w:pPr>
            <w:r w:rsidRPr="00C75069">
              <w:rPr>
                <w:sz w:val="22"/>
                <w:szCs w:val="22"/>
              </w:rPr>
              <w:t>12</w:t>
            </w:r>
            <w:r w:rsidR="00990D6C">
              <w:rPr>
                <w:sz w:val="22"/>
                <w:szCs w:val="22"/>
              </w:rPr>
              <w:t xml:space="preserve"> (3/28)</w:t>
            </w:r>
          </w:p>
        </w:tc>
        <w:tc>
          <w:tcPr>
            <w:tcW w:w="2453" w:type="dxa"/>
          </w:tcPr>
          <w:p w14:paraId="47E8A7D5" w14:textId="2A12BEAF" w:rsidR="00444948" w:rsidRPr="00444948"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Cook, Sapp, and Similarity analysis</w:t>
            </w:r>
          </w:p>
        </w:tc>
        <w:tc>
          <w:tcPr>
            <w:tcW w:w="2482" w:type="dxa"/>
          </w:tcPr>
          <w:p w14:paraId="437B5FE2" w14:textId="17FE8C4D" w:rsidR="00444948" w:rsidRPr="00990D6C" w:rsidRDefault="00462611" w:rsidP="0032431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More with Sonic Visualizer</w:t>
            </w:r>
          </w:p>
        </w:tc>
        <w:tc>
          <w:tcPr>
            <w:tcW w:w="1948" w:type="dxa"/>
          </w:tcPr>
          <w:p w14:paraId="217B631F" w14:textId="77777777" w:rsidR="00444948" w:rsidRDefault="00444948" w:rsidP="00324315">
            <w:pPr>
              <w:cnfStyle w:val="000000000000" w:firstRow="0" w:lastRow="0" w:firstColumn="0" w:lastColumn="0" w:oddVBand="0" w:evenVBand="0" w:oddHBand="0" w:evenHBand="0" w:firstRowFirstColumn="0" w:firstRowLastColumn="0" w:lastRowFirstColumn="0" w:lastRowLastColumn="0"/>
              <w:rPr>
                <w:b/>
                <w:sz w:val="22"/>
                <w:szCs w:val="22"/>
              </w:rPr>
            </w:pPr>
          </w:p>
        </w:tc>
      </w:tr>
      <w:tr w:rsidR="00444948" w:rsidRPr="00C75069" w14:paraId="424D6923" w14:textId="15966A91"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5D6AD4AD" w14:textId="47F15125" w:rsidR="00444948" w:rsidRPr="00C75069" w:rsidRDefault="00444948" w:rsidP="00C53229">
            <w:pPr>
              <w:rPr>
                <w:sz w:val="22"/>
                <w:szCs w:val="22"/>
              </w:rPr>
            </w:pPr>
            <w:r w:rsidRPr="00C75069">
              <w:rPr>
                <w:sz w:val="22"/>
                <w:szCs w:val="22"/>
              </w:rPr>
              <w:t>13</w:t>
            </w:r>
            <w:r w:rsidR="00990D6C">
              <w:rPr>
                <w:sz w:val="22"/>
                <w:szCs w:val="22"/>
              </w:rPr>
              <w:t xml:space="preserve"> (4/4)</w:t>
            </w:r>
          </w:p>
        </w:tc>
        <w:tc>
          <w:tcPr>
            <w:tcW w:w="2453" w:type="dxa"/>
          </w:tcPr>
          <w:p w14:paraId="666DE090" w14:textId="75E8323C" w:rsidR="00444948" w:rsidRPr="00444948"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CHARM performance analysis</w:t>
            </w:r>
            <w:r w:rsidR="0084643F">
              <w:rPr>
                <w:sz w:val="22"/>
                <w:szCs w:val="22"/>
              </w:rPr>
              <w:t xml:space="preserve"> papers</w:t>
            </w:r>
          </w:p>
        </w:tc>
        <w:tc>
          <w:tcPr>
            <w:tcW w:w="2482" w:type="dxa"/>
          </w:tcPr>
          <w:p w14:paraId="204CEDD9" w14:textId="30D3645C" w:rsidR="00444948" w:rsidRPr="00462611"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More with Sonic Visualizer</w:t>
            </w:r>
          </w:p>
        </w:tc>
        <w:tc>
          <w:tcPr>
            <w:tcW w:w="1948" w:type="dxa"/>
          </w:tcPr>
          <w:p w14:paraId="4682E909" w14:textId="77777777" w:rsidR="00444948" w:rsidRPr="00C75069" w:rsidRDefault="00444948" w:rsidP="00C53229">
            <w:pPr>
              <w:cnfStyle w:val="000000100000" w:firstRow="0" w:lastRow="0" w:firstColumn="0" w:lastColumn="0" w:oddVBand="0" w:evenVBand="0" w:oddHBand="1" w:evenHBand="0" w:firstRowFirstColumn="0" w:firstRowLastColumn="0" w:lastRowFirstColumn="0" w:lastRowLastColumn="0"/>
              <w:rPr>
                <w:b/>
                <w:sz w:val="22"/>
                <w:szCs w:val="22"/>
              </w:rPr>
            </w:pPr>
          </w:p>
        </w:tc>
      </w:tr>
      <w:tr w:rsidR="00444948" w:rsidRPr="00C75069" w14:paraId="52560089" w14:textId="2732C621"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2EC72C3F" w14:textId="0FC2D282" w:rsidR="00444948" w:rsidRPr="00C75069" w:rsidRDefault="00444948" w:rsidP="00C53229">
            <w:pPr>
              <w:rPr>
                <w:sz w:val="22"/>
                <w:szCs w:val="22"/>
              </w:rPr>
            </w:pPr>
            <w:r w:rsidRPr="00C75069">
              <w:rPr>
                <w:sz w:val="22"/>
                <w:szCs w:val="22"/>
              </w:rPr>
              <w:t>14</w:t>
            </w:r>
            <w:r w:rsidR="00990D6C">
              <w:rPr>
                <w:sz w:val="22"/>
                <w:szCs w:val="22"/>
              </w:rPr>
              <w:t xml:space="preserve"> (4/11)</w:t>
            </w:r>
          </w:p>
        </w:tc>
        <w:tc>
          <w:tcPr>
            <w:tcW w:w="2453" w:type="dxa"/>
          </w:tcPr>
          <w:p w14:paraId="29F94022" w14:textId="22553720" w:rsidR="00444948" w:rsidRPr="00444948"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Topic </w:t>
            </w:r>
            <w:r w:rsidR="0084643F">
              <w:rPr>
                <w:sz w:val="22"/>
                <w:szCs w:val="22"/>
              </w:rPr>
              <w:t>4: Working with the Web</w:t>
            </w:r>
          </w:p>
        </w:tc>
        <w:tc>
          <w:tcPr>
            <w:tcW w:w="2482" w:type="dxa"/>
          </w:tcPr>
          <w:p w14:paraId="5A1E2A9F" w14:textId="15AB0741" w:rsidR="00444948" w:rsidRPr="00346E90" w:rsidRDefault="0084643F"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Web APIs</w:t>
            </w:r>
          </w:p>
        </w:tc>
        <w:tc>
          <w:tcPr>
            <w:tcW w:w="1948" w:type="dxa"/>
          </w:tcPr>
          <w:p w14:paraId="61E79AE1" w14:textId="77777777" w:rsidR="00444948" w:rsidRPr="00346E90"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444948" w:rsidRPr="00C75069" w14:paraId="762202D0" w14:textId="0D2DA11A"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485F5B64" w14:textId="40128571" w:rsidR="00444948" w:rsidRPr="00C75069" w:rsidRDefault="00444948" w:rsidP="00C53229">
            <w:pPr>
              <w:rPr>
                <w:sz w:val="22"/>
                <w:szCs w:val="22"/>
              </w:rPr>
            </w:pPr>
            <w:r w:rsidRPr="00C75069">
              <w:rPr>
                <w:sz w:val="22"/>
                <w:szCs w:val="22"/>
              </w:rPr>
              <w:t>15</w:t>
            </w:r>
            <w:r w:rsidR="00990D6C">
              <w:rPr>
                <w:sz w:val="22"/>
                <w:szCs w:val="22"/>
              </w:rPr>
              <w:t xml:space="preserve"> (4/18)</w:t>
            </w:r>
          </w:p>
        </w:tc>
        <w:tc>
          <w:tcPr>
            <w:tcW w:w="2453" w:type="dxa"/>
          </w:tcPr>
          <w:p w14:paraId="0D41DA15" w14:textId="08EFE31B" w:rsidR="00444948" w:rsidRPr="00444948" w:rsidRDefault="0084643F" w:rsidP="00C53229">
            <w:pPr>
              <w:cnfStyle w:val="000000100000" w:firstRow="0" w:lastRow="0" w:firstColumn="0" w:lastColumn="0" w:oddVBand="0" w:evenVBand="0" w:oddHBand="1" w:evenHBand="0" w:firstRowFirstColumn="0" w:firstRowLastColumn="0" w:lastRowFirstColumn="0" w:lastRowLastColumn="0"/>
              <w:rPr>
                <w:i/>
                <w:sz w:val="22"/>
                <w:szCs w:val="22"/>
              </w:rPr>
            </w:pPr>
            <w:r>
              <w:rPr>
                <w:sz w:val="22"/>
                <w:szCs w:val="22"/>
              </w:rPr>
              <w:t>The Perils of Big Data</w:t>
            </w:r>
          </w:p>
        </w:tc>
        <w:tc>
          <w:tcPr>
            <w:tcW w:w="2482" w:type="dxa"/>
          </w:tcPr>
          <w:p w14:paraId="3258076F" w14:textId="45281D09" w:rsidR="00444948" w:rsidRPr="0084643F" w:rsidRDefault="0084643F" w:rsidP="0044494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Shell, R, and web APIs</w:t>
            </w:r>
          </w:p>
        </w:tc>
        <w:tc>
          <w:tcPr>
            <w:tcW w:w="1948" w:type="dxa"/>
          </w:tcPr>
          <w:p w14:paraId="2A8A237C" w14:textId="77777777" w:rsidR="00444948" w:rsidRDefault="00444948" w:rsidP="006E2FFF">
            <w:pPr>
              <w:cnfStyle w:val="000000100000" w:firstRow="0" w:lastRow="0" w:firstColumn="0" w:lastColumn="0" w:oddVBand="0" w:evenVBand="0" w:oddHBand="1" w:evenHBand="0" w:firstRowFirstColumn="0" w:firstRowLastColumn="0" w:lastRowFirstColumn="0" w:lastRowLastColumn="0"/>
              <w:rPr>
                <w:b/>
                <w:sz w:val="22"/>
                <w:szCs w:val="22"/>
              </w:rPr>
            </w:pPr>
          </w:p>
        </w:tc>
      </w:tr>
      <w:tr w:rsidR="00444948" w:rsidRPr="00C75069" w14:paraId="2CCD4296" w14:textId="10801900"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1D2EF6F" w14:textId="21960D14" w:rsidR="00444948" w:rsidRPr="00C75069" w:rsidRDefault="00444948" w:rsidP="00C53229">
            <w:pPr>
              <w:rPr>
                <w:sz w:val="22"/>
                <w:szCs w:val="22"/>
              </w:rPr>
            </w:pPr>
            <w:r w:rsidRPr="00C75069">
              <w:rPr>
                <w:sz w:val="22"/>
                <w:szCs w:val="22"/>
              </w:rPr>
              <w:t xml:space="preserve">16 </w:t>
            </w:r>
            <w:r w:rsidR="00990D6C">
              <w:rPr>
                <w:sz w:val="22"/>
                <w:szCs w:val="22"/>
              </w:rPr>
              <w:t xml:space="preserve"> (4/25)</w:t>
            </w:r>
          </w:p>
        </w:tc>
        <w:tc>
          <w:tcPr>
            <w:tcW w:w="2453" w:type="dxa"/>
          </w:tcPr>
          <w:p w14:paraId="64383131" w14:textId="2CD64985" w:rsidR="00444948" w:rsidRPr="00444948"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Presentations</w:t>
            </w:r>
          </w:p>
        </w:tc>
        <w:tc>
          <w:tcPr>
            <w:tcW w:w="2482" w:type="dxa"/>
          </w:tcPr>
          <w:p w14:paraId="5AC403A9" w14:textId="33CF4C7B" w:rsidR="00444948" w:rsidRPr="00462611"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Presentations</w:t>
            </w:r>
          </w:p>
        </w:tc>
        <w:tc>
          <w:tcPr>
            <w:tcW w:w="1948" w:type="dxa"/>
          </w:tcPr>
          <w:p w14:paraId="1D4BDD62" w14:textId="03D7BB19" w:rsidR="00444948" w:rsidRPr="00C75069" w:rsidRDefault="0084643F"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Final Project due May 2</w:t>
            </w:r>
            <w:r w:rsidRPr="0084643F">
              <w:rPr>
                <w:b/>
                <w:sz w:val="22"/>
                <w:szCs w:val="22"/>
                <w:vertAlign w:val="superscript"/>
              </w:rPr>
              <w:t>nd</w:t>
            </w:r>
            <w:r>
              <w:rPr>
                <w:b/>
                <w:sz w:val="22"/>
                <w:szCs w:val="22"/>
              </w:rPr>
              <w:t xml:space="preserve"> at 5pm.</w:t>
            </w:r>
          </w:p>
        </w:tc>
      </w:tr>
    </w:tbl>
    <w:p w14:paraId="2461232A" w14:textId="77777777" w:rsidR="00BF29E5" w:rsidRDefault="00BF29E5" w:rsidP="00CF3D82">
      <w:pPr>
        <w:rPr>
          <w:sz w:val="22"/>
          <w:szCs w:val="22"/>
        </w:rPr>
      </w:pPr>
    </w:p>
    <w:p w14:paraId="3B74011C" w14:textId="77777777" w:rsidR="00A23779" w:rsidRDefault="00A23779">
      <w:pPr>
        <w:rPr>
          <w:b/>
          <w:sz w:val="22"/>
          <w:szCs w:val="22"/>
        </w:rPr>
      </w:pPr>
      <w:r>
        <w:rPr>
          <w:b/>
          <w:sz w:val="22"/>
          <w:szCs w:val="22"/>
        </w:rPr>
        <w:br w:type="page"/>
      </w:r>
    </w:p>
    <w:p w14:paraId="7F701B3B" w14:textId="77777777" w:rsidR="00CF3D82" w:rsidRPr="00CF3D82" w:rsidRDefault="00CF3D82" w:rsidP="0014756D">
      <w:pPr>
        <w:jc w:val="both"/>
        <w:rPr>
          <w:rFonts w:cs="Arial"/>
          <w:b/>
          <w:color w:val="000000" w:themeColor="text1"/>
          <w:sz w:val="21"/>
          <w:szCs w:val="21"/>
        </w:rPr>
      </w:pPr>
      <w:r w:rsidRPr="00CF3D82">
        <w:rPr>
          <w:rFonts w:cs="Arial"/>
          <w:b/>
          <w:color w:val="000000" w:themeColor="text1"/>
          <w:sz w:val="21"/>
          <w:szCs w:val="21"/>
        </w:rPr>
        <w:t>Academic Integrity</w:t>
      </w:r>
    </w:p>
    <w:p w14:paraId="26859464" w14:textId="77777777" w:rsidR="00CF3D82" w:rsidRDefault="00CF3D82" w:rsidP="0014756D">
      <w:pPr>
        <w:jc w:val="both"/>
        <w:rPr>
          <w:rFonts w:cs="Arial"/>
          <w:color w:val="000000" w:themeColor="text1"/>
          <w:sz w:val="21"/>
          <w:szCs w:val="21"/>
        </w:rPr>
      </w:pPr>
    </w:p>
    <w:p w14:paraId="2BEF6731" w14:textId="0AD19D20" w:rsidR="00CF3D82" w:rsidRPr="00CF3D82" w:rsidRDefault="00CF3D82" w:rsidP="0014756D">
      <w:pPr>
        <w:jc w:val="both"/>
        <w:rPr>
          <w:sz w:val="22"/>
          <w:szCs w:val="22"/>
        </w:rPr>
      </w:pPr>
      <w:r w:rsidRPr="00CF3D82">
        <w:rPr>
          <w:rFonts w:cs="Arial"/>
          <w:color w:val="000000" w:themeColor="text1"/>
          <w:sz w:val="21"/>
          <w:szCs w:val="21"/>
        </w:rPr>
        <w:t>Louisiana State University adopted the Commitment to Community in 1995 to set forth guidelines for student behavior both inside and outside of the classroom.  The Commitment to Community charges students to maintain high standards of academic and personal integrity.  All students are expected to read and be familiar with the LSU Code of Student Conduct and Commitment to Community, found online at </w:t>
      </w:r>
      <w:r w:rsidRPr="00CF3D82">
        <w:rPr>
          <w:rFonts w:cs="Arial"/>
          <w:color w:val="000000" w:themeColor="text1"/>
          <w:sz w:val="21"/>
          <w:szCs w:val="21"/>
        </w:rPr>
        <w:fldChar w:fldCharType="begin"/>
      </w:r>
      <w:r w:rsidRPr="00CF3D82">
        <w:rPr>
          <w:rFonts w:cs="Arial"/>
          <w:color w:val="000000" w:themeColor="text1"/>
          <w:sz w:val="21"/>
          <w:szCs w:val="21"/>
        </w:rPr>
        <w:instrText xml:space="preserve"> HYPERLINK "http://www.lsu.edu/saa.%C2%A0" \t "_blank" </w:instrText>
      </w:r>
      <w:r w:rsidRPr="00CF3D82">
        <w:rPr>
          <w:rFonts w:cs="Arial"/>
          <w:color w:val="000000" w:themeColor="text1"/>
          <w:sz w:val="21"/>
          <w:szCs w:val="21"/>
        </w:rPr>
        <w:fldChar w:fldCharType="separate"/>
      </w:r>
      <w:r w:rsidRPr="00CF3D82">
        <w:rPr>
          <w:rStyle w:val="Hyperlink"/>
          <w:rFonts w:cs="Arial"/>
          <w:color w:val="000000" w:themeColor="text1"/>
          <w:sz w:val="21"/>
          <w:szCs w:val="21"/>
        </w:rPr>
        <w:t>www.lsu.edu/saa. </w:t>
      </w:r>
      <w:r w:rsidRPr="00CF3D82">
        <w:rPr>
          <w:rFonts w:cs="Arial"/>
          <w:color w:val="000000" w:themeColor="text1"/>
          <w:sz w:val="21"/>
          <w:szCs w:val="21"/>
        </w:rPr>
        <w:fldChar w:fldCharType="end"/>
      </w:r>
      <w:r w:rsidRPr="00CF3D82">
        <w:rPr>
          <w:rStyle w:val="apple-converted-space"/>
          <w:rFonts w:cs="Arial"/>
          <w:color w:val="000000" w:themeColor="text1"/>
          <w:sz w:val="21"/>
          <w:szCs w:val="21"/>
        </w:rPr>
        <w:t> </w:t>
      </w:r>
      <w:r w:rsidRPr="00CF3D82">
        <w:rPr>
          <w:rFonts w:cs="Arial"/>
          <w:color w:val="000000" w:themeColor="text1"/>
          <w:sz w:val="21"/>
          <w:szCs w:val="21"/>
        </w:rPr>
        <w:t>It is your responsibility as a student at LSU to know and understand the academic standards for our community. </w:t>
      </w:r>
    </w:p>
    <w:p w14:paraId="02B2EEB6" w14:textId="09EC3840" w:rsidR="00572117" w:rsidRPr="00640E5E" w:rsidRDefault="00CF3D82" w:rsidP="00640E5E">
      <w:pPr>
        <w:pStyle w:val="NormalWeb"/>
        <w:shd w:val="clear" w:color="auto" w:fill="FFFFFF"/>
        <w:spacing w:before="240" w:beforeAutospacing="0" w:after="240" w:afterAutospacing="0" w:line="270" w:lineRule="atLeast"/>
        <w:jc w:val="both"/>
        <w:rPr>
          <w:rFonts w:ascii="Arial" w:hAnsi="Arial" w:cs="Arial"/>
          <w:color w:val="000000" w:themeColor="text1"/>
          <w:sz w:val="21"/>
          <w:szCs w:val="21"/>
        </w:rPr>
      </w:pPr>
      <w:r w:rsidRPr="00CF3D82">
        <w:rPr>
          <w:rFonts w:asciiTheme="minorHAnsi" w:hAnsiTheme="minorHAnsi" w:cs="Arial"/>
          <w:color w:val="000000" w:themeColor="text1"/>
          <w:sz w:val="21"/>
          <w:szCs w:val="21"/>
        </w:rPr>
        <w:t>Students who are suspected of violating the Code of Conduct will be referred to the office of Student Advocacy &amp; Accountability.  For undergraduate students, a first academic violation could result in a zero grade on the assignment or failing the class and disciplinary probation until graduation.  For a second academic violation, the result could be suspension from LSU.  For graduate students, suspension is the appropriate outcome for the first offense</w:t>
      </w:r>
      <w:r w:rsidRPr="00CF3D82">
        <w:rPr>
          <w:rFonts w:ascii="Arial" w:hAnsi="Arial" w:cs="Arial"/>
          <w:color w:val="000000" w:themeColor="text1"/>
          <w:sz w:val="21"/>
          <w:szCs w:val="21"/>
        </w:rPr>
        <w:t>.</w:t>
      </w:r>
    </w:p>
    <w:p w14:paraId="62752850" w14:textId="77777777" w:rsidR="00CD083E" w:rsidRPr="00C75069" w:rsidRDefault="00CD083E" w:rsidP="00CD083E">
      <w:pPr>
        <w:rPr>
          <w:b/>
          <w:sz w:val="22"/>
          <w:szCs w:val="22"/>
        </w:rPr>
      </w:pPr>
      <w:r w:rsidRPr="00C75069">
        <w:rPr>
          <w:b/>
          <w:sz w:val="22"/>
          <w:szCs w:val="22"/>
        </w:rPr>
        <w:t>Assistance</w:t>
      </w:r>
    </w:p>
    <w:p w14:paraId="43986233" w14:textId="77777777" w:rsidR="00CD083E" w:rsidRPr="00C75069" w:rsidRDefault="00CD083E" w:rsidP="00CD083E">
      <w:pPr>
        <w:rPr>
          <w:b/>
          <w:sz w:val="22"/>
          <w:szCs w:val="22"/>
        </w:rPr>
      </w:pPr>
    </w:p>
    <w:p w14:paraId="47FC0FE6" w14:textId="77777777" w:rsidR="00CD083E" w:rsidRPr="00C75069" w:rsidRDefault="00CD083E" w:rsidP="00CD083E">
      <w:pPr>
        <w:rPr>
          <w:b/>
          <w:sz w:val="22"/>
          <w:szCs w:val="22"/>
        </w:rPr>
      </w:pPr>
      <w:r w:rsidRPr="00C75069">
        <w:rPr>
          <w:color w:val="000000"/>
          <w:sz w:val="22"/>
          <w:szCs w:val="22"/>
        </w:rPr>
        <w:t>I am available and interested in talking with you about the course, the course material, and strategies to enhance your learning. We can usually have brief discussions after class, and I am able to answer questions by e-mail (dshanahan@lsu.edu) at any time. Please feel free to visit me during office hours (see above) at any point during the semester. Additionally, I am happy to set up an appointment at a time that is mutually acceptable for more lengthy discussions.</w:t>
      </w:r>
    </w:p>
    <w:p w14:paraId="257C6E19" w14:textId="77777777" w:rsidR="00572117" w:rsidRDefault="00572117" w:rsidP="00572117"/>
    <w:p w14:paraId="59C7E0E4" w14:textId="640B7680" w:rsidR="00F14E9F" w:rsidRDefault="00F14E9F" w:rsidP="00572117">
      <w:pPr>
        <w:rPr>
          <w:b/>
          <w:sz w:val="22"/>
          <w:szCs w:val="22"/>
        </w:rPr>
      </w:pPr>
      <w:r w:rsidRPr="00F14E9F">
        <w:rPr>
          <w:b/>
          <w:sz w:val="22"/>
          <w:szCs w:val="22"/>
        </w:rPr>
        <w:t>Food and Drink</w:t>
      </w:r>
    </w:p>
    <w:p w14:paraId="26CDE704" w14:textId="77777777" w:rsidR="00F14E9F" w:rsidRPr="00015A85" w:rsidRDefault="00F14E9F" w:rsidP="00572117">
      <w:pPr>
        <w:rPr>
          <w:sz w:val="22"/>
          <w:szCs w:val="22"/>
        </w:rPr>
      </w:pPr>
    </w:p>
    <w:p w14:paraId="4424481D" w14:textId="06E1C348" w:rsidR="00F14E9F" w:rsidRPr="00015A85" w:rsidRDefault="008050B0" w:rsidP="00572117">
      <w:pPr>
        <w:rPr>
          <w:sz w:val="22"/>
          <w:szCs w:val="22"/>
        </w:rPr>
      </w:pPr>
      <w:r>
        <w:rPr>
          <w:sz w:val="22"/>
          <w:szCs w:val="22"/>
        </w:rPr>
        <w:t>Please refrain from having any food or drink in the classrooms.</w:t>
      </w:r>
    </w:p>
    <w:p w14:paraId="026353A0" w14:textId="77777777" w:rsidR="00CF3D82" w:rsidRDefault="00CF3D82" w:rsidP="00572117">
      <w:pPr>
        <w:tabs>
          <w:tab w:val="num" w:pos="1080"/>
          <w:tab w:val="left" w:pos="4320"/>
        </w:tabs>
        <w:rPr>
          <w:rFonts w:cs="Arial"/>
          <w:sz w:val="22"/>
          <w:szCs w:val="22"/>
        </w:rPr>
      </w:pPr>
    </w:p>
    <w:p w14:paraId="378BDC52" w14:textId="77777777" w:rsidR="00CF3D82" w:rsidRDefault="00CF3D82" w:rsidP="00572117">
      <w:pPr>
        <w:tabs>
          <w:tab w:val="num" w:pos="1080"/>
          <w:tab w:val="left" w:pos="4320"/>
        </w:tabs>
        <w:rPr>
          <w:rFonts w:cs="Arial"/>
          <w:sz w:val="22"/>
          <w:szCs w:val="22"/>
        </w:rPr>
      </w:pPr>
    </w:p>
    <w:p w14:paraId="6C44B7BB" w14:textId="2C7EA2B9" w:rsidR="00572117" w:rsidRPr="002E483D" w:rsidRDefault="00572117" w:rsidP="00572117">
      <w:pPr>
        <w:rPr>
          <w:rFonts w:cs="Arial"/>
          <w:sz w:val="22"/>
          <w:szCs w:val="22"/>
        </w:rPr>
      </w:pPr>
    </w:p>
    <w:p w14:paraId="2521EF3F" w14:textId="77777777" w:rsidR="00572117" w:rsidRPr="00C00C44" w:rsidRDefault="00572117" w:rsidP="00ED70D0">
      <w:pPr>
        <w:jc w:val="both"/>
      </w:pPr>
    </w:p>
    <w:sectPr w:rsidR="00572117" w:rsidRPr="00C00C44" w:rsidSect="00637F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E451B"/>
    <w:multiLevelType w:val="hybridMultilevel"/>
    <w:tmpl w:val="B45CB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C3BCB"/>
    <w:multiLevelType w:val="hybridMultilevel"/>
    <w:tmpl w:val="56485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D94622"/>
    <w:multiLevelType w:val="hybridMultilevel"/>
    <w:tmpl w:val="E54E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4C5"/>
    <w:rsid w:val="00015A85"/>
    <w:rsid w:val="00040215"/>
    <w:rsid w:val="00052F70"/>
    <w:rsid w:val="00066FFC"/>
    <w:rsid w:val="000A4C3F"/>
    <w:rsid w:val="000A679D"/>
    <w:rsid w:val="000C2B7F"/>
    <w:rsid w:val="000F411B"/>
    <w:rsid w:val="00143DA0"/>
    <w:rsid w:val="0014756D"/>
    <w:rsid w:val="00162512"/>
    <w:rsid w:val="00182934"/>
    <w:rsid w:val="001A238C"/>
    <w:rsid w:val="001F7794"/>
    <w:rsid w:val="00214AB6"/>
    <w:rsid w:val="002337F0"/>
    <w:rsid w:val="00295A49"/>
    <w:rsid w:val="002A7238"/>
    <w:rsid w:val="002E483D"/>
    <w:rsid w:val="00301009"/>
    <w:rsid w:val="00304C6F"/>
    <w:rsid w:val="00324315"/>
    <w:rsid w:val="00331132"/>
    <w:rsid w:val="00346E90"/>
    <w:rsid w:val="00354640"/>
    <w:rsid w:val="003813E4"/>
    <w:rsid w:val="00384BB5"/>
    <w:rsid w:val="003C1BDD"/>
    <w:rsid w:val="003E7415"/>
    <w:rsid w:val="00406D7B"/>
    <w:rsid w:val="00412F0A"/>
    <w:rsid w:val="00435168"/>
    <w:rsid w:val="00444948"/>
    <w:rsid w:val="00462611"/>
    <w:rsid w:val="004E170E"/>
    <w:rsid w:val="004E2571"/>
    <w:rsid w:val="0051030E"/>
    <w:rsid w:val="00542CE8"/>
    <w:rsid w:val="005711D0"/>
    <w:rsid w:val="00572117"/>
    <w:rsid w:val="0057465D"/>
    <w:rsid w:val="005A787F"/>
    <w:rsid w:val="005E38B2"/>
    <w:rsid w:val="00637F67"/>
    <w:rsid w:val="00640E5E"/>
    <w:rsid w:val="006755CE"/>
    <w:rsid w:val="006814D9"/>
    <w:rsid w:val="006D13D9"/>
    <w:rsid w:val="006E2FFF"/>
    <w:rsid w:val="006E7D90"/>
    <w:rsid w:val="007014F1"/>
    <w:rsid w:val="00726D58"/>
    <w:rsid w:val="00752BB1"/>
    <w:rsid w:val="007620D5"/>
    <w:rsid w:val="007758B7"/>
    <w:rsid w:val="007E7D4D"/>
    <w:rsid w:val="007F6347"/>
    <w:rsid w:val="008050B0"/>
    <w:rsid w:val="008204C5"/>
    <w:rsid w:val="00843C64"/>
    <w:rsid w:val="0084643F"/>
    <w:rsid w:val="00902448"/>
    <w:rsid w:val="00930EC5"/>
    <w:rsid w:val="00941CEF"/>
    <w:rsid w:val="00990D6C"/>
    <w:rsid w:val="00993005"/>
    <w:rsid w:val="009E1A40"/>
    <w:rsid w:val="009F5D02"/>
    <w:rsid w:val="00A01429"/>
    <w:rsid w:val="00A03B30"/>
    <w:rsid w:val="00A23779"/>
    <w:rsid w:val="00A3001D"/>
    <w:rsid w:val="00A40EE5"/>
    <w:rsid w:val="00A96A3F"/>
    <w:rsid w:val="00AA6A87"/>
    <w:rsid w:val="00AC31EF"/>
    <w:rsid w:val="00AC3D31"/>
    <w:rsid w:val="00B03094"/>
    <w:rsid w:val="00B2693E"/>
    <w:rsid w:val="00B31D09"/>
    <w:rsid w:val="00B67822"/>
    <w:rsid w:val="00BD3130"/>
    <w:rsid w:val="00BD5DE6"/>
    <w:rsid w:val="00BF29E5"/>
    <w:rsid w:val="00BF4A11"/>
    <w:rsid w:val="00C00C44"/>
    <w:rsid w:val="00C53229"/>
    <w:rsid w:val="00C75069"/>
    <w:rsid w:val="00C7695A"/>
    <w:rsid w:val="00C81BF8"/>
    <w:rsid w:val="00C94412"/>
    <w:rsid w:val="00CA1998"/>
    <w:rsid w:val="00CD083E"/>
    <w:rsid w:val="00CF3D82"/>
    <w:rsid w:val="00D800AF"/>
    <w:rsid w:val="00E06348"/>
    <w:rsid w:val="00E40079"/>
    <w:rsid w:val="00E72599"/>
    <w:rsid w:val="00E84FBE"/>
    <w:rsid w:val="00EC3968"/>
    <w:rsid w:val="00ED70B2"/>
    <w:rsid w:val="00ED70D0"/>
    <w:rsid w:val="00EE1D43"/>
    <w:rsid w:val="00F14E9F"/>
    <w:rsid w:val="00F1502D"/>
    <w:rsid w:val="00F31CAC"/>
    <w:rsid w:val="00F33458"/>
    <w:rsid w:val="00F36FF8"/>
    <w:rsid w:val="00F660F8"/>
    <w:rsid w:val="00F8699D"/>
    <w:rsid w:val="00FB60DD"/>
    <w:rsid w:val="00FD2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035E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C44"/>
    <w:rPr>
      <w:color w:val="0000FF" w:themeColor="hyperlink"/>
      <w:u w:val="single"/>
    </w:rPr>
  </w:style>
  <w:style w:type="paragraph" w:styleId="ListParagraph">
    <w:name w:val="List Paragraph"/>
    <w:basedOn w:val="Normal"/>
    <w:uiPriority w:val="34"/>
    <w:qFormat/>
    <w:rsid w:val="007620D5"/>
    <w:pPr>
      <w:ind w:left="720"/>
      <w:contextualSpacing/>
    </w:pPr>
  </w:style>
  <w:style w:type="table" w:styleId="LightShading">
    <w:name w:val="Light Shading"/>
    <w:basedOn w:val="TableNormal"/>
    <w:uiPriority w:val="60"/>
    <w:rsid w:val="005721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7211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5721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F3D82"/>
  </w:style>
  <w:style w:type="character" w:styleId="CommentReference">
    <w:name w:val="annotation reference"/>
    <w:basedOn w:val="DefaultParagraphFont"/>
    <w:uiPriority w:val="99"/>
    <w:semiHidden/>
    <w:unhideWhenUsed/>
    <w:rsid w:val="00930EC5"/>
    <w:rPr>
      <w:sz w:val="18"/>
      <w:szCs w:val="18"/>
    </w:rPr>
  </w:style>
  <w:style w:type="paragraph" w:styleId="CommentText">
    <w:name w:val="annotation text"/>
    <w:basedOn w:val="Normal"/>
    <w:link w:val="CommentTextChar"/>
    <w:uiPriority w:val="99"/>
    <w:semiHidden/>
    <w:unhideWhenUsed/>
    <w:rsid w:val="00930EC5"/>
  </w:style>
  <w:style w:type="character" w:customStyle="1" w:styleId="CommentTextChar">
    <w:name w:val="Comment Text Char"/>
    <w:basedOn w:val="DefaultParagraphFont"/>
    <w:link w:val="CommentText"/>
    <w:uiPriority w:val="99"/>
    <w:semiHidden/>
    <w:rsid w:val="00930EC5"/>
  </w:style>
  <w:style w:type="paragraph" w:styleId="CommentSubject">
    <w:name w:val="annotation subject"/>
    <w:basedOn w:val="CommentText"/>
    <w:next w:val="CommentText"/>
    <w:link w:val="CommentSubjectChar"/>
    <w:uiPriority w:val="99"/>
    <w:semiHidden/>
    <w:unhideWhenUsed/>
    <w:rsid w:val="00930EC5"/>
    <w:rPr>
      <w:b/>
      <w:bCs/>
      <w:sz w:val="20"/>
      <w:szCs w:val="20"/>
    </w:rPr>
  </w:style>
  <w:style w:type="character" w:customStyle="1" w:styleId="CommentSubjectChar">
    <w:name w:val="Comment Subject Char"/>
    <w:basedOn w:val="CommentTextChar"/>
    <w:link w:val="CommentSubject"/>
    <w:uiPriority w:val="99"/>
    <w:semiHidden/>
    <w:rsid w:val="00930EC5"/>
    <w:rPr>
      <w:b/>
      <w:bCs/>
      <w:sz w:val="20"/>
      <w:szCs w:val="20"/>
    </w:rPr>
  </w:style>
  <w:style w:type="paragraph" w:styleId="BalloonText">
    <w:name w:val="Balloon Text"/>
    <w:basedOn w:val="Normal"/>
    <w:link w:val="BalloonTextChar"/>
    <w:uiPriority w:val="99"/>
    <w:semiHidden/>
    <w:unhideWhenUsed/>
    <w:rsid w:val="00930E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0EC5"/>
    <w:rPr>
      <w:rFonts w:ascii="Lucida Grande" w:hAnsi="Lucida Grande" w:cs="Lucida Grande"/>
      <w:sz w:val="18"/>
      <w:szCs w:val="18"/>
    </w:rPr>
  </w:style>
  <w:style w:type="table" w:styleId="TableGrid">
    <w:name w:val="Table Grid"/>
    <w:basedOn w:val="TableNormal"/>
    <w:uiPriority w:val="59"/>
    <w:rsid w:val="00A23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C44"/>
    <w:rPr>
      <w:color w:val="0000FF" w:themeColor="hyperlink"/>
      <w:u w:val="single"/>
    </w:rPr>
  </w:style>
  <w:style w:type="paragraph" w:styleId="ListParagraph">
    <w:name w:val="List Paragraph"/>
    <w:basedOn w:val="Normal"/>
    <w:uiPriority w:val="34"/>
    <w:qFormat/>
    <w:rsid w:val="007620D5"/>
    <w:pPr>
      <w:ind w:left="720"/>
      <w:contextualSpacing/>
    </w:pPr>
  </w:style>
  <w:style w:type="table" w:styleId="LightShading">
    <w:name w:val="Light Shading"/>
    <w:basedOn w:val="TableNormal"/>
    <w:uiPriority w:val="60"/>
    <w:rsid w:val="005721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7211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5721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F3D82"/>
  </w:style>
  <w:style w:type="character" w:styleId="CommentReference">
    <w:name w:val="annotation reference"/>
    <w:basedOn w:val="DefaultParagraphFont"/>
    <w:uiPriority w:val="99"/>
    <w:semiHidden/>
    <w:unhideWhenUsed/>
    <w:rsid w:val="00930EC5"/>
    <w:rPr>
      <w:sz w:val="18"/>
      <w:szCs w:val="18"/>
    </w:rPr>
  </w:style>
  <w:style w:type="paragraph" w:styleId="CommentText">
    <w:name w:val="annotation text"/>
    <w:basedOn w:val="Normal"/>
    <w:link w:val="CommentTextChar"/>
    <w:uiPriority w:val="99"/>
    <w:semiHidden/>
    <w:unhideWhenUsed/>
    <w:rsid w:val="00930EC5"/>
  </w:style>
  <w:style w:type="character" w:customStyle="1" w:styleId="CommentTextChar">
    <w:name w:val="Comment Text Char"/>
    <w:basedOn w:val="DefaultParagraphFont"/>
    <w:link w:val="CommentText"/>
    <w:uiPriority w:val="99"/>
    <w:semiHidden/>
    <w:rsid w:val="00930EC5"/>
  </w:style>
  <w:style w:type="paragraph" w:styleId="CommentSubject">
    <w:name w:val="annotation subject"/>
    <w:basedOn w:val="CommentText"/>
    <w:next w:val="CommentText"/>
    <w:link w:val="CommentSubjectChar"/>
    <w:uiPriority w:val="99"/>
    <w:semiHidden/>
    <w:unhideWhenUsed/>
    <w:rsid w:val="00930EC5"/>
    <w:rPr>
      <w:b/>
      <w:bCs/>
      <w:sz w:val="20"/>
      <w:szCs w:val="20"/>
    </w:rPr>
  </w:style>
  <w:style w:type="character" w:customStyle="1" w:styleId="CommentSubjectChar">
    <w:name w:val="Comment Subject Char"/>
    <w:basedOn w:val="CommentTextChar"/>
    <w:link w:val="CommentSubject"/>
    <w:uiPriority w:val="99"/>
    <w:semiHidden/>
    <w:rsid w:val="00930EC5"/>
    <w:rPr>
      <w:b/>
      <w:bCs/>
      <w:sz w:val="20"/>
      <w:szCs w:val="20"/>
    </w:rPr>
  </w:style>
  <w:style w:type="paragraph" w:styleId="BalloonText">
    <w:name w:val="Balloon Text"/>
    <w:basedOn w:val="Normal"/>
    <w:link w:val="BalloonTextChar"/>
    <w:uiPriority w:val="99"/>
    <w:semiHidden/>
    <w:unhideWhenUsed/>
    <w:rsid w:val="00930E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0EC5"/>
    <w:rPr>
      <w:rFonts w:ascii="Lucida Grande" w:hAnsi="Lucida Grande" w:cs="Lucida Grande"/>
      <w:sz w:val="18"/>
      <w:szCs w:val="18"/>
    </w:rPr>
  </w:style>
  <w:style w:type="table" w:styleId="TableGrid">
    <w:name w:val="Table Grid"/>
    <w:basedOn w:val="TableNormal"/>
    <w:uiPriority w:val="59"/>
    <w:rsid w:val="00A23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768064">
      <w:bodyDiv w:val="1"/>
      <w:marLeft w:val="0"/>
      <w:marRight w:val="0"/>
      <w:marTop w:val="0"/>
      <w:marBottom w:val="0"/>
      <w:divBdr>
        <w:top w:val="none" w:sz="0" w:space="0" w:color="auto"/>
        <w:left w:val="none" w:sz="0" w:space="0" w:color="auto"/>
        <w:bottom w:val="none" w:sz="0" w:space="0" w:color="auto"/>
        <w:right w:val="none" w:sz="0" w:space="0" w:color="auto"/>
      </w:divBdr>
    </w:div>
    <w:div w:id="1246765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shanahan@lsu.edu" TargetMode="External"/><Relationship Id="rId7" Type="http://schemas.openxmlformats.org/officeDocument/2006/relationships/hyperlink" Target="http://sacsfifthyear.lsu.edu/Part%203/Policy%20Statements/item9278.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1401</Words>
  <Characters>7987</Characters>
  <Application>Microsoft Macintosh Word</Application>
  <DocSecurity>0</DocSecurity>
  <Lines>66</Lines>
  <Paragraphs>18</Paragraphs>
  <ScaleCrop>false</ScaleCrop>
  <Company>LSU</Company>
  <LinksUpToDate>false</LinksUpToDate>
  <CharactersWithSpaces>9370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Shanahan</dc:creator>
  <cp:keywords/>
  <dc:description/>
  <cp:lastModifiedBy>Daniel Shanahan</cp:lastModifiedBy>
  <cp:revision>2</cp:revision>
  <cp:lastPrinted>2016-01-13T14:17:00Z</cp:lastPrinted>
  <dcterms:created xsi:type="dcterms:W3CDTF">2016-01-13T16:43:00Z</dcterms:created>
  <dcterms:modified xsi:type="dcterms:W3CDTF">2016-01-13T16:43:00Z</dcterms:modified>
</cp:coreProperties>
</file>