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6B09" w:rsidRDefault="00566B09" w:rsidP="00566B09">
      <w:r>
        <w:rPr>
          <w:noProof/>
        </w:rPr>
        <w:pict>
          <v:shapetype id="_x0000_t202" coordsize="21600,21600" o:spt="202" path="m,l,21600r21600,l21600,xe">
            <v:stroke joinstyle="miter"/>
            <v:path gradientshapeok="t" o:connecttype="rect"/>
          </v:shapetype>
          <v:shape id="Text Box 1" o:spid="_x0000_s1026" type="#_x0000_t202" style="position:absolute;left:0;text-align:left;margin-left:-2.25pt;margin-top:-3pt;width:519.75pt;height:154.5pt;z-index:251660288;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" filled="f" stroked="f">
            <v:textbox>
              <w:txbxContent>
                <w:p w:rsidR="00566B09" w:rsidRPr="00D65CA0" w:rsidRDefault="00566B09" w:rsidP="00566B09">
                  <w:pPr>
                    <w:spacing w:after="120"/>
                    <w:jc w:val="center"/>
                    <w:rPr>
                      <w:b/>
                      <w:szCs w:val="28"/>
                      <w:lang w:eastAsia="ja-JP"/>
                    </w:rPr>
                  </w:pPr>
                  <w:r w:rsidRPr="00D65CA0">
                    <w:rPr>
                      <w:sz w:val="30"/>
                      <w:szCs w:val="36"/>
                      <w:lang w:eastAsia="ja-JP"/>
                    </w:rPr>
                    <w:t>SRI LANKA INSTITUTE OF INFORMATION TECHNOLOGY</w:t>
                  </w:r>
                </w:p>
                <w:p w:rsidR="00566B09" w:rsidRPr="00D65CA0" w:rsidRDefault="00566B09" w:rsidP="00566B09">
                  <w:pPr>
                    <w:jc w:val="center"/>
                    <w:rPr>
                      <w:sz w:val="28"/>
                      <w:szCs w:val="28"/>
                      <w:lang w:eastAsia="ja-JP"/>
                    </w:rPr>
                  </w:pPr>
                </w:p>
                <w:p w:rsidR="00566B09" w:rsidRPr="00D65CA0" w:rsidRDefault="00566B09" w:rsidP="00566B09">
                  <w:pPr>
                    <w:jc w:val="center"/>
                    <w:rPr>
                      <w:sz w:val="28"/>
                      <w:szCs w:val="28"/>
                    </w:rPr>
                  </w:pPr>
                  <w:hyperlink r:id="rId5" w:history="1">
                    <w:r w:rsidRPr="00D65CA0">
                      <w:rPr>
                        <w:rStyle w:val="Hyperlink"/>
                        <w:b/>
                        <w:color w:val="auto"/>
                        <w:sz w:val="28"/>
                        <w:szCs w:val="28"/>
                        <w:u w:val="none"/>
                      </w:rPr>
                      <w:t>Enterprise Standards and Best Practices for IT Infrastructure</w:t>
                    </w:r>
                  </w:hyperlink>
                </w:p>
                <w:p w:rsidR="00566B09" w:rsidRPr="00D65CA0" w:rsidRDefault="00566B09" w:rsidP="00566B09">
                  <w:pPr>
                    <w:jc w:val="center"/>
                  </w:pPr>
                </w:p>
                <w:p w:rsidR="00566B09" w:rsidRPr="00D65CA0" w:rsidRDefault="00566B09" w:rsidP="00566B09">
                  <w:pPr>
                    <w:jc w:val="center"/>
                    <w:rPr>
                      <w:b/>
                    </w:rPr>
                  </w:pPr>
                  <w:r w:rsidRPr="00D65CA0">
                    <w:rPr>
                      <w:b/>
                    </w:rPr>
                    <w:t>4</w:t>
                  </w:r>
                  <w:r w:rsidRPr="00D65CA0">
                    <w:rPr>
                      <w:b/>
                      <w:vertAlign w:val="superscript"/>
                    </w:rPr>
                    <w:t>th</w:t>
                  </w:r>
                  <w:r w:rsidRPr="00D65CA0">
                    <w:rPr>
                      <w:b/>
                    </w:rPr>
                    <w:t>Year 2</w:t>
                  </w:r>
                  <w:r w:rsidRPr="00D65CA0">
                    <w:rPr>
                      <w:b/>
                      <w:vertAlign w:val="superscript"/>
                    </w:rPr>
                    <w:t>nd</w:t>
                  </w:r>
                  <w:r w:rsidRPr="00D65CA0">
                    <w:rPr>
                      <w:b/>
                    </w:rPr>
                    <w:t xml:space="preserve"> Semester 2014</w:t>
                  </w:r>
                </w:p>
                <w:p w:rsidR="00566B09" w:rsidRDefault="00566B09" w:rsidP="00566B09">
                  <w:pPr>
                    <w:jc w:val="right"/>
                    <w:rPr>
                      <w:i/>
                    </w:rPr>
                  </w:pPr>
                </w:p>
                <w:p w:rsidR="00566B09" w:rsidRPr="002D0999" w:rsidRDefault="00566B09" w:rsidP="00566B09">
                  <w:pPr>
                    <w:jc w:val="right"/>
                    <w:rPr>
                      <w:color w:val="0000FF"/>
                      <w:sz w:val="28"/>
                      <w:szCs w:val="28"/>
                      <w:lang w:eastAsia="ja-JP"/>
                    </w:rPr>
                  </w:pPr>
                </w:p>
              </w:txbxContent>
            </v:textbox>
            <w10:wrap anchorx="margin"/>
          </v:shape>
        </w:pict>
      </w:r>
      <w:r>
        <w:rPr>
          <w:noProof/>
        </w:rPr>
        <w:drawing>
          <wp:inline distT="0" distB="0" distL="0" distR="0">
            <wp:extent cx="676275" cy="847725"/>
            <wp:effectExtent l="0" t="0" r="9525" b="9525"/>
            <wp:docPr id="1" name="Picture 1" descr="http://www.shu.ac.uk/sliit/slii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hu.ac.uk/sliit/sliit logo.jpg"/>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76275" cy="847725"/>
                    </a:xfrm>
                    <a:prstGeom prst="rect">
                      <a:avLst/>
                    </a:prstGeom>
                    <a:noFill/>
                    <a:ln>
                      <a:noFill/>
                    </a:ln>
                  </pic:spPr>
                </pic:pic>
              </a:graphicData>
            </a:graphic>
          </wp:inline>
        </w:drawing>
      </w:r>
    </w:p>
    <w:p w:rsidR="00566B09" w:rsidRDefault="00566B09" w:rsidP="00566B09"/>
    <w:p w:rsidR="00566B09" w:rsidRPr="00E7337A" w:rsidRDefault="00566B09" w:rsidP="00566B09"/>
    <w:p w:rsidR="00566B09" w:rsidRPr="00E7337A" w:rsidRDefault="00566B09" w:rsidP="00566B09"/>
    <w:p w:rsidR="00566B09" w:rsidRPr="00E7337A" w:rsidRDefault="00566B09" w:rsidP="00566B09"/>
    <w:p w:rsidR="00566B09" w:rsidRPr="00E7337A" w:rsidRDefault="00566B09" w:rsidP="00566B09"/>
    <w:p w:rsidR="00566B09" w:rsidRPr="00E7337A" w:rsidRDefault="00566B09" w:rsidP="00566B09"/>
    <w:p w:rsidR="00566B09" w:rsidRPr="00E7337A" w:rsidRDefault="00566B09" w:rsidP="00566B09"/>
    <w:p w:rsidR="00566B09" w:rsidRDefault="00566B09" w:rsidP="00566B09"/>
    <w:p w:rsidR="00566B09" w:rsidRDefault="00566B09" w:rsidP="00566B09"/>
    <w:p w:rsidR="00566B09" w:rsidRDefault="00566B09" w:rsidP="00566B09"/>
    <w:p w:rsidR="00566B09" w:rsidRDefault="00566B09" w:rsidP="00566B09"/>
    <w:p w:rsidR="00566B09" w:rsidRDefault="00566B09" w:rsidP="00566B09"/>
    <w:p w:rsidR="005C6A5D" w:rsidRDefault="00566B09" w:rsidP="00566B09">
      <w:pPr>
        <w:tabs>
          <w:tab w:val="left" w:pos="1935"/>
        </w:tabs>
        <w:spacing w:line="480" w:lineRule="auto"/>
        <w:rPr>
          <w:sz w:val="32"/>
        </w:rPr>
      </w:pPr>
      <w:r>
        <w:rPr>
          <w:sz w:val="32"/>
        </w:rPr>
        <w:t>Name:</w:t>
      </w:r>
      <w:r w:rsidR="005C6A5D">
        <w:rPr>
          <w:sz w:val="32"/>
        </w:rPr>
        <w:t xml:space="preserve"> Madanayake P. S</w:t>
      </w:r>
    </w:p>
    <w:p w:rsidR="00566B09" w:rsidRDefault="00566B09" w:rsidP="00566B09">
      <w:pPr>
        <w:tabs>
          <w:tab w:val="left" w:pos="1935"/>
        </w:tabs>
        <w:spacing w:line="480" w:lineRule="auto"/>
        <w:rPr>
          <w:sz w:val="32"/>
        </w:rPr>
      </w:pPr>
      <w:r>
        <w:rPr>
          <w:sz w:val="32"/>
        </w:rPr>
        <w:t>SLIIT ID:</w:t>
      </w:r>
      <w:r w:rsidR="005C6A5D">
        <w:rPr>
          <w:sz w:val="32"/>
        </w:rPr>
        <w:t xml:space="preserve"> IT13122492</w:t>
      </w:r>
    </w:p>
    <w:p w:rsidR="00566B09" w:rsidRPr="00193863" w:rsidRDefault="00566B09" w:rsidP="00566B09">
      <w:pPr>
        <w:tabs>
          <w:tab w:val="left" w:pos="1935"/>
        </w:tabs>
        <w:spacing w:line="480" w:lineRule="auto"/>
        <w:rPr>
          <w:sz w:val="32"/>
        </w:rPr>
      </w:pPr>
      <w:r>
        <w:rPr>
          <w:sz w:val="32"/>
        </w:rPr>
        <w:t xml:space="preserve">Group Number: </w:t>
      </w:r>
    </w:p>
    <w:p w:rsidR="00566B09" w:rsidRPr="00193863" w:rsidRDefault="00566B09" w:rsidP="00566B09">
      <w:pPr>
        <w:tabs>
          <w:tab w:val="left" w:pos="1935"/>
        </w:tabs>
        <w:spacing w:line="480" w:lineRule="auto"/>
        <w:rPr>
          <w:sz w:val="32"/>
        </w:rPr>
      </w:pPr>
      <w:bookmarkStart w:id="0" w:name="_GoBack"/>
      <w:bookmarkEnd w:id="0"/>
      <w:r w:rsidRPr="00193863">
        <w:rPr>
          <w:sz w:val="32"/>
        </w:rPr>
        <w:t>Practical Session:</w:t>
      </w:r>
      <w:r w:rsidR="0074265B">
        <w:rPr>
          <w:sz w:val="32"/>
        </w:rPr>
        <w:t xml:space="preserve"> WD Friday</w:t>
      </w:r>
    </w:p>
    <w:p w:rsidR="00566B09" w:rsidRDefault="001F3F22" w:rsidP="00566B09">
      <w:pPr>
        <w:tabs>
          <w:tab w:val="left" w:pos="1935"/>
        </w:tabs>
        <w:spacing w:line="480" w:lineRule="auto"/>
        <w:rPr>
          <w:sz w:val="32"/>
        </w:rPr>
      </w:pPr>
      <w:r>
        <w:rPr>
          <w:sz w:val="32"/>
        </w:rPr>
        <w:t>Practical Number</w:t>
      </w:r>
      <w:r w:rsidR="00566B09">
        <w:rPr>
          <w:sz w:val="32"/>
        </w:rPr>
        <w:t xml:space="preserve">: </w:t>
      </w:r>
      <w:r w:rsidR="00347749">
        <w:rPr>
          <w:sz w:val="32"/>
        </w:rPr>
        <w:t>5</w:t>
      </w:r>
    </w:p>
    <w:p w:rsidR="00566B09" w:rsidRPr="00193863" w:rsidRDefault="00566B09" w:rsidP="00566B09">
      <w:pPr>
        <w:tabs>
          <w:tab w:val="left" w:pos="1935"/>
        </w:tabs>
        <w:spacing w:line="480" w:lineRule="auto"/>
        <w:rPr>
          <w:sz w:val="32"/>
        </w:rPr>
      </w:pPr>
      <w:r>
        <w:rPr>
          <w:sz w:val="32"/>
        </w:rPr>
        <w:t xml:space="preserve">Date of Submission: </w:t>
      </w:r>
      <w:r w:rsidR="002769B4">
        <w:rPr>
          <w:sz w:val="32"/>
        </w:rPr>
        <w:t xml:space="preserve"> 02/09/2016</w:t>
      </w:r>
    </w:p>
    <w:p w:rsidR="00566B09" w:rsidRPr="00193863" w:rsidRDefault="00566B09" w:rsidP="00566B09"/>
    <w:p w:rsidR="00566B09" w:rsidRDefault="00566B09" w:rsidP="00566B09">
      <w:r>
        <w:t xml:space="preserve">Date of Evaluation </w:t>
      </w:r>
      <w:r>
        <w:tab/>
        <w:t>:  _____________________</w:t>
      </w:r>
    </w:p>
    <w:p w:rsidR="00566B09" w:rsidRDefault="00566B09" w:rsidP="00566B09"/>
    <w:p w:rsidR="00566B09" w:rsidRDefault="00566B09" w:rsidP="00566B09"/>
    <w:p w:rsidR="00566B09" w:rsidRPr="00193863" w:rsidRDefault="00566B09" w:rsidP="00566B09">
      <w:r>
        <w:t>Evaluators Signature</w:t>
      </w:r>
      <w:r>
        <w:tab/>
        <w:t>: _____________________</w:t>
      </w:r>
    </w:p>
    <w:p w:rsidR="00BD5735" w:rsidRDefault="00A61A87" w:rsidP="00D7581C">
      <w:pPr>
        <w:pStyle w:val="ListParagraph"/>
        <w:numPr>
          <w:ilvl w:val="0"/>
          <w:numId w:val="1"/>
        </w:numPr>
        <w:spacing w:line="360" w:lineRule="auto"/>
        <w:rPr>
          <w:rFonts w:ascii="Times New Roman" w:hAnsi="Times New Roman" w:cs="Times New Roman"/>
          <w:b/>
          <w:sz w:val="28"/>
          <w:szCs w:val="24"/>
        </w:rPr>
      </w:pPr>
      <w:r w:rsidRPr="00D7581C">
        <w:rPr>
          <w:rFonts w:ascii="Times New Roman" w:hAnsi="Times New Roman" w:cs="Times New Roman"/>
          <w:b/>
          <w:sz w:val="28"/>
          <w:szCs w:val="24"/>
        </w:rPr>
        <w:lastRenderedPageBreak/>
        <w:t>INTRODUCTION</w:t>
      </w:r>
    </w:p>
    <w:p w:rsidR="00631DBE" w:rsidRPr="00631DBE" w:rsidRDefault="00631DBE" w:rsidP="00631DBE">
      <w:pPr>
        <w:pStyle w:val="NormalWeb"/>
        <w:shd w:val="clear" w:color="auto" w:fill="FFFFFF"/>
        <w:spacing w:before="120" w:beforeAutospacing="0" w:after="120" w:afterAutospacing="0" w:line="360" w:lineRule="auto"/>
        <w:jc w:val="both"/>
      </w:pPr>
      <w:r w:rsidRPr="00631DBE">
        <w:t>The company was founded in 1996 by Tony Weerasinghe as a systems integrator and Sun Microsystems authorized reseller. MillenniumIT entered the software design field the following year when it interpreted a systems integration contract from the Colombo Stock Exchange (CSE) as an opportunity to design and install a straight-through processing system for the Exchange. The CSE solution became the basis for MillenniumIT’s suite of capital-markets software products. In the year 2000 MillenniumIT became</w:t>
      </w:r>
      <w:r w:rsidRPr="00631DBE">
        <w:rPr>
          <w:rStyle w:val="apple-converted-space"/>
        </w:rPr>
        <w:t> </w:t>
      </w:r>
      <w:hyperlink r:id="rId7" w:tooltip="Sun Microsystems" w:history="1">
        <w:r w:rsidRPr="00356872">
          <w:rPr>
            <w:rStyle w:val="Hyperlink"/>
            <w:color w:val="auto"/>
            <w:u w:val="none"/>
          </w:rPr>
          <w:t>Sun Microsystems</w:t>
        </w:r>
      </w:hyperlink>
      <w:r w:rsidRPr="00631DBE">
        <w:t>’ regional distributor for</w:t>
      </w:r>
      <w:r w:rsidRPr="00631DBE">
        <w:rPr>
          <w:rStyle w:val="apple-converted-space"/>
        </w:rPr>
        <w:t> </w:t>
      </w:r>
      <w:hyperlink r:id="rId8" w:tooltip="Bangladesh" w:history="1">
        <w:r w:rsidRPr="00356872">
          <w:rPr>
            <w:rStyle w:val="Hyperlink"/>
            <w:color w:val="auto"/>
            <w:u w:val="none"/>
          </w:rPr>
          <w:t>Bangladesh</w:t>
        </w:r>
      </w:hyperlink>
      <w:r w:rsidRPr="00356872">
        <w:t>,</w:t>
      </w:r>
      <w:r w:rsidRPr="00356872">
        <w:rPr>
          <w:rStyle w:val="apple-converted-space"/>
        </w:rPr>
        <w:t> </w:t>
      </w:r>
      <w:hyperlink r:id="rId9" w:tooltip="Nepal" w:history="1">
        <w:r w:rsidRPr="00356872">
          <w:rPr>
            <w:rStyle w:val="Hyperlink"/>
            <w:color w:val="auto"/>
            <w:u w:val="none"/>
          </w:rPr>
          <w:t>Nepal</w:t>
        </w:r>
      </w:hyperlink>
      <w:r w:rsidRPr="00356872">
        <w:rPr>
          <w:rStyle w:val="apple-converted-space"/>
        </w:rPr>
        <w:t> </w:t>
      </w:r>
      <w:r w:rsidRPr="00356872">
        <w:t>and</w:t>
      </w:r>
      <w:r w:rsidRPr="00356872">
        <w:rPr>
          <w:rStyle w:val="apple-converted-space"/>
        </w:rPr>
        <w:t> </w:t>
      </w:r>
      <w:hyperlink r:id="rId10" w:tooltip="Maldives" w:history="1">
        <w:r w:rsidRPr="00356872">
          <w:rPr>
            <w:rStyle w:val="Hyperlink"/>
            <w:color w:val="auto"/>
            <w:u w:val="none"/>
          </w:rPr>
          <w:t>Maldives</w:t>
        </w:r>
      </w:hyperlink>
      <w:r w:rsidRPr="00631DBE">
        <w:t>. Its capital-markets software found a number of customers around the world, and in 2001 MillenniumIT won its first major US contract and set up operations in</w:t>
      </w:r>
      <w:r w:rsidRPr="00631DBE">
        <w:rPr>
          <w:rStyle w:val="apple-converted-space"/>
        </w:rPr>
        <w:t> </w:t>
      </w:r>
      <w:hyperlink r:id="rId11" w:tooltip="Boston" w:history="1">
        <w:r w:rsidRPr="00631DBE">
          <w:rPr>
            <w:rStyle w:val="Hyperlink"/>
            <w:color w:val="auto"/>
            <w:u w:val="none"/>
          </w:rPr>
          <w:t>Boston</w:t>
        </w:r>
      </w:hyperlink>
      <w:r w:rsidRPr="00631DBE">
        <w:t>,</w:t>
      </w:r>
      <w:r w:rsidRPr="00631DBE">
        <w:rPr>
          <w:rStyle w:val="apple-converted-space"/>
        </w:rPr>
        <w:t> </w:t>
      </w:r>
      <w:hyperlink r:id="rId12" w:tooltip="Massachusetts" w:history="1">
        <w:r w:rsidRPr="00631DBE">
          <w:rPr>
            <w:rStyle w:val="Hyperlink"/>
            <w:color w:val="auto"/>
            <w:u w:val="none"/>
          </w:rPr>
          <w:t>MA</w:t>
        </w:r>
      </w:hyperlink>
      <w:r w:rsidRPr="00631DBE">
        <w:t>.</w:t>
      </w:r>
    </w:p>
    <w:p w:rsidR="00566B09" w:rsidRDefault="00631DBE" w:rsidP="00356872">
      <w:pPr>
        <w:pStyle w:val="NormalWeb"/>
        <w:shd w:val="clear" w:color="auto" w:fill="FFFFFF"/>
        <w:spacing w:before="120" w:beforeAutospacing="0" w:after="120" w:afterAutospacing="0" w:line="360" w:lineRule="auto"/>
        <w:jc w:val="both"/>
      </w:pPr>
      <w:r w:rsidRPr="00631DBE">
        <w:t>In 2002, the firm moved into its new corporate headquarters, the first</w:t>
      </w:r>
      <w:r w:rsidRPr="00356872">
        <w:rPr>
          <w:rStyle w:val="apple-converted-space"/>
        </w:rPr>
        <w:t> </w:t>
      </w:r>
      <w:hyperlink r:id="rId13" w:tooltip="Silicon Valley" w:history="1">
        <w:r w:rsidRPr="00356872">
          <w:rPr>
            <w:rStyle w:val="Hyperlink"/>
            <w:color w:val="auto"/>
            <w:u w:val="none"/>
          </w:rPr>
          <w:t>Silicon Valley</w:t>
        </w:r>
      </w:hyperlink>
      <w:r w:rsidRPr="00631DBE">
        <w:rPr>
          <w:rStyle w:val="apple-converted-space"/>
        </w:rPr>
        <w:t> </w:t>
      </w:r>
      <w:r w:rsidRPr="00631DBE">
        <w:t>style software campus in</w:t>
      </w:r>
      <w:r w:rsidRPr="00631DBE">
        <w:rPr>
          <w:rStyle w:val="apple-converted-space"/>
        </w:rPr>
        <w:t> </w:t>
      </w:r>
      <w:hyperlink r:id="rId14" w:tooltip="Sri Lanka" w:history="1">
        <w:r w:rsidRPr="00631DBE">
          <w:rPr>
            <w:rStyle w:val="Hyperlink"/>
            <w:color w:val="auto"/>
            <w:u w:val="none"/>
          </w:rPr>
          <w:t>Sri Lanka</w:t>
        </w:r>
      </w:hyperlink>
      <w:r w:rsidRPr="00631DBE">
        <w:t>. The company was awarded contracts in</w:t>
      </w:r>
      <w:r w:rsidRPr="00631DBE">
        <w:rPr>
          <w:rStyle w:val="apple-converted-space"/>
        </w:rPr>
        <w:t> </w:t>
      </w:r>
      <w:hyperlink r:id="rId15" w:tooltip="Boston" w:history="1">
        <w:r w:rsidRPr="00631DBE">
          <w:rPr>
            <w:rStyle w:val="Hyperlink"/>
            <w:color w:val="auto"/>
          </w:rPr>
          <w:t>Boston</w:t>
        </w:r>
      </w:hyperlink>
      <w:r w:rsidRPr="00631DBE">
        <w:t>and</w:t>
      </w:r>
      <w:r w:rsidRPr="00356872">
        <w:rPr>
          <w:rStyle w:val="apple-converted-space"/>
        </w:rPr>
        <w:t> </w:t>
      </w:r>
      <w:hyperlink r:id="rId16" w:tooltip="Nairobi" w:history="1">
        <w:r w:rsidRPr="00356872">
          <w:rPr>
            <w:rStyle w:val="Hyperlink"/>
            <w:color w:val="auto"/>
            <w:u w:val="none"/>
          </w:rPr>
          <w:t>Nairobi</w:t>
        </w:r>
      </w:hyperlink>
      <w:r w:rsidRPr="00631DBE">
        <w:t xml:space="preserve">. It also continued to expand by opening a UK subsidiary and office in 2004. The following year, the company was contracted to provide an </w:t>
      </w:r>
      <w:r w:rsidRPr="00356872">
        <w:t>automated</w:t>
      </w:r>
      <w:r w:rsidRPr="00356872">
        <w:rPr>
          <w:rStyle w:val="apple-converted-space"/>
        </w:rPr>
        <w:t> </w:t>
      </w:r>
      <w:hyperlink r:id="rId17" w:tooltip="Equity (finance)" w:history="1">
        <w:r w:rsidRPr="00356872">
          <w:rPr>
            <w:rStyle w:val="Hyperlink"/>
            <w:color w:val="auto"/>
            <w:u w:val="none"/>
          </w:rPr>
          <w:t>equity</w:t>
        </w:r>
      </w:hyperlink>
      <w:r w:rsidRPr="00356872">
        <w:t>,</w:t>
      </w:r>
      <w:r w:rsidRPr="00631DBE">
        <w:t xml:space="preserve"> ETF and options-trading system for the</w:t>
      </w:r>
      <w:r w:rsidRPr="00631DBE">
        <w:rPr>
          <w:rStyle w:val="apple-converted-space"/>
        </w:rPr>
        <w:t> </w:t>
      </w:r>
      <w:hyperlink r:id="rId18" w:tooltip="American Stock Exchange" w:history="1">
        <w:r w:rsidRPr="00631DBE">
          <w:rPr>
            <w:rStyle w:val="Hyperlink"/>
            <w:color w:val="auto"/>
            <w:u w:val="none"/>
          </w:rPr>
          <w:t>American Stock Exchange</w:t>
        </w:r>
      </w:hyperlink>
      <w:r w:rsidRPr="00631DBE">
        <w:rPr>
          <w:rStyle w:val="apple-converted-space"/>
        </w:rPr>
        <w:t> </w:t>
      </w:r>
      <w:r w:rsidRPr="00631DBE">
        <w:t>(AMEX).</w:t>
      </w:r>
    </w:p>
    <w:p w:rsidR="00F2689B" w:rsidRPr="00F2689B" w:rsidRDefault="00A61A87" w:rsidP="00F2689B">
      <w:pPr>
        <w:pStyle w:val="NormalWeb"/>
        <w:numPr>
          <w:ilvl w:val="0"/>
          <w:numId w:val="1"/>
        </w:numPr>
        <w:shd w:val="clear" w:color="auto" w:fill="FFFFFF"/>
        <w:spacing w:before="120" w:beforeAutospacing="0" w:after="120" w:afterAutospacing="0" w:line="360" w:lineRule="auto"/>
        <w:jc w:val="both"/>
        <w:rPr>
          <w:b/>
          <w:sz w:val="28"/>
        </w:rPr>
      </w:pPr>
      <w:r>
        <w:rPr>
          <w:b/>
          <w:sz w:val="28"/>
        </w:rPr>
        <w:t>WHY ISO 27001 IS NEEDED FOR MIT?</w:t>
      </w:r>
    </w:p>
    <w:p w:rsidR="002B0E44" w:rsidRDefault="00F253A4" w:rsidP="00550959">
      <w:pPr>
        <w:spacing w:line="360" w:lineRule="auto"/>
        <w:ind w:left="0" w:firstLine="0"/>
        <w:jc w:val="both"/>
        <w:rPr>
          <w:rFonts w:ascii="Times New Roman" w:hAnsi="Times New Roman" w:cs="Times New Roman"/>
          <w:sz w:val="24"/>
          <w:szCs w:val="24"/>
        </w:rPr>
      </w:pPr>
      <w:r w:rsidRPr="00550959">
        <w:rPr>
          <w:rFonts w:ascii="Times New Roman" w:hAnsi="Times New Roman" w:cs="Times New Roman"/>
          <w:sz w:val="24"/>
          <w:szCs w:val="24"/>
        </w:rPr>
        <w:t>With the development of Information Technology, organizations tend to depend more and more on their information systems.</w:t>
      </w:r>
      <w:r w:rsidR="006E76D3" w:rsidRPr="00550959">
        <w:rPr>
          <w:rFonts w:ascii="Times New Roman" w:hAnsi="Times New Roman" w:cs="Times New Roman"/>
          <w:sz w:val="24"/>
          <w:szCs w:val="24"/>
        </w:rPr>
        <w:t xml:space="preserve"> Information has become the most valued asset in an organization. Therefore threats to information systems are increasing. Hence the public is more concerned about the proper use of information usage, especially personal information.</w:t>
      </w:r>
      <w:r w:rsidR="00124867" w:rsidRPr="00550959">
        <w:rPr>
          <w:rFonts w:ascii="Times New Roman" w:hAnsi="Times New Roman" w:cs="Times New Roman"/>
          <w:sz w:val="24"/>
          <w:szCs w:val="24"/>
        </w:rPr>
        <w:t xml:space="preserve"> With these facts in mind, it is important to be concerned about the information security</w:t>
      </w:r>
      <w:r w:rsidR="00C970D8">
        <w:rPr>
          <w:rFonts w:ascii="Times New Roman" w:hAnsi="Times New Roman" w:cs="Times New Roman"/>
          <w:sz w:val="24"/>
          <w:szCs w:val="24"/>
        </w:rPr>
        <w:t>,</w:t>
      </w:r>
      <w:r w:rsidR="00124867" w:rsidRPr="00550959">
        <w:rPr>
          <w:rFonts w:ascii="Times New Roman" w:hAnsi="Times New Roman" w:cs="Times New Roman"/>
          <w:sz w:val="24"/>
          <w:szCs w:val="24"/>
        </w:rPr>
        <w:t xml:space="preserve"> because majority of value of a business is </w:t>
      </w:r>
      <w:r w:rsidR="0083153F">
        <w:rPr>
          <w:rFonts w:ascii="Times New Roman" w:hAnsi="Times New Roman" w:cs="Times New Roman"/>
          <w:sz w:val="24"/>
          <w:szCs w:val="24"/>
        </w:rPr>
        <w:t>rely</w:t>
      </w:r>
      <w:r w:rsidR="00124867" w:rsidRPr="00550959">
        <w:rPr>
          <w:rFonts w:ascii="Times New Roman" w:hAnsi="Times New Roman" w:cs="Times New Roman"/>
          <w:sz w:val="24"/>
          <w:szCs w:val="24"/>
        </w:rPr>
        <w:t xml:space="preserve"> on the value of its information. </w:t>
      </w:r>
      <w:r w:rsidR="00550959">
        <w:rPr>
          <w:rFonts w:ascii="Times New Roman" w:hAnsi="Times New Roman" w:cs="Times New Roman"/>
          <w:sz w:val="24"/>
          <w:szCs w:val="24"/>
        </w:rPr>
        <w:t>Hence it is the area of an organization’s operations that needs the most control.</w:t>
      </w:r>
      <w:r w:rsidR="00027136">
        <w:rPr>
          <w:rFonts w:ascii="Times New Roman" w:hAnsi="Times New Roman" w:cs="Times New Roman"/>
          <w:sz w:val="24"/>
          <w:szCs w:val="24"/>
        </w:rPr>
        <w:t xml:space="preserve"> An organization cannot survive without information. </w:t>
      </w:r>
      <w:r w:rsidR="00EB7BCE">
        <w:rPr>
          <w:rFonts w:ascii="Times New Roman" w:hAnsi="Times New Roman" w:cs="Times New Roman"/>
          <w:sz w:val="24"/>
          <w:szCs w:val="24"/>
        </w:rPr>
        <w:t xml:space="preserve">Therefore having implemented appropriate security measures to protect information has become a crucial </w:t>
      </w:r>
      <w:r w:rsidR="0017062B">
        <w:rPr>
          <w:rFonts w:ascii="Times New Roman" w:hAnsi="Times New Roman" w:cs="Times New Roman"/>
          <w:sz w:val="24"/>
          <w:szCs w:val="24"/>
        </w:rPr>
        <w:t>task.</w:t>
      </w:r>
    </w:p>
    <w:p w:rsidR="00AD7E48" w:rsidRDefault="00647ECF" w:rsidP="00550959">
      <w:pPr>
        <w:spacing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Having said that the information security</w:t>
      </w:r>
      <w:r w:rsidR="00A9660F">
        <w:rPr>
          <w:rFonts w:ascii="Times New Roman" w:hAnsi="Times New Roman" w:cs="Times New Roman"/>
          <w:sz w:val="24"/>
          <w:szCs w:val="24"/>
        </w:rPr>
        <w:t xml:space="preserve"> plays an important role</w:t>
      </w:r>
      <w:r w:rsidR="00624BA6">
        <w:rPr>
          <w:rFonts w:ascii="Times New Roman" w:hAnsi="Times New Roman" w:cs="Times New Roman"/>
          <w:sz w:val="24"/>
          <w:szCs w:val="24"/>
        </w:rPr>
        <w:t>,</w:t>
      </w:r>
      <w:r w:rsidR="00A9660F">
        <w:rPr>
          <w:rFonts w:ascii="Times New Roman" w:hAnsi="Times New Roman" w:cs="Times New Roman"/>
          <w:sz w:val="24"/>
          <w:szCs w:val="24"/>
        </w:rPr>
        <w:t xml:space="preserve"> </w:t>
      </w:r>
      <w:r w:rsidR="00624BA6">
        <w:rPr>
          <w:rFonts w:ascii="Times New Roman" w:hAnsi="Times New Roman" w:cs="Times New Roman"/>
          <w:sz w:val="24"/>
          <w:szCs w:val="24"/>
        </w:rPr>
        <w:t>arise</w:t>
      </w:r>
      <w:r w:rsidR="00A9660F">
        <w:rPr>
          <w:rFonts w:ascii="Times New Roman" w:hAnsi="Times New Roman" w:cs="Times New Roman"/>
          <w:sz w:val="24"/>
          <w:szCs w:val="24"/>
        </w:rPr>
        <w:t xml:space="preserve"> the need</w:t>
      </w:r>
      <w:r>
        <w:rPr>
          <w:rFonts w:ascii="Times New Roman" w:hAnsi="Times New Roman" w:cs="Times New Roman"/>
          <w:sz w:val="24"/>
          <w:szCs w:val="24"/>
        </w:rPr>
        <w:t xml:space="preserve"> to have an appropriate procedure/process</w:t>
      </w:r>
      <w:r w:rsidR="00CB772A">
        <w:rPr>
          <w:rFonts w:ascii="Times New Roman" w:hAnsi="Times New Roman" w:cs="Times New Roman"/>
          <w:sz w:val="24"/>
          <w:szCs w:val="24"/>
        </w:rPr>
        <w:t xml:space="preserve"> in place</w:t>
      </w:r>
      <w:r>
        <w:rPr>
          <w:rFonts w:ascii="Times New Roman" w:hAnsi="Times New Roman" w:cs="Times New Roman"/>
          <w:sz w:val="24"/>
          <w:szCs w:val="24"/>
        </w:rPr>
        <w:t xml:space="preserve"> to establish information security. </w:t>
      </w:r>
      <w:r w:rsidR="004F00B6">
        <w:rPr>
          <w:rFonts w:ascii="Times New Roman" w:hAnsi="Times New Roman" w:cs="Times New Roman"/>
          <w:sz w:val="24"/>
          <w:szCs w:val="24"/>
        </w:rPr>
        <w:t>ISO 27001</w:t>
      </w:r>
      <w:r w:rsidR="00CB2926">
        <w:rPr>
          <w:rFonts w:ascii="Times New Roman" w:hAnsi="Times New Roman" w:cs="Times New Roman"/>
          <w:sz w:val="24"/>
          <w:szCs w:val="24"/>
        </w:rPr>
        <w:t xml:space="preserve"> provide such a framework to establish information security. </w:t>
      </w:r>
      <w:r w:rsidR="00862F20">
        <w:rPr>
          <w:rFonts w:ascii="Times New Roman" w:hAnsi="Times New Roman" w:cs="Times New Roman"/>
          <w:sz w:val="24"/>
          <w:szCs w:val="24"/>
        </w:rPr>
        <w:t xml:space="preserve">ISO 27001 or formally known as ISO/IEC 27001:2013 specifies the requirements for establishing, implementing, maintaining and continually improving information security management and treatment of information security risks tailored to the needs of the organization. </w:t>
      </w:r>
      <w:r w:rsidR="0033211B">
        <w:rPr>
          <w:rFonts w:ascii="Times New Roman" w:hAnsi="Times New Roman" w:cs="Times New Roman"/>
          <w:sz w:val="24"/>
          <w:szCs w:val="24"/>
        </w:rPr>
        <w:t xml:space="preserve">Simply saying, it is a framework the includes </w:t>
      </w:r>
      <w:r w:rsidR="00922512">
        <w:rPr>
          <w:rFonts w:ascii="Times New Roman" w:hAnsi="Times New Roman" w:cs="Times New Roman"/>
          <w:sz w:val="24"/>
          <w:szCs w:val="24"/>
        </w:rPr>
        <w:t xml:space="preserve">a </w:t>
      </w:r>
      <w:r w:rsidR="0033211B">
        <w:rPr>
          <w:rFonts w:ascii="Times New Roman" w:hAnsi="Times New Roman" w:cs="Times New Roman"/>
          <w:sz w:val="24"/>
          <w:szCs w:val="24"/>
        </w:rPr>
        <w:t>set of policies and procedures</w:t>
      </w:r>
      <w:r w:rsidR="00922512">
        <w:rPr>
          <w:rFonts w:ascii="Times New Roman" w:hAnsi="Times New Roman" w:cs="Times New Roman"/>
          <w:sz w:val="24"/>
          <w:szCs w:val="24"/>
        </w:rPr>
        <w:t xml:space="preserve"> regarding all legal, physical and technical controls </w:t>
      </w:r>
      <w:r w:rsidR="00922512">
        <w:rPr>
          <w:rFonts w:ascii="Times New Roman" w:hAnsi="Times New Roman" w:cs="Times New Roman"/>
          <w:sz w:val="24"/>
          <w:szCs w:val="24"/>
        </w:rPr>
        <w:lastRenderedPageBreak/>
        <w:t xml:space="preserve">involved in the organization’s information risk management processes. </w:t>
      </w:r>
      <w:r w:rsidR="0033171D">
        <w:rPr>
          <w:rFonts w:ascii="Times New Roman" w:hAnsi="Times New Roman" w:cs="Times New Roman"/>
          <w:sz w:val="24"/>
          <w:szCs w:val="24"/>
        </w:rPr>
        <w:t xml:space="preserve">Since the ISO 27001 specifications are generic, regardless of the organization type, size or nature, any organization is eligible. </w:t>
      </w:r>
      <w:r w:rsidR="00474B6A">
        <w:rPr>
          <w:rFonts w:ascii="Times New Roman" w:hAnsi="Times New Roman" w:cs="Times New Roman"/>
          <w:sz w:val="24"/>
          <w:szCs w:val="24"/>
        </w:rPr>
        <w:t>There are many</w:t>
      </w:r>
      <w:r w:rsidR="002E3341">
        <w:rPr>
          <w:rFonts w:ascii="Times New Roman" w:hAnsi="Times New Roman" w:cs="Times New Roman"/>
          <w:sz w:val="24"/>
          <w:szCs w:val="24"/>
        </w:rPr>
        <w:t xml:space="preserve"> benefits of implementing ISO 27001 in the organization</w:t>
      </w:r>
      <w:r w:rsidR="0078029A">
        <w:rPr>
          <w:rFonts w:ascii="Times New Roman" w:hAnsi="Times New Roman" w:cs="Times New Roman"/>
          <w:sz w:val="24"/>
          <w:szCs w:val="24"/>
        </w:rPr>
        <w:t xml:space="preserve"> which will be discussed in the next chapter</w:t>
      </w:r>
    </w:p>
    <w:p w:rsidR="00324CC9" w:rsidRPr="0058756F" w:rsidRDefault="00A61A87" w:rsidP="0058756F">
      <w:pPr>
        <w:pStyle w:val="ListParagraph"/>
        <w:numPr>
          <w:ilvl w:val="0"/>
          <w:numId w:val="1"/>
        </w:numPr>
        <w:spacing w:line="360" w:lineRule="auto"/>
        <w:jc w:val="both"/>
        <w:rPr>
          <w:rFonts w:ascii="Times New Roman" w:hAnsi="Times New Roman" w:cs="Times New Roman"/>
          <w:b/>
          <w:sz w:val="28"/>
          <w:szCs w:val="24"/>
        </w:rPr>
      </w:pPr>
      <w:r w:rsidRPr="0058756F">
        <w:rPr>
          <w:rFonts w:ascii="Times New Roman" w:hAnsi="Times New Roman" w:cs="Times New Roman"/>
          <w:b/>
          <w:sz w:val="28"/>
          <w:szCs w:val="24"/>
        </w:rPr>
        <w:t>BENEFITS OF CERTIFICATION</w:t>
      </w:r>
    </w:p>
    <w:p w:rsidR="00324CC9" w:rsidRDefault="00324CC9" w:rsidP="00550959">
      <w:pPr>
        <w:spacing w:line="360" w:lineRule="auto"/>
        <w:ind w:left="0" w:firstLine="0"/>
        <w:jc w:val="both"/>
        <w:rPr>
          <w:rFonts w:ascii="Times New Roman" w:hAnsi="Times New Roman" w:cs="Times New Roman"/>
          <w:b/>
          <w:sz w:val="24"/>
          <w:szCs w:val="24"/>
        </w:rPr>
      </w:pPr>
      <w:r>
        <w:rPr>
          <w:rFonts w:ascii="Times New Roman" w:hAnsi="Times New Roman" w:cs="Times New Roman"/>
          <w:b/>
          <w:sz w:val="24"/>
          <w:szCs w:val="24"/>
        </w:rPr>
        <w:t>Provides market differentiation</w:t>
      </w:r>
    </w:p>
    <w:p w:rsidR="00EE7A37" w:rsidRDefault="00CE2C64" w:rsidP="00550959">
      <w:pPr>
        <w:spacing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The achievement of ISO 27001 certification will differentiate the organization from other competing organizations in the market place providing a competitive advantage.</w:t>
      </w:r>
      <w:r w:rsidR="00433ACF">
        <w:rPr>
          <w:rFonts w:ascii="Times New Roman" w:hAnsi="Times New Roman" w:cs="Times New Roman"/>
          <w:sz w:val="24"/>
          <w:szCs w:val="24"/>
        </w:rPr>
        <w:t xml:space="preserve"> </w:t>
      </w:r>
    </w:p>
    <w:p w:rsidR="00EE7A37" w:rsidRPr="00EE7A37" w:rsidRDefault="00EE7A37" w:rsidP="00550959">
      <w:pPr>
        <w:spacing w:line="360" w:lineRule="auto"/>
        <w:ind w:left="0" w:firstLine="0"/>
        <w:jc w:val="both"/>
        <w:rPr>
          <w:rFonts w:ascii="Times New Roman" w:hAnsi="Times New Roman" w:cs="Times New Roman"/>
          <w:b/>
          <w:sz w:val="24"/>
          <w:szCs w:val="24"/>
        </w:rPr>
      </w:pPr>
      <w:r>
        <w:rPr>
          <w:rFonts w:ascii="Times New Roman" w:hAnsi="Times New Roman" w:cs="Times New Roman"/>
          <w:b/>
          <w:sz w:val="24"/>
          <w:szCs w:val="24"/>
        </w:rPr>
        <w:t>Increases customer confidence</w:t>
      </w:r>
    </w:p>
    <w:p w:rsidR="00324CC9" w:rsidRDefault="00433ACF" w:rsidP="00550959">
      <w:pPr>
        <w:spacing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Having the certification implies that the organization handles personal or sensitive data securely. </w:t>
      </w:r>
      <w:r w:rsidR="00EE7A37">
        <w:rPr>
          <w:rFonts w:ascii="Times New Roman" w:hAnsi="Times New Roman" w:cs="Times New Roman"/>
          <w:sz w:val="24"/>
          <w:szCs w:val="24"/>
        </w:rPr>
        <w:t>That will build trust and confidence in the customers towards the organization.</w:t>
      </w:r>
    </w:p>
    <w:p w:rsidR="00E01061" w:rsidRDefault="00E01061" w:rsidP="00550959">
      <w:pPr>
        <w:spacing w:line="360" w:lineRule="auto"/>
        <w:ind w:left="0" w:firstLine="0"/>
        <w:jc w:val="both"/>
        <w:rPr>
          <w:rFonts w:ascii="Times New Roman" w:hAnsi="Times New Roman" w:cs="Times New Roman"/>
          <w:b/>
          <w:sz w:val="24"/>
          <w:szCs w:val="24"/>
        </w:rPr>
      </w:pPr>
    </w:p>
    <w:p w:rsidR="00C13250" w:rsidRDefault="00C13250" w:rsidP="00550959">
      <w:pPr>
        <w:spacing w:line="360" w:lineRule="auto"/>
        <w:ind w:left="0" w:firstLine="0"/>
        <w:jc w:val="both"/>
        <w:rPr>
          <w:rFonts w:ascii="Times New Roman" w:hAnsi="Times New Roman" w:cs="Times New Roman"/>
          <w:b/>
          <w:sz w:val="24"/>
          <w:szCs w:val="24"/>
        </w:rPr>
      </w:pPr>
      <w:r>
        <w:rPr>
          <w:rFonts w:ascii="Times New Roman" w:hAnsi="Times New Roman" w:cs="Times New Roman"/>
          <w:b/>
          <w:sz w:val="24"/>
          <w:szCs w:val="24"/>
        </w:rPr>
        <w:t>Increases legal and regulatory compliance</w:t>
      </w:r>
    </w:p>
    <w:p w:rsidR="00C13250" w:rsidRDefault="00707C93" w:rsidP="00550959">
      <w:pPr>
        <w:spacing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If the organization is</w:t>
      </w:r>
      <w:r w:rsidR="008A3C9E">
        <w:rPr>
          <w:rFonts w:ascii="Times New Roman" w:hAnsi="Times New Roman" w:cs="Times New Roman"/>
          <w:sz w:val="24"/>
          <w:szCs w:val="24"/>
        </w:rPr>
        <w:t xml:space="preserve"> certified with ISO 27001 compl</w:t>
      </w:r>
      <w:r>
        <w:rPr>
          <w:rFonts w:ascii="Times New Roman" w:hAnsi="Times New Roman" w:cs="Times New Roman"/>
          <w:sz w:val="24"/>
          <w:szCs w:val="24"/>
        </w:rPr>
        <w:t>i</w:t>
      </w:r>
      <w:r w:rsidR="008A3C9E">
        <w:rPr>
          <w:rFonts w:ascii="Times New Roman" w:hAnsi="Times New Roman" w:cs="Times New Roman"/>
          <w:sz w:val="24"/>
          <w:szCs w:val="24"/>
        </w:rPr>
        <w:t>a</w:t>
      </w:r>
      <w:r>
        <w:rPr>
          <w:rFonts w:ascii="Times New Roman" w:hAnsi="Times New Roman" w:cs="Times New Roman"/>
          <w:sz w:val="24"/>
          <w:szCs w:val="24"/>
        </w:rPr>
        <w:t>nt, the organization’s liability in security incidents may be reduce</w:t>
      </w:r>
      <w:r w:rsidR="00616F1E">
        <w:rPr>
          <w:rFonts w:ascii="Times New Roman" w:hAnsi="Times New Roman" w:cs="Times New Roman"/>
          <w:sz w:val="24"/>
          <w:szCs w:val="24"/>
        </w:rPr>
        <w:t>d</w:t>
      </w:r>
      <w:r>
        <w:rPr>
          <w:rFonts w:ascii="Times New Roman" w:hAnsi="Times New Roman" w:cs="Times New Roman"/>
          <w:sz w:val="24"/>
          <w:szCs w:val="24"/>
        </w:rPr>
        <w:t>.</w:t>
      </w:r>
      <w:r w:rsidR="00616F1E">
        <w:rPr>
          <w:rFonts w:ascii="Times New Roman" w:hAnsi="Times New Roman" w:cs="Times New Roman"/>
          <w:sz w:val="24"/>
          <w:szCs w:val="24"/>
        </w:rPr>
        <w:t xml:space="preserve"> </w:t>
      </w:r>
      <w:r w:rsidR="001C1642">
        <w:rPr>
          <w:rFonts w:ascii="Times New Roman" w:hAnsi="Times New Roman" w:cs="Times New Roman"/>
          <w:sz w:val="24"/>
          <w:szCs w:val="24"/>
        </w:rPr>
        <w:t>It</w:t>
      </w:r>
      <w:r w:rsidR="005F1184">
        <w:rPr>
          <w:rFonts w:ascii="Times New Roman" w:hAnsi="Times New Roman" w:cs="Times New Roman"/>
          <w:sz w:val="24"/>
          <w:szCs w:val="24"/>
        </w:rPr>
        <w:t xml:space="preserve"> </w:t>
      </w:r>
      <w:r w:rsidR="001C1642" w:rsidRPr="001C1642">
        <w:rPr>
          <w:rFonts w:ascii="Times New Roman" w:hAnsi="Times New Roman" w:cs="Times New Roman"/>
          <w:sz w:val="24"/>
          <w:szCs w:val="24"/>
        </w:rPr>
        <w:t>helps to ensure compliance with all applicable laws and regulations</w:t>
      </w:r>
      <w:r w:rsidR="004E660E">
        <w:rPr>
          <w:rFonts w:ascii="Times New Roman" w:hAnsi="Times New Roman" w:cs="Times New Roman"/>
          <w:sz w:val="24"/>
          <w:szCs w:val="24"/>
        </w:rPr>
        <w:t>.</w:t>
      </w:r>
    </w:p>
    <w:p w:rsidR="00BF6184" w:rsidRDefault="00D34B8A" w:rsidP="00550959">
      <w:pPr>
        <w:spacing w:line="360" w:lineRule="auto"/>
        <w:ind w:left="0" w:firstLine="0"/>
        <w:jc w:val="both"/>
        <w:rPr>
          <w:rFonts w:ascii="Times New Roman" w:hAnsi="Times New Roman" w:cs="Times New Roman"/>
          <w:b/>
          <w:sz w:val="24"/>
          <w:szCs w:val="24"/>
        </w:rPr>
      </w:pPr>
      <w:r>
        <w:rPr>
          <w:rFonts w:ascii="Times New Roman" w:hAnsi="Times New Roman" w:cs="Times New Roman"/>
          <w:b/>
          <w:sz w:val="24"/>
          <w:szCs w:val="24"/>
        </w:rPr>
        <w:t>Improves i</w:t>
      </w:r>
      <w:r w:rsidR="00BF6184">
        <w:rPr>
          <w:rFonts w:ascii="Times New Roman" w:hAnsi="Times New Roman" w:cs="Times New Roman"/>
          <w:b/>
          <w:sz w:val="24"/>
          <w:szCs w:val="24"/>
        </w:rPr>
        <w:t>nformation risk management</w:t>
      </w:r>
    </w:p>
    <w:p w:rsidR="00BF6184" w:rsidRDefault="00FC176B" w:rsidP="00550959">
      <w:pPr>
        <w:spacing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The process based and risk driven approach of ISO 27001 provides a mechanism to integrate security into our company’s overall risk management strategy.</w:t>
      </w:r>
      <w:r w:rsidR="001C44F6">
        <w:rPr>
          <w:rFonts w:ascii="Times New Roman" w:hAnsi="Times New Roman" w:cs="Times New Roman"/>
          <w:sz w:val="24"/>
          <w:szCs w:val="24"/>
        </w:rPr>
        <w:t xml:space="preserve"> The information security practitioner and business manager can employee e common terminology by making information security decisions on the defensible approach of risk management.</w:t>
      </w:r>
    </w:p>
    <w:p w:rsidR="00171C18" w:rsidRDefault="00171C18" w:rsidP="00550959">
      <w:pPr>
        <w:spacing w:line="360" w:lineRule="auto"/>
        <w:ind w:left="0" w:firstLine="0"/>
        <w:jc w:val="both"/>
        <w:rPr>
          <w:rFonts w:ascii="Times New Roman" w:hAnsi="Times New Roman" w:cs="Times New Roman"/>
          <w:b/>
          <w:sz w:val="24"/>
          <w:szCs w:val="24"/>
        </w:rPr>
      </w:pPr>
      <w:r>
        <w:rPr>
          <w:rFonts w:ascii="Times New Roman" w:hAnsi="Times New Roman" w:cs="Times New Roman"/>
          <w:b/>
          <w:sz w:val="24"/>
          <w:szCs w:val="24"/>
        </w:rPr>
        <w:t>Ability to understand the weaknesses of the business</w:t>
      </w:r>
    </w:p>
    <w:p w:rsidR="00171C18" w:rsidRDefault="005C4179" w:rsidP="00550959">
      <w:pPr>
        <w:spacing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The areas of the business related to security may have weaknesses. Those weaknesses can be realized and mitigated to allow the organization to have more control over the activities.</w:t>
      </w:r>
    </w:p>
    <w:p w:rsidR="00F46A81" w:rsidRDefault="00B240A4" w:rsidP="00550959">
      <w:pPr>
        <w:spacing w:line="360" w:lineRule="auto"/>
        <w:ind w:left="0" w:firstLine="0"/>
        <w:jc w:val="both"/>
        <w:rPr>
          <w:rFonts w:ascii="Times New Roman" w:hAnsi="Times New Roman" w:cs="Times New Roman"/>
          <w:b/>
          <w:sz w:val="24"/>
          <w:szCs w:val="24"/>
        </w:rPr>
      </w:pPr>
      <w:r>
        <w:rPr>
          <w:rFonts w:ascii="Times New Roman" w:hAnsi="Times New Roman" w:cs="Times New Roman"/>
          <w:b/>
          <w:sz w:val="24"/>
          <w:szCs w:val="24"/>
        </w:rPr>
        <w:t>Improves process</w:t>
      </w:r>
    </w:p>
    <w:p w:rsidR="00B240A4" w:rsidRDefault="00E915D5" w:rsidP="00550959">
      <w:pPr>
        <w:spacing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Having inconsistent processes in place causes security risks and potential breaches. </w:t>
      </w:r>
      <w:r w:rsidR="007511E2">
        <w:rPr>
          <w:rFonts w:ascii="Times New Roman" w:hAnsi="Times New Roman" w:cs="Times New Roman"/>
          <w:sz w:val="24"/>
          <w:szCs w:val="24"/>
        </w:rPr>
        <w:t xml:space="preserve">Usually they are inefficient and costly to maintain. </w:t>
      </w:r>
      <w:r w:rsidR="001C6786">
        <w:rPr>
          <w:rFonts w:ascii="Times New Roman" w:hAnsi="Times New Roman" w:cs="Times New Roman"/>
          <w:sz w:val="24"/>
          <w:szCs w:val="24"/>
        </w:rPr>
        <w:t>With the standard in place, activities become repeatable, manageable and cost effective with the organization.</w:t>
      </w:r>
    </w:p>
    <w:p w:rsidR="00A10FF0" w:rsidRDefault="00A10FF0" w:rsidP="00550959">
      <w:pPr>
        <w:spacing w:line="360" w:lineRule="auto"/>
        <w:ind w:left="0" w:firstLine="0"/>
        <w:jc w:val="both"/>
        <w:rPr>
          <w:rFonts w:ascii="Times New Roman" w:hAnsi="Times New Roman" w:cs="Times New Roman"/>
          <w:sz w:val="24"/>
          <w:szCs w:val="24"/>
        </w:rPr>
      </w:pPr>
    </w:p>
    <w:p w:rsidR="009D4C9E" w:rsidRDefault="00A61A87" w:rsidP="009D4C9E">
      <w:pPr>
        <w:pStyle w:val="ListParagraph"/>
        <w:numPr>
          <w:ilvl w:val="0"/>
          <w:numId w:val="1"/>
        </w:numPr>
        <w:spacing w:line="360" w:lineRule="auto"/>
        <w:jc w:val="both"/>
        <w:rPr>
          <w:rFonts w:ascii="Times New Roman" w:hAnsi="Times New Roman" w:cs="Times New Roman"/>
          <w:b/>
          <w:sz w:val="28"/>
          <w:szCs w:val="24"/>
        </w:rPr>
      </w:pPr>
      <w:r>
        <w:rPr>
          <w:rFonts w:ascii="Times New Roman" w:hAnsi="Times New Roman" w:cs="Times New Roman"/>
          <w:b/>
          <w:sz w:val="28"/>
          <w:szCs w:val="24"/>
        </w:rPr>
        <w:lastRenderedPageBreak/>
        <w:t>COSTS</w:t>
      </w:r>
    </w:p>
    <w:p w:rsidR="009D4C9E" w:rsidRDefault="00360F26" w:rsidP="009D4C9E">
      <w:pPr>
        <w:spacing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Total cost of implementation of ISO 27001 depends on the size of the organization, the level of sensitivity of the information and the technology used in the organization.</w:t>
      </w:r>
      <w:r w:rsidR="007B3CE1">
        <w:rPr>
          <w:rFonts w:ascii="Times New Roman" w:hAnsi="Times New Roman" w:cs="Times New Roman"/>
          <w:sz w:val="24"/>
          <w:szCs w:val="24"/>
        </w:rPr>
        <w:t xml:space="preserve"> To have some understanding about the cost, first we must perform risk management. This will tell us what security measures we require.</w:t>
      </w:r>
      <w:r w:rsidR="00BF328D">
        <w:rPr>
          <w:rFonts w:ascii="Times New Roman" w:hAnsi="Times New Roman" w:cs="Times New Roman"/>
          <w:sz w:val="24"/>
          <w:szCs w:val="24"/>
        </w:rPr>
        <w:t xml:space="preserve"> We will have to take into account the following when we know the results of risk management.</w:t>
      </w:r>
    </w:p>
    <w:p w:rsidR="00A43B8D" w:rsidRDefault="00A43B8D" w:rsidP="009D4C9E">
      <w:pPr>
        <w:spacing w:line="360" w:lineRule="auto"/>
        <w:ind w:left="0" w:firstLine="0"/>
        <w:jc w:val="both"/>
        <w:rPr>
          <w:rFonts w:ascii="Times New Roman" w:hAnsi="Times New Roman" w:cs="Times New Roman"/>
          <w:b/>
          <w:sz w:val="24"/>
          <w:szCs w:val="24"/>
        </w:rPr>
      </w:pPr>
      <w:r>
        <w:rPr>
          <w:rFonts w:ascii="Times New Roman" w:hAnsi="Times New Roman" w:cs="Times New Roman"/>
          <w:b/>
          <w:sz w:val="24"/>
          <w:szCs w:val="24"/>
        </w:rPr>
        <w:t>Cost of awareness training</w:t>
      </w:r>
    </w:p>
    <w:p w:rsidR="004D4481" w:rsidRPr="00DC5F8A" w:rsidRDefault="00E07E7D" w:rsidP="009D4C9E">
      <w:pPr>
        <w:spacing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Before going for the ISO 27001 certification, the </w:t>
      </w:r>
      <w:r w:rsidR="00A47250">
        <w:rPr>
          <w:rFonts w:ascii="Times New Roman" w:hAnsi="Times New Roman" w:cs="Times New Roman"/>
          <w:sz w:val="24"/>
          <w:szCs w:val="24"/>
        </w:rPr>
        <w:t>organization needs</w:t>
      </w:r>
      <w:r w:rsidR="0094179C">
        <w:rPr>
          <w:rFonts w:ascii="Times New Roman" w:hAnsi="Times New Roman" w:cs="Times New Roman"/>
          <w:sz w:val="24"/>
          <w:szCs w:val="24"/>
        </w:rPr>
        <w:t xml:space="preserve"> to have</w:t>
      </w:r>
      <w:r w:rsidR="00EB282E">
        <w:rPr>
          <w:rFonts w:ascii="Times New Roman" w:hAnsi="Times New Roman" w:cs="Times New Roman"/>
          <w:sz w:val="24"/>
          <w:szCs w:val="24"/>
        </w:rPr>
        <w:t xml:space="preserve"> changes and new skills. </w:t>
      </w:r>
      <w:r w:rsidR="00561D64">
        <w:rPr>
          <w:rFonts w:ascii="Times New Roman" w:hAnsi="Times New Roman" w:cs="Times New Roman"/>
          <w:sz w:val="24"/>
          <w:szCs w:val="24"/>
        </w:rPr>
        <w:t xml:space="preserve">The employees can be prepared </w:t>
      </w:r>
      <w:r w:rsidR="00705F2C">
        <w:rPr>
          <w:rFonts w:ascii="Times New Roman" w:hAnsi="Times New Roman" w:cs="Times New Roman"/>
          <w:sz w:val="24"/>
          <w:szCs w:val="24"/>
        </w:rPr>
        <w:t>by training sessions, workshops and</w:t>
      </w:r>
      <w:r w:rsidR="00561D64">
        <w:rPr>
          <w:rFonts w:ascii="Times New Roman" w:hAnsi="Times New Roman" w:cs="Times New Roman"/>
          <w:sz w:val="24"/>
          <w:szCs w:val="24"/>
        </w:rPr>
        <w:t xml:space="preserve"> buying various bo</w:t>
      </w:r>
      <w:r w:rsidR="00705F2C">
        <w:rPr>
          <w:rFonts w:ascii="Times New Roman" w:hAnsi="Times New Roman" w:cs="Times New Roman"/>
          <w:sz w:val="24"/>
          <w:szCs w:val="24"/>
        </w:rPr>
        <w:t>oks</w:t>
      </w:r>
      <w:r w:rsidR="00561D64">
        <w:rPr>
          <w:rFonts w:ascii="Times New Roman" w:hAnsi="Times New Roman" w:cs="Times New Roman"/>
          <w:sz w:val="24"/>
          <w:szCs w:val="24"/>
        </w:rPr>
        <w:t>.</w:t>
      </w:r>
      <w:r w:rsidR="00BD2A3B">
        <w:rPr>
          <w:rFonts w:ascii="Times New Roman" w:hAnsi="Times New Roman" w:cs="Times New Roman"/>
          <w:sz w:val="24"/>
          <w:szCs w:val="24"/>
        </w:rPr>
        <w:t xml:space="preserve"> However learning about the ISO 27001 standard is not enough. </w:t>
      </w:r>
      <w:r w:rsidR="00107BF6">
        <w:rPr>
          <w:rFonts w:ascii="Times New Roman" w:hAnsi="Times New Roman" w:cs="Times New Roman"/>
          <w:sz w:val="24"/>
          <w:szCs w:val="24"/>
        </w:rPr>
        <w:t xml:space="preserve">We </w:t>
      </w:r>
      <w:r w:rsidR="00DE6A44">
        <w:rPr>
          <w:rFonts w:ascii="Times New Roman" w:hAnsi="Times New Roman" w:cs="Times New Roman"/>
          <w:sz w:val="24"/>
          <w:szCs w:val="24"/>
        </w:rPr>
        <w:t>will need someone who has</w:t>
      </w:r>
      <w:r w:rsidR="00107BF6">
        <w:rPr>
          <w:rFonts w:ascii="Times New Roman" w:hAnsi="Times New Roman" w:cs="Times New Roman"/>
          <w:sz w:val="24"/>
          <w:szCs w:val="24"/>
        </w:rPr>
        <w:t xml:space="preserve"> knowledge and experience. </w:t>
      </w:r>
    </w:p>
    <w:p w:rsidR="004D4481" w:rsidRDefault="00944E7A" w:rsidP="009D4C9E">
      <w:pPr>
        <w:spacing w:line="360" w:lineRule="auto"/>
        <w:ind w:left="0" w:firstLine="0"/>
        <w:jc w:val="both"/>
        <w:rPr>
          <w:rFonts w:ascii="Times New Roman" w:hAnsi="Times New Roman" w:cs="Times New Roman"/>
          <w:b/>
          <w:sz w:val="24"/>
          <w:szCs w:val="24"/>
        </w:rPr>
      </w:pPr>
      <w:r>
        <w:rPr>
          <w:rFonts w:ascii="Times New Roman" w:hAnsi="Times New Roman" w:cs="Times New Roman"/>
          <w:b/>
          <w:sz w:val="24"/>
          <w:szCs w:val="24"/>
        </w:rPr>
        <w:t>Cost of employees’ time</w:t>
      </w:r>
    </w:p>
    <w:p w:rsidR="004D4481" w:rsidRDefault="004D4481" w:rsidP="009D4C9E">
      <w:pPr>
        <w:spacing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The employees need to spend some time studying about the risks, how to improve the exi</w:t>
      </w:r>
      <w:r w:rsidR="00B17F97">
        <w:rPr>
          <w:rFonts w:ascii="Times New Roman" w:hAnsi="Times New Roman" w:cs="Times New Roman"/>
          <w:sz w:val="24"/>
          <w:szCs w:val="24"/>
        </w:rPr>
        <w:t>sting processes and policies or</w:t>
      </w:r>
      <w:r>
        <w:rPr>
          <w:rFonts w:ascii="Times New Roman" w:hAnsi="Times New Roman" w:cs="Times New Roman"/>
          <w:sz w:val="24"/>
          <w:szCs w:val="24"/>
        </w:rPr>
        <w:t xml:space="preserve"> put </w:t>
      </w:r>
      <w:r w:rsidR="00B17F97">
        <w:rPr>
          <w:rFonts w:ascii="Times New Roman" w:hAnsi="Times New Roman" w:cs="Times New Roman"/>
          <w:sz w:val="24"/>
          <w:szCs w:val="24"/>
        </w:rPr>
        <w:t>new processes in place.</w:t>
      </w:r>
      <w:r w:rsidR="00D5095C">
        <w:rPr>
          <w:rFonts w:ascii="Times New Roman" w:hAnsi="Times New Roman" w:cs="Times New Roman"/>
          <w:sz w:val="24"/>
          <w:szCs w:val="24"/>
        </w:rPr>
        <w:t xml:space="preserve"> Employees need to train themselves and adapt to the changes to the organization and to the new rules.</w:t>
      </w:r>
    </w:p>
    <w:p w:rsidR="009B7B42" w:rsidRDefault="009B7B42" w:rsidP="009D4C9E">
      <w:pPr>
        <w:spacing w:line="360" w:lineRule="auto"/>
        <w:ind w:left="0" w:firstLine="0"/>
        <w:jc w:val="both"/>
        <w:rPr>
          <w:rFonts w:ascii="Times New Roman" w:hAnsi="Times New Roman" w:cs="Times New Roman"/>
          <w:b/>
          <w:sz w:val="24"/>
          <w:szCs w:val="24"/>
        </w:rPr>
      </w:pPr>
      <w:r>
        <w:rPr>
          <w:rFonts w:ascii="Times New Roman" w:hAnsi="Times New Roman" w:cs="Times New Roman"/>
          <w:b/>
          <w:sz w:val="24"/>
          <w:szCs w:val="24"/>
        </w:rPr>
        <w:t>Cost of the certification</w:t>
      </w:r>
    </w:p>
    <w:p w:rsidR="009B7B42" w:rsidRPr="000121E9" w:rsidRDefault="000121E9" w:rsidP="009D4C9E">
      <w:pPr>
        <w:spacing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To obtain the certification after we have complied with ISO 27001, the certification body will assess our organization’s ISMS with the standard.  The cost will depend on how many man days the audit take and the number of employees in the organization.</w:t>
      </w:r>
    </w:p>
    <w:sectPr w:rsidR="009B7B42" w:rsidRPr="000121E9" w:rsidSect="00DC5F8A">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4A1345"/>
    <w:multiLevelType w:val="hybridMultilevel"/>
    <w:tmpl w:val="DE7865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drawingGridHorizontalSpacing w:val="110"/>
  <w:displayHorizontalDrawingGridEvery w:val="2"/>
  <w:characterSpacingControl w:val="doNotCompress"/>
  <w:compat/>
  <w:rsids>
    <w:rsidRoot w:val="002B0E44"/>
    <w:rsid w:val="000121E9"/>
    <w:rsid w:val="00027136"/>
    <w:rsid w:val="000A2A82"/>
    <w:rsid w:val="00107BF6"/>
    <w:rsid w:val="00110164"/>
    <w:rsid w:val="00124867"/>
    <w:rsid w:val="0017062B"/>
    <w:rsid w:val="00171C18"/>
    <w:rsid w:val="001C1642"/>
    <w:rsid w:val="001C44F6"/>
    <w:rsid w:val="001C6786"/>
    <w:rsid w:val="001F3F22"/>
    <w:rsid w:val="0027585A"/>
    <w:rsid w:val="002769B4"/>
    <w:rsid w:val="002B0E44"/>
    <w:rsid w:val="002E3341"/>
    <w:rsid w:val="00323EC3"/>
    <w:rsid w:val="00324CC9"/>
    <w:rsid w:val="0033171D"/>
    <w:rsid w:val="0033211B"/>
    <w:rsid w:val="00347749"/>
    <w:rsid w:val="00356872"/>
    <w:rsid w:val="00360F26"/>
    <w:rsid w:val="00433ACF"/>
    <w:rsid w:val="00474B6A"/>
    <w:rsid w:val="004D4481"/>
    <w:rsid w:val="004E4100"/>
    <w:rsid w:val="004E660E"/>
    <w:rsid w:val="004F00B6"/>
    <w:rsid w:val="00550959"/>
    <w:rsid w:val="00561D64"/>
    <w:rsid w:val="00566B09"/>
    <w:rsid w:val="0058756F"/>
    <w:rsid w:val="005C4179"/>
    <w:rsid w:val="005C6A5D"/>
    <w:rsid w:val="005F1184"/>
    <w:rsid w:val="00616F1E"/>
    <w:rsid w:val="00624BA6"/>
    <w:rsid w:val="00631DBE"/>
    <w:rsid w:val="00647ECF"/>
    <w:rsid w:val="006E76D3"/>
    <w:rsid w:val="00705F2C"/>
    <w:rsid w:val="00707C93"/>
    <w:rsid w:val="0074265B"/>
    <w:rsid w:val="007511E2"/>
    <w:rsid w:val="0078029A"/>
    <w:rsid w:val="007B3CE1"/>
    <w:rsid w:val="0083153F"/>
    <w:rsid w:val="00862F20"/>
    <w:rsid w:val="008A3C9E"/>
    <w:rsid w:val="008B03CD"/>
    <w:rsid w:val="00922512"/>
    <w:rsid w:val="0094179C"/>
    <w:rsid w:val="00944E7A"/>
    <w:rsid w:val="009B7B42"/>
    <w:rsid w:val="009D4C9E"/>
    <w:rsid w:val="00A10FF0"/>
    <w:rsid w:val="00A121AF"/>
    <w:rsid w:val="00A43B8D"/>
    <w:rsid w:val="00A47250"/>
    <w:rsid w:val="00A61A87"/>
    <w:rsid w:val="00A9660F"/>
    <w:rsid w:val="00AD7E48"/>
    <w:rsid w:val="00B17F97"/>
    <w:rsid w:val="00B240A4"/>
    <w:rsid w:val="00BD2A3B"/>
    <w:rsid w:val="00BD4EA9"/>
    <w:rsid w:val="00BD5735"/>
    <w:rsid w:val="00BF328D"/>
    <w:rsid w:val="00BF6184"/>
    <w:rsid w:val="00C13250"/>
    <w:rsid w:val="00C948B9"/>
    <w:rsid w:val="00C970D8"/>
    <w:rsid w:val="00CB2926"/>
    <w:rsid w:val="00CB772A"/>
    <w:rsid w:val="00CE2C64"/>
    <w:rsid w:val="00D34B8A"/>
    <w:rsid w:val="00D5095C"/>
    <w:rsid w:val="00D7581C"/>
    <w:rsid w:val="00DC5F8A"/>
    <w:rsid w:val="00DC773F"/>
    <w:rsid w:val="00DE4F15"/>
    <w:rsid w:val="00DE6A44"/>
    <w:rsid w:val="00E01061"/>
    <w:rsid w:val="00E07E7D"/>
    <w:rsid w:val="00E76FCC"/>
    <w:rsid w:val="00E915D5"/>
    <w:rsid w:val="00EB282E"/>
    <w:rsid w:val="00EB7BCE"/>
    <w:rsid w:val="00EE7A37"/>
    <w:rsid w:val="00F13966"/>
    <w:rsid w:val="00F253A4"/>
    <w:rsid w:val="00F2689B"/>
    <w:rsid w:val="00F46A81"/>
    <w:rsid w:val="00FC17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00" w:line="276" w:lineRule="auto"/>
        <w:ind w:left="360" w:hanging="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73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581C"/>
    <w:pPr>
      <w:ind w:left="720"/>
      <w:contextualSpacing/>
    </w:pPr>
  </w:style>
  <w:style w:type="character" w:styleId="Hyperlink">
    <w:name w:val="Hyperlink"/>
    <w:basedOn w:val="DefaultParagraphFont"/>
    <w:uiPriority w:val="99"/>
    <w:semiHidden/>
    <w:unhideWhenUsed/>
    <w:rsid w:val="00566B09"/>
    <w:rPr>
      <w:color w:val="0000FF"/>
      <w:u w:val="single"/>
    </w:rPr>
  </w:style>
  <w:style w:type="paragraph" w:styleId="BalloonText">
    <w:name w:val="Balloon Text"/>
    <w:basedOn w:val="Normal"/>
    <w:link w:val="BalloonTextChar"/>
    <w:uiPriority w:val="99"/>
    <w:semiHidden/>
    <w:unhideWhenUsed/>
    <w:rsid w:val="00566B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6B09"/>
    <w:rPr>
      <w:rFonts w:ascii="Tahoma" w:hAnsi="Tahoma" w:cs="Tahoma"/>
      <w:sz w:val="16"/>
      <w:szCs w:val="16"/>
    </w:rPr>
  </w:style>
  <w:style w:type="paragraph" w:styleId="NormalWeb">
    <w:name w:val="Normal (Web)"/>
    <w:basedOn w:val="Normal"/>
    <w:uiPriority w:val="99"/>
    <w:unhideWhenUsed/>
    <w:rsid w:val="00631DBE"/>
    <w:pPr>
      <w:spacing w:before="100" w:beforeAutospacing="1" w:afterAutospacing="1" w:line="240" w:lineRule="auto"/>
      <w:ind w:left="0" w:firstLine="0"/>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31DBE"/>
  </w:style>
</w:styles>
</file>

<file path=word/webSettings.xml><?xml version="1.0" encoding="utf-8"?>
<w:webSettings xmlns:r="http://schemas.openxmlformats.org/officeDocument/2006/relationships" xmlns:w="http://schemas.openxmlformats.org/wordprocessingml/2006/main">
  <w:divs>
    <w:div w:id="403189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angladesh" TargetMode="External"/><Relationship Id="rId13" Type="http://schemas.openxmlformats.org/officeDocument/2006/relationships/hyperlink" Target="https://en.wikipedia.org/wiki/Silicon_Valley" TargetMode="External"/><Relationship Id="rId18" Type="http://schemas.openxmlformats.org/officeDocument/2006/relationships/hyperlink" Target="https://en.wikipedia.org/wiki/American_Stock_Exchange" TargetMode="External"/><Relationship Id="rId3" Type="http://schemas.openxmlformats.org/officeDocument/2006/relationships/settings" Target="settings.xml"/><Relationship Id="rId7" Type="http://schemas.openxmlformats.org/officeDocument/2006/relationships/hyperlink" Target="https://en.wikipedia.org/wiki/Sun_Microsystems" TargetMode="External"/><Relationship Id="rId12" Type="http://schemas.openxmlformats.org/officeDocument/2006/relationships/hyperlink" Target="https://en.wikipedia.org/wiki/Massachusetts" TargetMode="External"/><Relationship Id="rId17" Type="http://schemas.openxmlformats.org/officeDocument/2006/relationships/hyperlink" Target="https://en.wikipedia.org/wiki/Equity_(finance)" TargetMode="External"/><Relationship Id="rId2" Type="http://schemas.openxmlformats.org/officeDocument/2006/relationships/styles" Target="styles.xml"/><Relationship Id="rId16" Type="http://schemas.openxmlformats.org/officeDocument/2006/relationships/hyperlink" Target="https://en.wikipedia.org/wiki/Nairobi"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en.wikipedia.org/wiki/Boston" TargetMode="External"/><Relationship Id="rId5" Type="http://schemas.openxmlformats.org/officeDocument/2006/relationships/hyperlink" Target="http://courseweb.sliit.lk/course/view.php?id=137" TargetMode="External"/><Relationship Id="rId15" Type="http://schemas.openxmlformats.org/officeDocument/2006/relationships/hyperlink" Target="https://en.wikipedia.org/wiki/Boston" TargetMode="External"/><Relationship Id="rId10" Type="http://schemas.openxmlformats.org/officeDocument/2006/relationships/hyperlink" Target="https://en.wikipedia.org/wiki/Maldive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Nepal" TargetMode="External"/><Relationship Id="rId14" Type="http://schemas.openxmlformats.org/officeDocument/2006/relationships/hyperlink" Target="https://en.wikipedia.org/wiki/Sri_Lan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TotalTime>
  <Pages>4</Pages>
  <Words>1030</Words>
  <Characters>5872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shanaka</dc:creator>
  <cp:lastModifiedBy>shanaka</cp:lastModifiedBy>
  <cp:revision>91</cp:revision>
  <dcterms:created xsi:type="dcterms:W3CDTF">2016-08-05T13:18:00Z</dcterms:created>
  <dcterms:modified xsi:type="dcterms:W3CDTF">2016-09-02T08:50:00Z</dcterms:modified>
</cp:coreProperties>
</file>