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76086" w14:textId="5C26D798" w:rsidR="00554C15" w:rsidRDefault="00554C15" w:rsidP="00554C15">
      <w:pPr>
        <w:spacing w:after="0" w:line="276" w:lineRule="auto"/>
        <w:jc w:val="center"/>
        <w:rPr>
          <w:rFonts w:ascii="Times New Roman" w:hAnsi="Times New Roman" w:cs="Times New Roman"/>
          <w:b/>
          <w:bCs/>
          <w:u w:val="single"/>
        </w:rPr>
      </w:pPr>
      <w:r w:rsidRPr="00554C15">
        <w:rPr>
          <w:rFonts w:ascii="Times New Roman" w:hAnsi="Times New Roman" w:cs="Times New Roman"/>
          <w:b/>
          <w:bCs/>
          <w:u w:val="single"/>
        </w:rPr>
        <w:t>C</w:t>
      </w:r>
      <w:r w:rsidR="0088653A">
        <w:rPr>
          <w:rFonts w:ascii="Times New Roman" w:hAnsi="Times New Roman" w:cs="Times New Roman"/>
          <w:b/>
          <w:bCs/>
          <w:u w:val="single"/>
        </w:rPr>
        <w:t>ustom GPT</w:t>
      </w:r>
      <w:r w:rsidRPr="00554C15">
        <w:rPr>
          <w:rFonts w:ascii="Times New Roman" w:hAnsi="Times New Roman" w:cs="Times New Roman"/>
          <w:b/>
          <w:bCs/>
          <w:u w:val="single"/>
        </w:rPr>
        <w:t>: Targeted Flyers for E</w:t>
      </w:r>
      <w:r w:rsidR="0088653A">
        <w:rPr>
          <w:rFonts w:ascii="Times New Roman" w:hAnsi="Times New Roman" w:cs="Times New Roman"/>
          <w:b/>
          <w:bCs/>
          <w:u w:val="single"/>
        </w:rPr>
        <w:t>mployee</w:t>
      </w:r>
      <w:r w:rsidRPr="00554C15">
        <w:rPr>
          <w:rFonts w:ascii="Times New Roman" w:hAnsi="Times New Roman" w:cs="Times New Roman"/>
          <w:b/>
          <w:bCs/>
          <w:u w:val="single"/>
        </w:rPr>
        <w:t xml:space="preserve"> Engagement</w:t>
      </w:r>
    </w:p>
    <w:p w14:paraId="1B35154D" w14:textId="77777777" w:rsidR="00554C15" w:rsidRPr="00554C15" w:rsidRDefault="00554C15" w:rsidP="00554C15">
      <w:pPr>
        <w:spacing w:after="0" w:line="276" w:lineRule="auto"/>
        <w:jc w:val="center"/>
        <w:rPr>
          <w:rFonts w:ascii="Times New Roman" w:hAnsi="Times New Roman" w:cs="Times New Roman"/>
          <w:b/>
          <w:bCs/>
          <w:u w:val="single"/>
        </w:rPr>
      </w:pPr>
    </w:p>
    <w:p w14:paraId="03B43098" w14:textId="77777777" w:rsidR="00CE02E5" w:rsidRDefault="00CE02E5" w:rsidP="00CE02E5">
      <w:pPr>
        <w:spacing w:after="0" w:line="276" w:lineRule="auto"/>
        <w:rPr>
          <w:rFonts w:ascii="Times New Roman" w:hAnsi="Times New Roman" w:cs="Times New Roman"/>
          <w:b/>
          <w:bCs/>
        </w:rPr>
      </w:pPr>
    </w:p>
    <w:p w14:paraId="51018B25" w14:textId="7F232E4D" w:rsidR="00CE02E5" w:rsidRDefault="00CE02E5" w:rsidP="00CE02E5">
      <w:pPr>
        <w:spacing w:after="0" w:line="276" w:lineRule="auto"/>
        <w:rPr>
          <w:rFonts w:ascii="Times New Roman" w:hAnsi="Times New Roman" w:cs="Times New Roman"/>
          <w:b/>
          <w:bCs/>
        </w:rPr>
      </w:pPr>
      <w:r w:rsidRPr="00CE02E5">
        <w:rPr>
          <w:rFonts w:ascii="Times New Roman" w:hAnsi="Times New Roman" w:cs="Times New Roman"/>
          <w:b/>
          <w:bCs/>
        </w:rPr>
        <w:t>Flyer 1: Cluster 0 - Career Advancement Focus</w:t>
      </w:r>
    </w:p>
    <w:p w14:paraId="7B1BFFD1" w14:textId="77777777" w:rsidR="00CE02E5" w:rsidRPr="00CE02E5" w:rsidRDefault="00CE02E5" w:rsidP="00CE02E5">
      <w:pPr>
        <w:spacing w:after="0" w:line="276" w:lineRule="auto"/>
        <w:rPr>
          <w:rFonts w:ascii="Times New Roman" w:hAnsi="Times New Roman" w:cs="Times New Roman"/>
          <w:b/>
          <w:bCs/>
        </w:rPr>
      </w:pPr>
    </w:p>
    <w:p w14:paraId="4343E268" w14:textId="77777777" w:rsidR="00CE02E5" w:rsidRDefault="00CE02E5" w:rsidP="00CE02E5">
      <w:pPr>
        <w:spacing w:after="0" w:line="276" w:lineRule="auto"/>
        <w:rPr>
          <w:rFonts w:ascii="Times New Roman" w:hAnsi="Times New Roman" w:cs="Times New Roman"/>
          <w:b/>
          <w:bCs/>
        </w:rPr>
      </w:pPr>
      <w:r w:rsidRPr="00CE02E5">
        <w:rPr>
          <w:rFonts w:ascii="Times New Roman" w:hAnsi="Times New Roman" w:cs="Times New Roman"/>
          <w:b/>
          <w:bCs/>
        </w:rPr>
        <w:t>Headline</w:t>
      </w:r>
      <w:r w:rsidRPr="00CE02E5">
        <w:rPr>
          <w:rFonts w:ascii="Times New Roman" w:hAnsi="Times New Roman" w:cs="Times New Roman"/>
        </w:rPr>
        <w:t>: </w:t>
      </w:r>
      <w:r w:rsidRPr="00CE02E5">
        <w:rPr>
          <w:rFonts w:ascii="Times New Roman" w:hAnsi="Times New Roman" w:cs="Times New Roman"/>
          <w:b/>
          <w:bCs/>
        </w:rPr>
        <w:t>"Take Your Career to the Next Level with the EDP!"</w:t>
      </w:r>
    </w:p>
    <w:p w14:paraId="210C21F7" w14:textId="77777777" w:rsidR="00CE02E5" w:rsidRPr="00CE02E5" w:rsidRDefault="00CE02E5" w:rsidP="00CE02E5">
      <w:pPr>
        <w:spacing w:after="0" w:line="276" w:lineRule="auto"/>
        <w:rPr>
          <w:rFonts w:ascii="Times New Roman" w:hAnsi="Times New Roman" w:cs="Times New Roman"/>
        </w:rPr>
      </w:pPr>
    </w:p>
    <w:p w14:paraId="1E519310" w14:textId="77777777"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Intro</w:t>
      </w:r>
      <w:r w:rsidRPr="00CE02E5">
        <w:rPr>
          <w:rFonts w:ascii="Times New Roman" w:hAnsi="Times New Roman" w:cs="Times New Roman"/>
        </w:rPr>
        <w:t>:</w:t>
      </w:r>
      <w:r w:rsidRPr="00CE02E5">
        <w:rPr>
          <w:rFonts w:ascii="Times New Roman" w:hAnsi="Times New Roman" w:cs="Times New Roman"/>
        </w:rPr>
        <w:br/>
        <w:t>Are you ready to unlock your full potential and rise to the top? The Employee Development Program (EDP) is tailored for ambitious professionals like you who are eager to take the next step in their careers. Whether you aspire to lead teams, manage projects, or move into a higher-level role, the EDP equips you with the skills and support to make it happen.</w:t>
      </w:r>
    </w:p>
    <w:p w14:paraId="65C6492E" w14:textId="77777777" w:rsidR="00CE02E5" w:rsidRPr="00CE02E5" w:rsidRDefault="00CE02E5" w:rsidP="00CE02E5">
      <w:pPr>
        <w:spacing w:after="0" w:line="276" w:lineRule="auto"/>
        <w:rPr>
          <w:rFonts w:ascii="Times New Roman" w:hAnsi="Times New Roman" w:cs="Times New Roman"/>
        </w:rPr>
      </w:pPr>
    </w:p>
    <w:p w14:paraId="3A839A24" w14:textId="77777777" w:rsidR="00CE02E5" w:rsidRP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Benefits Overview</w:t>
      </w:r>
      <w:r w:rsidRPr="00CE02E5">
        <w:rPr>
          <w:rFonts w:ascii="Times New Roman" w:hAnsi="Times New Roman" w:cs="Times New Roman"/>
        </w:rPr>
        <w:t>:</w:t>
      </w:r>
    </w:p>
    <w:p w14:paraId="65BD1BEF" w14:textId="77777777" w:rsidR="00CE02E5" w:rsidRPr="00CE02E5" w:rsidRDefault="00CE02E5" w:rsidP="00CE02E5">
      <w:pPr>
        <w:numPr>
          <w:ilvl w:val="0"/>
          <w:numId w:val="9"/>
        </w:numPr>
        <w:spacing w:after="0" w:line="276" w:lineRule="auto"/>
        <w:rPr>
          <w:rFonts w:ascii="Times New Roman" w:hAnsi="Times New Roman" w:cs="Times New Roman"/>
        </w:rPr>
      </w:pPr>
      <w:r w:rsidRPr="00CE02E5">
        <w:rPr>
          <w:rFonts w:ascii="Times New Roman" w:hAnsi="Times New Roman" w:cs="Times New Roman"/>
          <w:b/>
          <w:bCs/>
        </w:rPr>
        <w:t>Leadership Training</w:t>
      </w:r>
      <w:r w:rsidRPr="00CE02E5">
        <w:rPr>
          <w:rFonts w:ascii="Times New Roman" w:hAnsi="Times New Roman" w:cs="Times New Roman"/>
        </w:rPr>
        <w:t>: Build essential skills in strategic thinking, decision-making, and team leadership.</w:t>
      </w:r>
    </w:p>
    <w:p w14:paraId="22E59D42" w14:textId="77777777" w:rsidR="00CE02E5" w:rsidRPr="00CE02E5" w:rsidRDefault="00CE02E5" w:rsidP="00CE02E5">
      <w:pPr>
        <w:numPr>
          <w:ilvl w:val="0"/>
          <w:numId w:val="9"/>
        </w:numPr>
        <w:spacing w:after="0" w:line="276" w:lineRule="auto"/>
        <w:rPr>
          <w:rFonts w:ascii="Times New Roman" w:hAnsi="Times New Roman" w:cs="Times New Roman"/>
        </w:rPr>
      </w:pPr>
      <w:r w:rsidRPr="00CE02E5">
        <w:rPr>
          <w:rFonts w:ascii="Times New Roman" w:hAnsi="Times New Roman" w:cs="Times New Roman"/>
          <w:b/>
          <w:bCs/>
        </w:rPr>
        <w:t>Career Pathway Guidance</w:t>
      </w:r>
      <w:r w:rsidRPr="00CE02E5">
        <w:rPr>
          <w:rFonts w:ascii="Times New Roman" w:hAnsi="Times New Roman" w:cs="Times New Roman"/>
        </w:rPr>
        <w:t>: Personalized coaching to identify growth opportunities and set a clear roadmap for your professional advancement.</w:t>
      </w:r>
    </w:p>
    <w:p w14:paraId="5DCEA300" w14:textId="77777777" w:rsidR="00CE02E5" w:rsidRDefault="00CE02E5" w:rsidP="00CE02E5">
      <w:pPr>
        <w:numPr>
          <w:ilvl w:val="0"/>
          <w:numId w:val="9"/>
        </w:numPr>
        <w:spacing w:after="0" w:line="276" w:lineRule="auto"/>
        <w:rPr>
          <w:rFonts w:ascii="Times New Roman" w:hAnsi="Times New Roman" w:cs="Times New Roman"/>
        </w:rPr>
      </w:pPr>
      <w:r w:rsidRPr="00CE02E5">
        <w:rPr>
          <w:rFonts w:ascii="Times New Roman" w:hAnsi="Times New Roman" w:cs="Times New Roman"/>
          <w:b/>
          <w:bCs/>
        </w:rPr>
        <w:t>Professional Growth Opportunities</w:t>
      </w:r>
      <w:r w:rsidRPr="00CE02E5">
        <w:rPr>
          <w:rFonts w:ascii="Times New Roman" w:hAnsi="Times New Roman" w:cs="Times New Roman"/>
        </w:rPr>
        <w:t>: Participate in high-visibility projects that showcase your capabilities and position you as a key player in the organization.</w:t>
      </w:r>
    </w:p>
    <w:p w14:paraId="25982AEF" w14:textId="77777777" w:rsidR="00CE02E5" w:rsidRPr="00CE02E5" w:rsidRDefault="00CE02E5" w:rsidP="00CE02E5">
      <w:pPr>
        <w:spacing w:after="0" w:line="276" w:lineRule="auto"/>
        <w:ind w:left="720"/>
        <w:rPr>
          <w:rFonts w:ascii="Times New Roman" w:hAnsi="Times New Roman" w:cs="Times New Roman"/>
        </w:rPr>
      </w:pPr>
    </w:p>
    <w:p w14:paraId="5B500F6A" w14:textId="77777777"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rPr>
        <w:t>The EDP is your gateway to gaining recognition, acquiring leadership expertise, and achieving long-term career goals.</w:t>
      </w:r>
    </w:p>
    <w:p w14:paraId="24B43746" w14:textId="77777777" w:rsidR="00CE02E5" w:rsidRPr="00CE02E5" w:rsidRDefault="00CE02E5" w:rsidP="00CE02E5">
      <w:pPr>
        <w:spacing w:after="0" w:line="276" w:lineRule="auto"/>
        <w:rPr>
          <w:rFonts w:ascii="Times New Roman" w:hAnsi="Times New Roman" w:cs="Times New Roman"/>
        </w:rPr>
      </w:pPr>
    </w:p>
    <w:p w14:paraId="296C3C3C" w14:textId="77777777"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Call to Action</w:t>
      </w:r>
      <w:r w:rsidRPr="00CE02E5">
        <w:rPr>
          <w:rFonts w:ascii="Times New Roman" w:hAnsi="Times New Roman" w:cs="Times New Roman"/>
        </w:rPr>
        <w:t>:</w:t>
      </w:r>
      <w:r w:rsidRPr="00CE02E5">
        <w:rPr>
          <w:rFonts w:ascii="Times New Roman" w:hAnsi="Times New Roman" w:cs="Times New Roman"/>
        </w:rPr>
        <w:br/>
        <w:t>Don’t wait to take charge of your future. Enroll in the EDP today and start transforming your aspirations into reality.</w:t>
      </w:r>
    </w:p>
    <w:p w14:paraId="4DD2E98E" w14:textId="77777777" w:rsidR="00CE02E5" w:rsidRPr="00CE02E5" w:rsidRDefault="00CE02E5" w:rsidP="00CE02E5">
      <w:pPr>
        <w:spacing w:after="0" w:line="276" w:lineRule="auto"/>
        <w:rPr>
          <w:rFonts w:ascii="Times New Roman" w:hAnsi="Times New Roman" w:cs="Times New Roman"/>
        </w:rPr>
      </w:pPr>
    </w:p>
    <w:p w14:paraId="384FA4C3" w14:textId="77777777" w:rsidR="00CE02E5" w:rsidRP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Visual Suggestions</w:t>
      </w:r>
      <w:r w:rsidRPr="00CE02E5">
        <w:rPr>
          <w:rFonts w:ascii="Times New Roman" w:hAnsi="Times New Roman" w:cs="Times New Roman"/>
        </w:rPr>
        <w:t>:</w:t>
      </w:r>
    </w:p>
    <w:p w14:paraId="627093F2" w14:textId="77777777" w:rsidR="00CE02E5" w:rsidRPr="00CE02E5" w:rsidRDefault="00CE02E5" w:rsidP="00CE02E5">
      <w:pPr>
        <w:numPr>
          <w:ilvl w:val="0"/>
          <w:numId w:val="10"/>
        </w:numPr>
        <w:spacing w:after="0" w:line="276" w:lineRule="auto"/>
        <w:rPr>
          <w:rFonts w:ascii="Times New Roman" w:hAnsi="Times New Roman" w:cs="Times New Roman"/>
        </w:rPr>
      </w:pPr>
      <w:r w:rsidRPr="00CE02E5">
        <w:rPr>
          <w:rFonts w:ascii="Times New Roman" w:hAnsi="Times New Roman" w:cs="Times New Roman"/>
        </w:rPr>
        <w:t>A professional shaking hands with a mentor or executive.</w:t>
      </w:r>
    </w:p>
    <w:p w14:paraId="13E89338" w14:textId="77777777" w:rsidR="00CE02E5" w:rsidRPr="00CE02E5" w:rsidRDefault="00CE02E5" w:rsidP="00CE02E5">
      <w:pPr>
        <w:numPr>
          <w:ilvl w:val="0"/>
          <w:numId w:val="10"/>
        </w:numPr>
        <w:spacing w:after="0" w:line="276" w:lineRule="auto"/>
        <w:rPr>
          <w:rFonts w:ascii="Times New Roman" w:hAnsi="Times New Roman" w:cs="Times New Roman"/>
        </w:rPr>
      </w:pPr>
      <w:r w:rsidRPr="00CE02E5">
        <w:rPr>
          <w:rFonts w:ascii="Times New Roman" w:hAnsi="Times New Roman" w:cs="Times New Roman"/>
        </w:rPr>
        <w:t>A staircase or growth chart symbolizing career advancement.</w:t>
      </w:r>
    </w:p>
    <w:p w14:paraId="5C6478D3" w14:textId="77777777" w:rsidR="00CE02E5" w:rsidRPr="00CE02E5" w:rsidRDefault="00CE02E5" w:rsidP="00CE02E5">
      <w:pPr>
        <w:numPr>
          <w:ilvl w:val="0"/>
          <w:numId w:val="10"/>
        </w:numPr>
        <w:spacing w:after="0" w:line="276" w:lineRule="auto"/>
        <w:rPr>
          <w:rFonts w:ascii="Times New Roman" w:hAnsi="Times New Roman" w:cs="Times New Roman"/>
        </w:rPr>
      </w:pPr>
      <w:r w:rsidRPr="00CE02E5">
        <w:rPr>
          <w:rFonts w:ascii="Times New Roman" w:hAnsi="Times New Roman" w:cs="Times New Roman"/>
        </w:rPr>
        <w:t>A group of leaders strategizing in a boardroom.</w:t>
      </w:r>
    </w:p>
    <w:p w14:paraId="157C1A4F" w14:textId="60A8DF8D" w:rsidR="00CE02E5" w:rsidRDefault="00CE02E5" w:rsidP="00CE02E5">
      <w:pPr>
        <w:spacing w:after="0" w:line="276" w:lineRule="auto"/>
        <w:rPr>
          <w:rFonts w:ascii="Times New Roman" w:hAnsi="Times New Roman" w:cs="Times New Roman"/>
          <w:noProof/>
        </w:rPr>
      </w:pPr>
    </w:p>
    <w:p w14:paraId="7644E210" w14:textId="77777777" w:rsidR="00CE02E5" w:rsidRDefault="00CE02E5" w:rsidP="00CE02E5">
      <w:pPr>
        <w:spacing w:after="0" w:line="276" w:lineRule="auto"/>
        <w:rPr>
          <w:rFonts w:ascii="Times New Roman" w:hAnsi="Times New Roman" w:cs="Times New Roman"/>
          <w:noProof/>
        </w:rPr>
      </w:pPr>
    </w:p>
    <w:p w14:paraId="49CE47A2" w14:textId="77777777" w:rsidR="00CE02E5" w:rsidRDefault="00CE02E5" w:rsidP="00CE02E5">
      <w:pPr>
        <w:spacing w:after="0" w:line="276" w:lineRule="auto"/>
        <w:rPr>
          <w:rFonts w:ascii="Times New Roman" w:hAnsi="Times New Roman" w:cs="Times New Roman"/>
          <w:noProof/>
        </w:rPr>
      </w:pPr>
    </w:p>
    <w:p w14:paraId="305D3BA1" w14:textId="77777777" w:rsidR="00CE02E5" w:rsidRDefault="00CE02E5" w:rsidP="00CE02E5">
      <w:pPr>
        <w:spacing w:after="0" w:line="276" w:lineRule="auto"/>
        <w:rPr>
          <w:rFonts w:ascii="Times New Roman" w:hAnsi="Times New Roman" w:cs="Times New Roman"/>
          <w:noProof/>
        </w:rPr>
      </w:pPr>
    </w:p>
    <w:p w14:paraId="4691D6C2" w14:textId="77777777" w:rsidR="00CE02E5" w:rsidRDefault="00CE02E5" w:rsidP="00CE02E5">
      <w:pPr>
        <w:spacing w:after="0" w:line="276" w:lineRule="auto"/>
        <w:rPr>
          <w:rFonts w:ascii="Times New Roman" w:hAnsi="Times New Roman" w:cs="Times New Roman"/>
          <w:noProof/>
        </w:rPr>
      </w:pPr>
    </w:p>
    <w:p w14:paraId="6F7EBB3C" w14:textId="77777777" w:rsidR="00CE02E5" w:rsidRDefault="00CE02E5" w:rsidP="00CE02E5">
      <w:pPr>
        <w:spacing w:after="0" w:line="276" w:lineRule="auto"/>
        <w:rPr>
          <w:rFonts w:ascii="Times New Roman" w:hAnsi="Times New Roman" w:cs="Times New Roman"/>
          <w:noProof/>
        </w:rPr>
      </w:pPr>
    </w:p>
    <w:p w14:paraId="5200D0C5" w14:textId="77777777" w:rsidR="00CE02E5" w:rsidRDefault="00CE02E5" w:rsidP="00CE02E5">
      <w:pPr>
        <w:spacing w:after="0" w:line="276" w:lineRule="auto"/>
        <w:rPr>
          <w:rFonts w:ascii="Times New Roman" w:hAnsi="Times New Roman" w:cs="Times New Roman"/>
          <w:noProof/>
        </w:rPr>
      </w:pPr>
    </w:p>
    <w:p w14:paraId="220CAF29" w14:textId="77777777" w:rsidR="00CE02E5" w:rsidRPr="00CE02E5" w:rsidRDefault="00CE02E5" w:rsidP="00CE02E5">
      <w:pPr>
        <w:spacing w:after="0" w:line="276" w:lineRule="auto"/>
        <w:rPr>
          <w:rFonts w:ascii="Times New Roman" w:hAnsi="Times New Roman" w:cs="Times New Roman"/>
        </w:rPr>
      </w:pPr>
    </w:p>
    <w:p w14:paraId="550A1281" w14:textId="77777777" w:rsidR="00CE02E5" w:rsidRDefault="00CE02E5" w:rsidP="00CE02E5">
      <w:pPr>
        <w:spacing w:after="0" w:line="276" w:lineRule="auto"/>
        <w:rPr>
          <w:rFonts w:ascii="Times New Roman" w:hAnsi="Times New Roman" w:cs="Times New Roman"/>
          <w:b/>
          <w:bCs/>
        </w:rPr>
      </w:pPr>
      <w:r w:rsidRPr="00CE02E5">
        <w:rPr>
          <w:rFonts w:ascii="Times New Roman" w:hAnsi="Times New Roman" w:cs="Times New Roman"/>
          <w:b/>
          <w:bCs/>
        </w:rPr>
        <w:lastRenderedPageBreak/>
        <w:t>Flyer 2: Cluster 1 - Operational Focus</w:t>
      </w:r>
    </w:p>
    <w:p w14:paraId="695C73F6" w14:textId="77777777" w:rsidR="00CE02E5" w:rsidRPr="00CE02E5" w:rsidRDefault="00CE02E5" w:rsidP="00CE02E5">
      <w:pPr>
        <w:spacing w:after="0" w:line="276" w:lineRule="auto"/>
        <w:rPr>
          <w:rFonts w:ascii="Times New Roman" w:hAnsi="Times New Roman" w:cs="Times New Roman"/>
          <w:b/>
          <w:bCs/>
        </w:rPr>
      </w:pPr>
    </w:p>
    <w:p w14:paraId="7E74B57A" w14:textId="77777777" w:rsidR="00CE02E5" w:rsidRDefault="00CE02E5" w:rsidP="00CE02E5">
      <w:pPr>
        <w:spacing w:after="0" w:line="276" w:lineRule="auto"/>
        <w:rPr>
          <w:rFonts w:ascii="Times New Roman" w:hAnsi="Times New Roman" w:cs="Times New Roman"/>
          <w:b/>
          <w:bCs/>
        </w:rPr>
      </w:pPr>
      <w:r w:rsidRPr="00CE02E5">
        <w:rPr>
          <w:rFonts w:ascii="Times New Roman" w:hAnsi="Times New Roman" w:cs="Times New Roman"/>
          <w:b/>
          <w:bCs/>
        </w:rPr>
        <w:t>Headline</w:t>
      </w:r>
      <w:r w:rsidRPr="00CE02E5">
        <w:rPr>
          <w:rFonts w:ascii="Times New Roman" w:hAnsi="Times New Roman" w:cs="Times New Roman"/>
        </w:rPr>
        <w:t>: </w:t>
      </w:r>
      <w:r w:rsidRPr="00CE02E5">
        <w:rPr>
          <w:rFonts w:ascii="Times New Roman" w:hAnsi="Times New Roman" w:cs="Times New Roman"/>
          <w:b/>
          <w:bCs/>
        </w:rPr>
        <w:t>"Master Efficiency, Excel Every Day with the EDP!"</w:t>
      </w:r>
    </w:p>
    <w:p w14:paraId="2AC7A3FF" w14:textId="77777777" w:rsidR="00CE02E5" w:rsidRPr="00CE02E5" w:rsidRDefault="00CE02E5" w:rsidP="00CE02E5">
      <w:pPr>
        <w:spacing w:after="0" w:line="276" w:lineRule="auto"/>
        <w:rPr>
          <w:rFonts w:ascii="Times New Roman" w:hAnsi="Times New Roman" w:cs="Times New Roman"/>
        </w:rPr>
      </w:pPr>
    </w:p>
    <w:p w14:paraId="5E63089F" w14:textId="77777777"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Intro</w:t>
      </w:r>
      <w:r w:rsidRPr="00CE02E5">
        <w:rPr>
          <w:rFonts w:ascii="Times New Roman" w:hAnsi="Times New Roman" w:cs="Times New Roman"/>
        </w:rPr>
        <w:t>:</w:t>
      </w:r>
      <w:r w:rsidRPr="00CE02E5">
        <w:rPr>
          <w:rFonts w:ascii="Times New Roman" w:hAnsi="Times New Roman" w:cs="Times New Roman"/>
        </w:rPr>
        <w:br/>
        <w:t>Do you take pride in getting things done efficiently and effectively? The Employee Development Program (EDP) is designed for individuals who value structure, clarity, and results. By joining the EDP, you’ll gain tools and strategies to maximize your productivity, streamline workflows, and excel in your role.</w:t>
      </w:r>
    </w:p>
    <w:p w14:paraId="269816B6" w14:textId="77777777" w:rsidR="00CE02E5" w:rsidRPr="00CE02E5" w:rsidRDefault="00CE02E5" w:rsidP="00CE02E5">
      <w:pPr>
        <w:spacing w:after="0" w:line="276" w:lineRule="auto"/>
        <w:rPr>
          <w:rFonts w:ascii="Times New Roman" w:hAnsi="Times New Roman" w:cs="Times New Roman"/>
        </w:rPr>
      </w:pPr>
    </w:p>
    <w:p w14:paraId="184EACFB" w14:textId="77777777" w:rsidR="00CE02E5" w:rsidRP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Benefits Overview</w:t>
      </w:r>
      <w:r w:rsidRPr="00CE02E5">
        <w:rPr>
          <w:rFonts w:ascii="Times New Roman" w:hAnsi="Times New Roman" w:cs="Times New Roman"/>
        </w:rPr>
        <w:t>:</w:t>
      </w:r>
    </w:p>
    <w:p w14:paraId="1D4EDE45" w14:textId="77777777" w:rsidR="00CE02E5" w:rsidRPr="00CE02E5" w:rsidRDefault="00CE02E5" w:rsidP="00CE02E5">
      <w:pPr>
        <w:numPr>
          <w:ilvl w:val="0"/>
          <w:numId w:val="11"/>
        </w:numPr>
        <w:spacing w:after="0" w:line="276" w:lineRule="auto"/>
        <w:rPr>
          <w:rFonts w:ascii="Times New Roman" w:hAnsi="Times New Roman" w:cs="Times New Roman"/>
        </w:rPr>
      </w:pPr>
      <w:r w:rsidRPr="00CE02E5">
        <w:rPr>
          <w:rFonts w:ascii="Times New Roman" w:hAnsi="Times New Roman" w:cs="Times New Roman"/>
          <w:b/>
          <w:bCs/>
        </w:rPr>
        <w:t>Productivity Boost</w:t>
      </w:r>
      <w:r w:rsidRPr="00CE02E5">
        <w:rPr>
          <w:rFonts w:ascii="Times New Roman" w:hAnsi="Times New Roman" w:cs="Times New Roman"/>
        </w:rPr>
        <w:t>: Discover practical methods to optimize your time, reduce inefficiencies, and achieve your goals faster.</w:t>
      </w:r>
    </w:p>
    <w:p w14:paraId="75B1C2AC" w14:textId="77777777" w:rsidR="00CE02E5" w:rsidRPr="00CE02E5" w:rsidRDefault="00CE02E5" w:rsidP="00CE02E5">
      <w:pPr>
        <w:numPr>
          <w:ilvl w:val="0"/>
          <w:numId w:val="11"/>
        </w:numPr>
        <w:spacing w:after="0" w:line="276" w:lineRule="auto"/>
        <w:rPr>
          <w:rFonts w:ascii="Times New Roman" w:hAnsi="Times New Roman" w:cs="Times New Roman"/>
        </w:rPr>
      </w:pPr>
      <w:r w:rsidRPr="00CE02E5">
        <w:rPr>
          <w:rFonts w:ascii="Times New Roman" w:hAnsi="Times New Roman" w:cs="Times New Roman"/>
          <w:b/>
          <w:bCs/>
        </w:rPr>
        <w:t>Practical Skills Training</w:t>
      </w:r>
      <w:r w:rsidRPr="00CE02E5">
        <w:rPr>
          <w:rFonts w:ascii="Times New Roman" w:hAnsi="Times New Roman" w:cs="Times New Roman"/>
        </w:rPr>
        <w:t>: Learn how to manage projects, improve task prioritization, and execute processes with precision.</w:t>
      </w:r>
    </w:p>
    <w:p w14:paraId="3F8636DF" w14:textId="77777777" w:rsidR="00CE02E5" w:rsidRDefault="00CE02E5" w:rsidP="00CE02E5">
      <w:pPr>
        <w:numPr>
          <w:ilvl w:val="0"/>
          <w:numId w:val="11"/>
        </w:numPr>
        <w:spacing w:after="0" w:line="276" w:lineRule="auto"/>
        <w:rPr>
          <w:rFonts w:ascii="Times New Roman" w:hAnsi="Times New Roman" w:cs="Times New Roman"/>
        </w:rPr>
      </w:pPr>
      <w:r w:rsidRPr="00CE02E5">
        <w:rPr>
          <w:rFonts w:ascii="Times New Roman" w:hAnsi="Times New Roman" w:cs="Times New Roman"/>
          <w:b/>
          <w:bCs/>
        </w:rPr>
        <w:t>Real-World Applications</w:t>
      </w:r>
      <w:r w:rsidRPr="00CE02E5">
        <w:rPr>
          <w:rFonts w:ascii="Times New Roman" w:hAnsi="Times New Roman" w:cs="Times New Roman"/>
        </w:rPr>
        <w:t>: Get hands-on training that translates directly to your day-to-day work, helping you make an immediate impact.</w:t>
      </w:r>
    </w:p>
    <w:p w14:paraId="14F2AC12" w14:textId="77777777" w:rsidR="00CE02E5" w:rsidRPr="00CE02E5" w:rsidRDefault="00CE02E5" w:rsidP="00CE02E5">
      <w:pPr>
        <w:spacing w:after="0" w:line="276" w:lineRule="auto"/>
        <w:ind w:left="720"/>
        <w:rPr>
          <w:rFonts w:ascii="Times New Roman" w:hAnsi="Times New Roman" w:cs="Times New Roman"/>
        </w:rPr>
      </w:pPr>
    </w:p>
    <w:p w14:paraId="1AF3E28E" w14:textId="77777777"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rPr>
        <w:t>The EDP is perfect for professionals who thrive on clear objectives and enjoy refining processes to perfection. With the right training and resources, you’ll be ready to excel in every task.</w:t>
      </w:r>
    </w:p>
    <w:p w14:paraId="6B540534" w14:textId="77777777" w:rsidR="00CE02E5" w:rsidRPr="00CE02E5" w:rsidRDefault="00CE02E5" w:rsidP="00CE02E5">
      <w:pPr>
        <w:spacing w:after="0" w:line="276" w:lineRule="auto"/>
        <w:rPr>
          <w:rFonts w:ascii="Times New Roman" w:hAnsi="Times New Roman" w:cs="Times New Roman"/>
        </w:rPr>
      </w:pPr>
    </w:p>
    <w:p w14:paraId="19471763" w14:textId="77777777"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Call to Action</w:t>
      </w:r>
      <w:r w:rsidRPr="00CE02E5">
        <w:rPr>
          <w:rFonts w:ascii="Times New Roman" w:hAnsi="Times New Roman" w:cs="Times New Roman"/>
        </w:rPr>
        <w:t>:</w:t>
      </w:r>
      <w:r w:rsidRPr="00CE02E5">
        <w:rPr>
          <w:rFonts w:ascii="Times New Roman" w:hAnsi="Times New Roman" w:cs="Times New Roman"/>
        </w:rPr>
        <w:br/>
        <w:t>Take your operational skills to the next level. Enroll in the EDP now and experience the satisfaction of working smarter, not harder.</w:t>
      </w:r>
    </w:p>
    <w:p w14:paraId="0ADCEAC5" w14:textId="77777777" w:rsidR="00CE02E5" w:rsidRPr="00CE02E5" w:rsidRDefault="00CE02E5" w:rsidP="00CE02E5">
      <w:pPr>
        <w:spacing w:after="0" w:line="276" w:lineRule="auto"/>
        <w:rPr>
          <w:rFonts w:ascii="Times New Roman" w:hAnsi="Times New Roman" w:cs="Times New Roman"/>
        </w:rPr>
      </w:pPr>
    </w:p>
    <w:p w14:paraId="5758F479" w14:textId="77777777" w:rsidR="00CE02E5" w:rsidRP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Visual Suggestions</w:t>
      </w:r>
      <w:r w:rsidRPr="00CE02E5">
        <w:rPr>
          <w:rFonts w:ascii="Times New Roman" w:hAnsi="Times New Roman" w:cs="Times New Roman"/>
        </w:rPr>
        <w:t>:</w:t>
      </w:r>
    </w:p>
    <w:p w14:paraId="0AA7B90D" w14:textId="77777777" w:rsidR="00CE02E5" w:rsidRPr="00CE02E5" w:rsidRDefault="00CE02E5" w:rsidP="00CE02E5">
      <w:pPr>
        <w:numPr>
          <w:ilvl w:val="0"/>
          <w:numId w:val="12"/>
        </w:numPr>
        <w:spacing w:after="0" w:line="276" w:lineRule="auto"/>
        <w:rPr>
          <w:rFonts w:ascii="Times New Roman" w:hAnsi="Times New Roman" w:cs="Times New Roman"/>
        </w:rPr>
      </w:pPr>
      <w:r w:rsidRPr="00CE02E5">
        <w:rPr>
          <w:rFonts w:ascii="Times New Roman" w:hAnsi="Times New Roman" w:cs="Times New Roman"/>
        </w:rPr>
        <w:t>An individual analyzing a detailed process map or checklist.</w:t>
      </w:r>
    </w:p>
    <w:p w14:paraId="5F72DB32" w14:textId="77777777" w:rsidR="00CE02E5" w:rsidRPr="00CE02E5" w:rsidRDefault="00CE02E5" w:rsidP="00CE02E5">
      <w:pPr>
        <w:numPr>
          <w:ilvl w:val="0"/>
          <w:numId w:val="12"/>
        </w:numPr>
        <w:spacing w:after="0" w:line="276" w:lineRule="auto"/>
        <w:rPr>
          <w:rFonts w:ascii="Times New Roman" w:hAnsi="Times New Roman" w:cs="Times New Roman"/>
        </w:rPr>
      </w:pPr>
      <w:r w:rsidRPr="00CE02E5">
        <w:rPr>
          <w:rFonts w:ascii="Times New Roman" w:hAnsi="Times New Roman" w:cs="Times New Roman"/>
        </w:rPr>
        <w:t>Productivity graphs or charts showing optimized results.</w:t>
      </w:r>
    </w:p>
    <w:p w14:paraId="54500533" w14:textId="77777777" w:rsidR="00CE02E5" w:rsidRPr="00CE02E5" w:rsidRDefault="00CE02E5" w:rsidP="00CE02E5">
      <w:pPr>
        <w:numPr>
          <w:ilvl w:val="0"/>
          <w:numId w:val="12"/>
        </w:numPr>
        <w:spacing w:after="0" w:line="276" w:lineRule="auto"/>
        <w:rPr>
          <w:rFonts w:ascii="Times New Roman" w:hAnsi="Times New Roman" w:cs="Times New Roman"/>
        </w:rPr>
      </w:pPr>
      <w:r w:rsidRPr="00CE02E5">
        <w:rPr>
          <w:rFonts w:ascii="Times New Roman" w:hAnsi="Times New Roman" w:cs="Times New Roman"/>
        </w:rPr>
        <w:t>A clean, organized workspace symbolizing efficiency and focus.</w:t>
      </w:r>
    </w:p>
    <w:p w14:paraId="1CE44EEB" w14:textId="3BD9A366" w:rsidR="00CE02E5" w:rsidRDefault="00CE02E5" w:rsidP="00CE02E5">
      <w:pPr>
        <w:spacing w:after="0" w:line="276" w:lineRule="auto"/>
        <w:rPr>
          <w:rFonts w:ascii="Times New Roman" w:hAnsi="Times New Roman" w:cs="Times New Roman"/>
          <w:noProof/>
        </w:rPr>
      </w:pPr>
    </w:p>
    <w:p w14:paraId="682A4931" w14:textId="77777777" w:rsidR="00CE02E5" w:rsidRDefault="00CE02E5" w:rsidP="00CE02E5">
      <w:pPr>
        <w:spacing w:after="0" w:line="276" w:lineRule="auto"/>
        <w:rPr>
          <w:rFonts w:ascii="Times New Roman" w:hAnsi="Times New Roman" w:cs="Times New Roman"/>
          <w:noProof/>
        </w:rPr>
      </w:pPr>
    </w:p>
    <w:p w14:paraId="73BDE119" w14:textId="77777777" w:rsidR="00CE02E5" w:rsidRDefault="00CE02E5" w:rsidP="00CE02E5">
      <w:pPr>
        <w:spacing w:after="0" w:line="276" w:lineRule="auto"/>
        <w:rPr>
          <w:rFonts w:ascii="Times New Roman" w:hAnsi="Times New Roman" w:cs="Times New Roman"/>
          <w:noProof/>
        </w:rPr>
      </w:pPr>
    </w:p>
    <w:p w14:paraId="5B12EA2E" w14:textId="77777777" w:rsidR="00CE02E5" w:rsidRDefault="00CE02E5" w:rsidP="00CE02E5">
      <w:pPr>
        <w:spacing w:after="0" w:line="276" w:lineRule="auto"/>
        <w:rPr>
          <w:rFonts w:ascii="Times New Roman" w:hAnsi="Times New Roman" w:cs="Times New Roman"/>
          <w:noProof/>
        </w:rPr>
      </w:pPr>
    </w:p>
    <w:p w14:paraId="71E6674F" w14:textId="77777777" w:rsidR="00CE02E5" w:rsidRDefault="00CE02E5" w:rsidP="00CE02E5">
      <w:pPr>
        <w:spacing w:after="0" w:line="276" w:lineRule="auto"/>
        <w:rPr>
          <w:rFonts w:ascii="Times New Roman" w:hAnsi="Times New Roman" w:cs="Times New Roman"/>
          <w:noProof/>
        </w:rPr>
      </w:pPr>
    </w:p>
    <w:p w14:paraId="02B49AA3" w14:textId="77777777" w:rsidR="00CE02E5" w:rsidRDefault="00CE02E5" w:rsidP="00CE02E5">
      <w:pPr>
        <w:spacing w:after="0" w:line="276" w:lineRule="auto"/>
        <w:rPr>
          <w:rFonts w:ascii="Times New Roman" w:hAnsi="Times New Roman" w:cs="Times New Roman"/>
          <w:noProof/>
        </w:rPr>
      </w:pPr>
    </w:p>
    <w:p w14:paraId="5492911B" w14:textId="77777777" w:rsidR="00CE02E5" w:rsidRDefault="00CE02E5" w:rsidP="00CE02E5">
      <w:pPr>
        <w:spacing w:after="0" w:line="276" w:lineRule="auto"/>
        <w:rPr>
          <w:rFonts w:ascii="Times New Roman" w:hAnsi="Times New Roman" w:cs="Times New Roman"/>
          <w:noProof/>
        </w:rPr>
      </w:pPr>
    </w:p>
    <w:p w14:paraId="3E4DB1A2" w14:textId="77777777" w:rsidR="00CE02E5" w:rsidRDefault="00CE02E5" w:rsidP="00CE02E5">
      <w:pPr>
        <w:spacing w:after="0" w:line="276" w:lineRule="auto"/>
        <w:rPr>
          <w:rFonts w:ascii="Times New Roman" w:hAnsi="Times New Roman" w:cs="Times New Roman"/>
          <w:noProof/>
        </w:rPr>
      </w:pPr>
    </w:p>
    <w:p w14:paraId="4C95D910" w14:textId="77777777" w:rsidR="00CE02E5" w:rsidRDefault="00CE02E5" w:rsidP="00CE02E5">
      <w:pPr>
        <w:spacing w:after="0" w:line="276" w:lineRule="auto"/>
        <w:rPr>
          <w:rFonts w:ascii="Times New Roman" w:hAnsi="Times New Roman" w:cs="Times New Roman"/>
          <w:noProof/>
        </w:rPr>
      </w:pPr>
    </w:p>
    <w:p w14:paraId="5E8F8933" w14:textId="77777777" w:rsidR="00CE02E5" w:rsidRDefault="00CE02E5" w:rsidP="00CE02E5">
      <w:pPr>
        <w:spacing w:after="0" w:line="276" w:lineRule="auto"/>
        <w:rPr>
          <w:rFonts w:ascii="Times New Roman" w:hAnsi="Times New Roman" w:cs="Times New Roman"/>
          <w:noProof/>
        </w:rPr>
      </w:pPr>
    </w:p>
    <w:p w14:paraId="48BA60B9" w14:textId="77777777" w:rsidR="00CE02E5" w:rsidRPr="00CE02E5" w:rsidRDefault="00CE02E5" w:rsidP="00CE02E5">
      <w:pPr>
        <w:spacing w:after="0" w:line="276" w:lineRule="auto"/>
        <w:rPr>
          <w:rFonts w:ascii="Times New Roman" w:hAnsi="Times New Roman" w:cs="Times New Roman"/>
        </w:rPr>
      </w:pPr>
    </w:p>
    <w:p w14:paraId="7DB45B98" w14:textId="77777777" w:rsidR="00CE02E5" w:rsidRDefault="00CE02E5" w:rsidP="00CE02E5">
      <w:pPr>
        <w:spacing w:after="0" w:line="276" w:lineRule="auto"/>
        <w:rPr>
          <w:rFonts w:ascii="Times New Roman" w:hAnsi="Times New Roman" w:cs="Times New Roman"/>
          <w:b/>
          <w:bCs/>
        </w:rPr>
      </w:pPr>
      <w:r w:rsidRPr="00CE02E5">
        <w:rPr>
          <w:rFonts w:ascii="Times New Roman" w:hAnsi="Times New Roman" w:cs="Times New Roman"/>
          <w:b/>
          <w:bCs/>
        </w:rPr>
        <w:lastRenderedPageBreak/>
        <w:t>Flyer 3: Cluster 2 - Skill Development Focus</w:t>
      </w:r>
    </w:p>
    <w:p w14:paraId="019429FA" w14:textId="77777777" w:rsidR="00CE02E5" w:rsidRPr="00CE02E5" w:rsidRDefault="00CE02E5" w:rsidP="00CE02E5">
      <w:pPr>
        <w:spacing w:after="0" w:line="276" w:lineRule="auto"/>
        <w:rPr>
          <w:rFonts w:ascii="Times New Roman" w:hAnsi="Times New Roman" w:cs="Times New Roman"/>
          <w:b/>
          <w:bCs/>
        </w:rPr>
      </w:pPr>
    </w:p>
    <w:p w14:paraId="0B2AC857" w14:textId="77777777" w:rsidR="00CE02E5" w:rsidRDefault="00CE02E5" w:rsidP="00CE02E5">
      <w:pPr>
        <w:spacing w:after="0" w:line="276" w:lineRule="auto"/>
        <w:rPr>
          <w:rFonts w:ascii="Times New Roman" w:hAnsi="Times New Roman" w:cs="Times New Roman"/>
          <w:b/>
          <w:bCs/>
        </w:rPr>
      </w:pPr>
      <w:r w:rsidRPr="00CE02E5">
        <w:rPr>
          <w:rFonts w:ascii="Times New Roman" w:hAnsi="Times New Roman" w:cs="Times New Roman"/>
          <w:b/>
          <w:bCs/>
        </w:rPr>
        <w:t>Headline</w:t>
      </w:r>
      <w:r w:rsidRPr="00CE02E5">
        <w:rPr>
          <w:rFonts w:ascii="Times New Roman" w:hAnsi="Times New Roman" w:cs="Times New Roman"/>
        </w:rPr>
        <w:t>: </w:t>
      </w:r>
      <w:r w:rsidRPr="00CE02E5">
        <w:rPr>
          <w:rFonts w:ascii="Times New Roman" w:hAnsi="Times New Roman" w:cs="Times New Roman"/>
          <w:b/>
          <w:bCs/>
        </w:rPr>
        <w:t>"Empower Your Future with Cutting-Edge Skills!"</w:t>
      </w:r>
    </w:p>
    <w:p w14:paraId="252C6807" w14:textId="77777777" w:rsidR="00CE02E5" w:rsidRPr="00CE02E5" w:rsidRDefault="00CE02E5" w:rsidP="00CE02E5">
      <w:pPr>
        <w:spacing w:after="0" w:line="276" w:lineRule="auto"/>
        <w:rPr>
          <w:rFonts w:ascii="Times New Roman" w:hAnsi="Times New Roman" w:cs="Times New Roman"/>
        </w:rPr>
      </w:pPr>
    </w:p>
    <w:p w14:paraId="0354574C" w14:textId="77777777"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Intro</w:t>
      </w:r>
      <w:r w:rsidRPr="00CE02E5">
        <w:rPr>
          <w:rFonts w:ascii="Times New Roman" w:hAnsi="Times New Roman" w:cs="Times New Roman"/>
        </w:rPr>
        <w:t>:</w:t>
      </w:r>
      <w:r w:rsidRPr="00CE02E5">
        <w:rPr>
          <w:rFonts w:ascii="Times New Roman" w:hAnsi="Times New Roman" w:cs="Times New Roman"/>
        </w:rPr>
        <w:br/>
        <w:t>Do you love learning and strive to grow your expertise? The Employee Development Program (EDP) is your gateway to mastering the skills that will drive your professional success. Whether you want to explore new tools, refine your technical abilities, or gain expertise in your field, the EDP has courses designed to help you thrive.</w:t>
      </w:r>
    </w:p>
    <w:p w14:paraId="0A9DC4A4" w14:textId="77777777" w:rsidR="00CE02E5" w:rsidRPr="00CE02E5" w:rsidRDefault="00CE02E5" w:rsidP="00CE02E5">
      <w:pPr>
        <w:spacing w:after="0" w:line="276" w:lineRule="auto"/>
        <w:rPr>
          <w:rFonts w:ascii="Times New Roman" w:hAnsi="Times New Roman" w:cs="Times New Roman"/>
        </w:rPr>
      </w:pPr>
    </w:p>
    <w:p w14:paraId="55A5C019" w14:textId="77777777" w:rsidR="00CE02E5" w:rsidRP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Benefits Overview</w:t>
      </w:r>
      <w:r w:rsidRPr="00CE02E5">
        <w:rPr>
          <w:rFonts w:ascii="Times New Roman" w:hAnsi="Times New Roman" w:cs="Times New Roman"/>
        </w:rPr>
        <w:t>:</w:t>
      </w:r>
    </w:p>
    <w:p w14:paraId="52C74F7B" w14:textId="77777777" w:rsidR="00CE02E5" w:rsidRPr="00CE02E5" w:rsidRDefault="00CE02E5" w:rsidP="00CE02E5">
      <w:pPr>
        <w:numPr>
          <w:ilvl w:val="0"/>
          <w:numId w:val="13"/>
        </w:numPr>
        <w:spacing w:after="0" w:line="276" w:lineRule="auto"/>
        <w:rPr>
          <w:rFonts w:ascii="Times New Roman" w:hAnsi="Times New Roman" w:cs="Times New Roman"/>
        </w:rPr>
      </w:pPr>
      <w:r w:rsidRPr="00CE02E5">
        <w:rPr>
          <w:rFonts w:ascii="Times New Roman" w:hAnsi="Times New Roman" w:cs="Times New Roman"/>
          <w:b/>
          <w:bCs/>
        </w:rPr>
        <w:t>Specialized Training</w:t>
      </w:r>
      <w:r w:rsidRPr="00CE02E5">
        <w:rPr>
          <w:rFonts w:ascii="Times New Roman" w:hAnsi="Times New Roman" w:cs="Times New Roman"/>
        </w:rPr>
        <w:t>: Choose from a variety of courses, from technical skills to creative problem-solving.</w:t>
      </w:r>
    </w:p>
    <w:p w14:paraId="43410EB4" w14:textId="77777777" w:rsidR="00CE02E5" w:rsidRPr="00CE02E5" w:rsidRDefault="00CE02E5" w:rsidP="00CE02E5">
      <w:pPr>
        <w:numPr>
          <w:ilvl w:val="0"/>
          <w:numId w:val="13"/>
        </w:numPr>
        <w:spacing w:after="0" w:line="276" w:lineRule="auto"/>
        <w:rPr>
          <w:rFonts w:ascii="Times New Roman" w:hAnsi="Times New Roman" w:cs="Times New Roman"/>
        </w:rPr>
      </w:pPr>
      <w:r w:rsidRPr="00CE02E5">
        <w:rPr>
          <w:rFonts w:ascii="Times New Roman" w:hAnsi="Times New Roman" w:cs="Times New Roman"/>
          <w:b/>
          <w:bCs/>
        </w:rPr>
        <w:t>Expert-Led Sessions</w:t>
      </w:r>
      <w:r w:rsidRPr="00CE02E5">
        <w:rPr>
          <w:rFonts w:ascii="Times New Roman" w:hAnsi="Times New Roman" w:cs="Times New Roman"/>
        </w:rPr>
        <w:t>: Learn directly from industry leaders and experienced professionals.</w:t>
      </w:r>
    </w:p>
    <w:p w14:paraId="31DDF43F" w14:textId="77777777" w:rsidR="00CE02E5" w:rsidRDefault="00CE02E5" w:rsidP="00CE02E5">
      <w:pPr>
        <w:numPr>
          <w:ilvl w:val="0"/>
          <w:numId w:val="13"/>
        </w:numPr>
        <w:spacing w:after="0" w:line="276" w:lineRule="auto"/>
        <w:rPr>
          <w:rFonts w:ascii="Times New Roman" w:hAnsi="Times New Roman" w:cs="Times New Roman"/>
        </w:rPr>
      </w:pPr>
      <w:r w:rsidRPr="00CE02E5">
        <w:rPr>
          <w:rFonts w:ascii="Times New Roman" w:hAnsi="Times New Roman" w:cs="Times New Roman"/>
          <w:b/>
          <w:bCs/>
        </w:rPr>
        <w:t>Future-Proof Your Career</w:t>
      </w:r>
      <w:r w:rsidRPr="00CE02E5">
        <w:rPr>
          <w:rFonts w:ascii="Times New Roman" w:hAnsi="Times New Roman" w:cs="Times New Roman"/>
        </w:rPr>
        <w:t>: Gain proficiency in the latest tools and methodologies, ensuring you stay ahead in a fast-changing world.</w:t>
      </w:r>
    </w:p>
    <w:p w14:paraId="2956F93B" w14:textId="77777777" w:rsidR="00CE02E5" w:rsidRPr="00CE02E5" w:rsidRDefault="00CE02E5" w:rsidP="00CE02E5">
      <w:pPr>
        <w:spacing w:after="0" w:line="276" w:lineRule="auto"/>
        <w:ind w:left="720"/>
        <w:rPr>
          <w:rFonts w:ascii="Times New Roman" w:hAnsi="Times New Roman" w:cs="Times New Roman"/>
        </w:rPr>
      </w:pPr>
    </w:p>
    <w:p w14:paraId="2AEFDB19" w14:textId="77777777"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rPr>
        <w:t>With the EDP, you’ll unlock new opportunities and become an invaluable asset to your team. Explore, grow, and achieve your fullest potential with our tailored learning experiences.</w:t>
      </w:r>
    </w:p>
    <w:p w14:paraId="0E5B8B4E" w14:textId="77777777" w:rsidR="00CE02E5" w:rsidRPr="00CE02E5" w:rsidRDefault="00CE02E5" w:rsidP="00CE02E5">
      <w:pPr>
        <w:spacing w:after="0" w:line="276" w:lineRule="auto"/>
        <w:rPr>
          <w:rFonts w:ascii="Times New Roman" w:hAnsi="Times New Roman" w:cs="Times New Roman"/>
        </w:rPr>
      </w:pPr>
    </w:p>
    <w:p w14:paraId="4EB50920" w14:textId="77777777"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Call to Action</w:t>
      </w:r>
      <w:r w:rsidRPr="00CE02E5">
        <w:rPr>
          <w:rFonts w:ascii="Times New Roman" w:hAnsi="Times New Roman" w:cs="Times New Roman"/>
        </w:rPr>
        <w:t>:</w:t>
      </w:r>
      <w:r w:rsidRPr="00CE02E5">
        <w:rPr>
          <w:rFonts w:ascii="Times New Roman" w:hAnsi="Times New Roman" w:cs="Times New Roman"/>
        </w:rPr>
        <w:br/>
        <w:t>Start your journey toward professional mastery. Enroll in the EDP today and take control of your learning and growth!</w:t>
      </w:r>
    </w:p>
    <w:p w14:paraId="2352CA90" w14:textId="77777777" w:rsidR="00CE02E5" w:rsidRPr="00CE02E5" w:rsidRDefault="00CE02E5" w:rsidP="00CE02E5">
      <w:pPr>
        <w:spacing w:after="0" w:line="276" w:lineRule="auto"/>
        <w:rPr>
          <w:rFonts w:ascii="Times New Roman" w:hAnsi="Times New Roman" w:cs="Times New Roman"/>
        </w:rPr>
      </w:pPr>
    </w:p>
    <w:p w14:paraId="122BEF90" w14:textId="77777777" w:rsidR="00CE02E5" w:rsidRP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Visual Suggestions</w:t>
      </w:r>
      <w:r w:rsidRPr="00CE02E5">
        <w:rPr>
          <w:rFonts w:ascii="Times New Roman" w:hAnsi="Times New Roman" w:cs="Times New Roman"/>
        </w:rPr>
        <w:t>:</w:t>
      </w:r>
    </w:p>
    <w:p w14:paraId="3A92201C" w14:textId="77777777" w:rsidR="00CE02E5" w:rsidRPr="00CE02E5" w:rsidRDefault="00CE02E5" w:rsidP="00CE02E5">
      <w:pPr>
        <w:numPr>
          <w:ilvl w:val="0"/>
          <w:numId w:val="14"/>
        </w:numPr>
        <w:spacing w:after="0" w:line="276" w:lineRule="auto"/>
        <w:rPr>
          <w:rFonts w:ascii="Times New Roman" w:hAnsi="Times New Roman" w:cs="Times New Roman"/>
        </w:rPr>
      </w:pPr>
      <w:r w:rsidRPr="00CE02E5">
        <w:rPr>
          <w:rFonts w:ascii="Times New Roman" w:hAnsi="Times New Roman" w:cs="Times New Roman"/>
        </w:rPr>
        <w:t>Images of employees in interactive workshops or virtual learning sessions.</w:t>
      </w:r>
    </w:p>
    <w:p w14:paraId="12E69FE0" w14:textId="77777777" w:rsidR="00CE02E5" w:rsidRPr="00CE02E5" w:rsidRDefault="00CE02E5" w:rsidP="00CE02E5">
      <w:pPr>
        <w:numPr>
          <w:ilvl w:val="0"/>
          <w:numId w:val="14"/>
        </w:numPr>
        <w:spacing w:after="0" w:line="276" w:lineRule="auto"/>
        <w:rPr>
          <w:rFonts w:ascii="Times New Roman" w:hAnsi="Times New Roman" w:cs="Times New Roman"/>
        </w:rPr>
      </w:pPr>
      <w:r w:rsidRPr="00CE02E5">
        <w:rPr>
          <w:rFonts w:ascii="Times New Roman" w:hAnsi="Times New Roman" w:cs="Times New Roman"/>
        </w:rPr>
        <w:t>Icons representing tools, skills, or a toolkit.</w:t>
      </w:r>
    </w:p>
    <w:p w14:paraId="349015B7" w14:textId="77777777" w:rsidR="00CE02E5" w:rsidRPr="00CE02E5" w:rsidRDefault="00CE02E5" w:rsidP="00CE02E5">
      <w:pPr>
        <w:numPr>
          <w:ilvl w:val="0"/>
          <w:numId w:val="14"/>
        </w:numPr>
        <w:spacing w:after="0" w:line="276" w:lineRule="auto"/>
        <w:rPr>
          <w:rFonts w:ascii="Times New Roman" w:hAnsi="Times New Roman" w:cs="Times New Roman"/>
        </w:rPr>
      </w:pPr>
      <w:r w:rsidRPr="00CE02E5">
        <w:rPr>
          <w:rFonts w:ascii="Times New Roman" w:hAnsi="Times New Roman" w:cs="Times New Roman"/>
        </w:rPr>
        <w:t>Vibrant images of individuals engaged in hands-on training or creative activities.</w:t>
      </w:r>
    </w:p>
    <w:p w14:paraId="169DCFF2" w14:textId="3F4E996B" w:rsidR="00CE02E5" w:rsidRDefault="00CE02E5" w:rsidP="00CE02E5">
      <w:pPr>
        <w:spacing w:after="0" w:line="276" w:lineRule="auto"/>
        <w:rPr>
          <w:rFonts w:ascii="Times New Roman" w:hAnsi="Times New Roman" w:cs="Times New Roman"/>
          <w:noProof/>
        </w:rPr>
      </w:pPr>
    </w:p>
    <w:p w14:paraId="1EB28BC0" w14:textId="77777777" w:rsidR="00CE02E5" w:rsidRDefault="00CE02E5" w:rsidP="00CE02E5">
      <w:pPr>
        <w:spacing w:after="0" w:line="276" w:lineRule="auto"/>
        <w:rPr>
          <w:rFonts w:ascii="Times New Roman" w:hAnsi="Times New Roman" w:cs="Times New Roman"/>
          <w:noProof/>
        </w:rPr>
      </w:pPr>
    </w:p>
    <w:p w14:paraId="317C6AE2" w14:textId="77777777" w:rsidR="00CE02E5" w:rsidRDefault="00CE02E5" w:rsidP="00CE02E5">
      <w:pPr>
        <w:spacing w:after="0" w:line="276" w:lineRule="auto"/>
        <w:rPr>
          <w:rFonts w:ascii="Times New Roman" w:hAnsi="Times New Roman" w:cs="Times New Roman"/>
          <w:noProof/>
        </w:rPr>
      </w:pPr>
    </w:p>
    <w:p w14:paraId="345BCEB3" w14:textId="77777777" w:rsidR="00CE02E5" w:rsidRDefault="00CE02E5" w:rsidP="00CE02E5">
      <w:pPr>
        <w:spacing w:after="0" w:line="276" w:lineRule="auto"/>
        <w:rPr>
          <w:rFonts w:ascii="Times New Roman" w:hAnsi="Times New Roman" w:cs="Times New Roman"/>
          <w:noProof/>
        </w:rPr>
      </w:pPr>
    </w:p>
    <w:p w14:paraId="6F8144E1" w14:textId="77777777" w:rsidR="00CE02E5" w:rsidRDefault="00CE02E5" w:rsidP="00CE02E5">
      <w:pPr>
        <w:spacing w:after="0" w:line="276" w:lineRule="auto"/>
        <w:rPr>
          <w:rFonts w:ascii="Times New Roman" w:hAnsi="Times New Roman" w:cs="Times New Roman"/>
          <w:noProof/>
        </w:rPr>
      </w:pPr>
    </w:p>
    <w:p w14:paraId="226A69B3" w14:textId="77777777" w:rsidR="00CE02E5" w:rsidRDefault="00CE02E5" w:rsidP="00CE02E5">
      <w:pPr>
        <w:spacing w:after="0" w:line="276" w:lineRule="auto"/>
        <w:rPr>
          <w:rFonts w:ascii="Times New Roman" w:hAnsi="Times New Roman" w:cs="Times New Roman"/>
          <w:noProof/>
        </w:rPr>
      </w:pPr>
    </w:p>
    <w:p w14:paraId="43C19667" w14:textId="77777777" w:rsidR="00CE02E5" w:rsidRDefault="00CE02E5" w:rsidP="00CE02E5">
      <w:pPr>
        <w:spacing w:after="0" w:line="276" w:lineRule="auto"/>
        <w:rPr>
          <w:rFonts w:ascii="Times New Roman" w:hAnsi="Times New Roman" w:cs="Times New Roman"/>
          <w:noProof/>
        </w:rPr>
      </w:pPr>
    </w:p>
    <w:p w14:paraId="325A04D8" w14:textId="77777777" w:rsidR="00CE02E5" w:rsidRDefault="00CE02E5" w:rsidP="00CE02E5">
      <w:pPr>
        <w:spacing w:after="0" w:line="276" w:lineRule="auto"/>
        <w:rPr>
          <w:rFonts w:ascii="Times New Roman" w:hAnsi="Times New Roman" w:cs="Times New Roman"/>
          <w:noProof/>
        </w:rPr>
      </w:pPr>
    </w:p>
    <w:p w14:paraId="29DBEB5B" w14:textId="77777777" w:rsidR="00CE02E5" w:rsidRDefault="00CE02E5" w:rsidP="00CE02E5">
      <w:pPr>
        <w:spacing w:after="0" w:line="276" w:lineRule="auto"/>
        <w:rPr>
          <w:rFonts w:ascii="Times New Roman" w:hAnsi="Times New Roman" w:cs="Times New Roman"/>
          <w:noProof/>
        </w:rPr>
      </w:pPr>
    </w:p>
    <w:p w14:paraId="702A6631" w14:textId="77777777" w:rsidR="00CE02E5" w:rsidRDefault="00CE02E5" w:rsidP="00CE02E5">
      <w:pPr>
        <w:spacing w:after="0" w:line="276" w:lineRule="auto"/>
        <w:rPr>
          <w:rFonts w:ascii="Times New Roman" w:hAnsi="Times New Roman" w:cs="Times New Roman"/>
          <w:noProof/>
        </w:rPr>
      </w:pPr>
    </w:p>
    <w:p w14:paraId="7E2C97A2" w14:textId="77777777" w:rsidR="00CE02E5" w:rsidRPr="00CE02E5" w:rsidRDefault="00CE02E5" w:rsidP="00CE02E5">
      <w:pPr>
        <w:spacing w:after="0" w:line="276" w:lineRule="auto"/>
        <w:rPr>
          <w:rFonts w:ascii="Times New Roman" w:hAnsi="Times New Roman" w:cs="Times New Roman"/>
        </w:rPr>
      </w:pPr>
    </w:p>
    <w:p w14:paraId="3F3F2ED0" w14:textId="77777777" w:rsidR="00CE02E5" w:rsidRDefault="00CE02E5" w:rsidP="00CE02E5">
      <w:pPr>
        <w:spacing w:after="0" w:line="276" w:lineRule="auto"/>
        <w:rPr>
          <w:rFonts w:ascii="Times New Roman" w:hAnsi="Times New Roman" w:cs="Times New Roman"/>
          <w:b/>
          <w:bCs/>
        </w:rPr>
      </w:pPr>
      <w:r w:rsidRPr="00CE02E5">
        <w:rPr>
          <w:rFonts w:ascii="Times New Roman" w:hAnsi="Times New Roman" w:cs="Times New Roman"/>
          <w:b/>
          <w:bCs/>
        </w:rPr>
        <w:lastRenderedPageBreak/>
        <w:t>Flyer 4: Cluster 3 - Disengaged Across Themes</w:t>
      </w:r>
    </w:p>
    <w:p w14:paraId="22262CED" w14:textId="77777777" w:rsidR="00CE02E5" w:rsidRPr="00CE02E5" w:rsidRDefault="00CE02E5" w:rsidP="00CE02E5">
      <w:pPr>
        <w:spacing w:after="0" w:line="276" w:lineRule="auto"/>
        <w:rPr>
          <w:rFonts w:ascii="Times New Roman" w:hAnsi="Times New Roman" w:cs="Times New Roman"/>
          <w:b/>
          <w:bCs/>
        </w:rPr>
      </w:pPr>
    </w:p>
    <w:p w14:paraId="75F3A85E" w14:textId="77777777" w:rsidR="00CE02E5" w:rsidRDefault="00CE02E5" w:rsidP="00CE02E5">
      <w:pPr>
        <w:spacing w:after="0" w:line="276" w:lineRule="auto"/>
        <w:rPr>
          <w:rFonts w:ascii="Times New Roman" w:hAnsi="Times New Roman" w:cs="Times New Roman"/>
          <w:b/>
          <w:bCs/>
        </w:rPr>
      </w:pPr>
      <w:r w:rsidRPr="00CE02E5">
        <w:rPr>
          <w:rFonts w:ascii="Times New Roman" w:hAnsi="Times New Roman" w:cs="Times New Roman"/>
          <w:b/>
          <w:bCs/>
        </w:rPr>
        <w:t>Headline</w:t>
      </w:r>
      <w:r w:rsidRPr="00CE02E5">
        <w:rPr>
          <w:rFonts w:ascii="Times New Roman" w:hAnsi="Times New Roman" w:cs="Times New Roman"/>
        </w:rPr>
        <w:t>: </w:t>
      </w:r>
      <w:r w:rsidRPr="00CE02E5">
        <w:rPr>
          <w:rFonts w:ascii="Times New Roman" w:hAnsi="Times New Roman" w:cs="Times New Roman"/>
          <w:b/>
          <w:bCs/>
        </w:rPr>
        <w:t>"Find Your Spark with the EDP!"</w:t>
      </w:r>
    </w:p>
    <w:p w14:paraId="78FA20E7" w14:textId="77777777" w:rsidR="00CE02E5" w:rsidRPr="00CE02E5" w:rsidRDefault="00CE02E5" w:rsidP="00CE02E5">
      <w:pPr>
        <w:spacing w:after="0" w:line="276" w:lineRule="auto"/>
        <w:rPr>
          <w:rFonts w:ascii="Times New Roman" w:hAnsi="Times New Roman" w:cs="Times New Roman"/>
        </w:rPr>
      </w:pPr>
    </w:p>
    <w:p w14:paraId="1F8F10F1" w14:textId="77777777"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Intro</w:t>
      </w:r>
      <w:r w:rsidRPr="00CE02E5">
        <w:rPr>
          <w:rFonts w:ascii="Times New Roman" w:hAnsi="Times New Roman" w:cs="Times New Roman"/>
        </w:rPr>
        <w:t>:</w:t>
      </w:r>
      <w:r w:rsidRPr="00CE02E5">
        <w:rPr>
          <w:rFonts w:ascii="Times New Roman" w:hAnsi="Times New Roman" w:cs="Times New Roman"/>
        </w:rPr>
        <w:br/>
        <w:t>Are you feeling uninspired or unsure about your next career step? The Employee Development Program (EDP) is here to help you rediscover your passion and motivation. With engaging courses and innovative programs, the EDP provides the tools you need to re-energize your work life and explore new possibilities.</w:t>
      </w:r>
    </w:p>
    <w:p w14:paraId="13679657" w14:textId="77777777" w:rsidR="00CE02E5" w:rsidRPr="00CE02E5" w:rsidRDefault="00CE02E5" w:rsidP="00CE02E5">
      <w:pPr>
        <w:spacing w:after="0" w:line="276" w:lineRule="auto"/>
        <w:rPr>
          <w:rFonts w:ascii="Times New Roman" w:hAnsi="Times New Roman" w:cs="Times New Roman"/>
        </w:rPr>
      </w:pPr>
    </w:p>
    <w:p w14:paraId="4E89AB84" w14:textId="77777777" w:rsidR="00CE02E5" w:rsidRP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Benefits Overview</w:t>
      </w:r>
      <w:r w:rsidRPr="00CE02E5">
        <w:rPr>
          <w:rFonts w:ascii="Times New Roman" w:hAnsi="Times New Roman" w:cs="Times New Roman"/>
        </w:rPr>
        <w:t>:</w:t>
      </w:r>
    </w:p>
    <w:p w14:paraId="1285C91D" w14:textId="77777777" w:rsidR="00CE02E5" w:rsidRPr="00CE02E5" w:rsidRDefault="00CE02E5" w:rsidP="00CE02E5">
      <w:pPr>
        <w:numPr>
          <w:ilvl w:val="0"/>
          <w:numId w:val="15"/>
        </w:numPr>
        <w:spacing w:after="0" w:line="276" w:lineRule="auto"/>
        <w:rPr>
          <w:rFonts w:ascii="Times New Roman" w:hAnsi="Times New Roman" w:cs="Times New Roman"/>
        </w:rPr>
      </w:pPr>
      <w:r w:rsidRPr="00CE02E5">
        <w:rPr>
          <w:rFonts w:ascii="Times New Roman" w:hAnsi="Times New Roman" w:cs="Times New Roman"/>
          <w:b/>
          <w:bCs/>
        </w:rPr>
        <w:t>Personal Growth Opportunities</w:t>
      </w:r>
      <w:r w:rsidRPr="00CE02E5">
        <w:rPr>
          <w:rFonts w:ascii="Times New Roman" w:hAnsi="Times New Roman" w:cs="Times New Roman"/>
        </w:rPr>
        <w:t>: Learn new skills and gain confidence as you explore areas that spark your interest.</w:t>
      </w:r>
    </w:p>
    <w:p w14:paraId="31810F10" w14:textId="77777777" w:rsidR="00CE02E5" w:rsidRPr="00CE02E5" w:rsidRDefault="00CE02E5" w:rsidP="00CE02E5">
      <w:pPr>
        <w:numPr>
          <w:ilvl w:val="0"/>
          <w:numId w:val="15"/>
        </w:numPr>
        <w:spacing w:after="0" w:line="276" w:lineRule="auto"/>
        <w:rPr>
          <w:rFonts w:ascii="Times New Roman" w:hAnsi="Times New Roman" w:cs="Times New Roman"/>
        </w:rPr>
      </w:pPr>
      <w:r w:rsidRPr="00CE02E5">
        <w:rPr>
          <w:rFonts w:ascii="Times New Roman" w:hAnsi="Times New Roman" w:cs="Times New Roman"/>
          <w:b/>
          <w:bCs/>
        </w:rPr>
        <w:t>Wellness &amp; Engagement Programs</w:t>
      </w:r>
      <w:r w:rsidRPr="00CE02E5">
        <w:rPr>
          <w:rFonts w:ascii="Times New Roman" w:hAnsi="Times New Roman" w:cs="Times New Roman"/>
        </w:rPr>
        <w:t>: Participate in initiatives that support your well-being and help you find balance.</w:t>
      </w:r>
    </w:p>
    <w:p w14:paraId="3F2BB520" w14:textId="77777777" w:rsidR="00CE02E5" w:rsidRDefault="00CE02E5" w:rsidP="00CE02E5">
      <w:pPr>
        <w:numPr>
          <w:ilvl w:val="0"/>
          <w:numId w:val="15"/>
        </w:numPr>
        <w:spacing w:after="0" w:line="276" w:lineRule="auto"/>
        <w:rPr>
          <w:rFonts w:ascii="Times New Roman" w:hAnsi="Times New Roman" w:cs="Times New Roman"/>
        </w:rPr>
      </w:pPr>
      <w:r w:rsidRPr="00CE02E5">
        <w:rPr>
          <w:rFonts w:ascii="Times New Roman" w:hAnsi="Times New Roman" w:cs="Times New Roman"/>
          <w:b/>
          <w:bCs/>
        </w:rPr>
        <w:t>Innovative Learning Formats</w:t>
      </w:r>
      <w:r w:rsidRPr="00CE02E5">
        <w:rPr>
          <w:rFonts w:ascii="Times New Roman" w:hAnsi="Times New Roman" w:cs="Times New Roman"/>
        </w:rPr>
        <w:t>: Enjoy interactive, gamified sessions designed to make learning enjoyable and rewarding.</w:t>
      </w:r>
    </w:p>
    <w:p w14:paraId="17389856" w14:textId="77777777" w:rsidR="00CE02E5" w:rsidRPr="00CE02E5" w:rsidRDefault="00CE02E5" w:rsidP="00CE02E5">
      <w:pPr>
        <w:spacing w:after="0" w:line="276" w:lineRule="auto"/>
        <w:ind w:left="720"/>
        <w:rPr>
          <w:rFonts w:ascii="Times New Roman" w:hAnsi="Times New Roman" w:cs="Times New Roman"/>
        </w:rPr>
      </w:pPr>
    </w:p>
    <w:p w14:paraId="0AD05E13" w14:textId="2C0F18A9"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rPr>
        <w:t>The EDP is more than just a program</w:t>
      </w:r>
      <w:r>
        <w:rPr>
          <w:rFonts w:ascii="Times New Roman" w:hAnsi="Times New Roman" w:cs="Times New Roman"/>
        </w:rPr>
        <w:t xml:space="preserve"> - </w:t>
      </w:r>
      <w:r w:rsidRPr="00CE02E5">
        <w:rPr>
          <w:rFonts w:ascii="Times New Roman" w:hAnsi="Times New Roman" w:cs="Times New Roman"/>
        </w:rPr>
        <w:t>it’s a chance to reimagine your work experience and chart a new course for success.</w:t>
      </w:r>
    </w:p>
    <w:p w14:paraId="6878A48B" w14:textId="77777777" w:rsidR="00CE02E5" w:rsidRPr="00CE02E5" w:rsidRDefault="00CE02E5" w:rsidP="00CE02E5">
      <w:pPr>
        <w:spacing w:after="0" w:line="276" w:lineRule="auto"/>
        <w:rPr>
          <w:rFonts w:ascii="Times New Roman" w:hAnsi="Times New Roman" w:cs="Times New Roman"/>
        </w:rPr>
      </w:pPr>
    </w:p>
    <w:p w14:paraId="76B5C362" w14:textId="77777777" w:rsid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Call to Action</w:t>
      </w:r>
      <w:r w:rsidRPr="00CE02E5">
        <w:rPr>
          <w:rFonts w:ascii="Times New Roman" w:hAnsi="Times New Roman" w:cs="Times New Roman"/>
        </w:rPr>
        <w:t>:</w:t>
      </w:r>
      <w:r w:rsidRPr="00CE02E5">
        <w:rPr>
          <w:rFonts w:ascii="Times New Roman" w:hAnsi="Times New Roman" w:cs="Times New Roman"/>
        </w:rPr>
        <w:br/>
        <w:t>Take the first step toward reigniting your motivation. Enroll in the EDP today and rediscover what makes your work meaningful.</w:t>
      </w:r>
    </w:p>
    <w:p w14:paraId="6F6E8FEE" w14:textId="77777777" w:rsidR="00CE02E5" w:rsidRPr="00CE02E5" w:rsidRDefault="00CE02E5" w:rsidP="00CE02E5">
      <w:pPr>
        <w:spacing w:after="0" w:line="276" w:lineRule="auto"/>
        <w:rPr>
          <w:rFonts w:ascii="Times New Roman" w:hAnsi="Times New Roman" w:cs="Times New Roman"/>
        </w:rPr>
      </w:pPr>
    </w:p>
    <w:p w14:paraId="3615878E" w14:textId="77777777" w:rsidR="00CE02E5" w:rsidRPr="00CE02E5" w:rsidRDefault="00CE02E5" w:rsidP="00CE02E5">
      <w:pPr>
        <w:spacing w:after="0" w:line="276" w:lineRule="auto"/>
        <w:rPr>
          <w:rFonts w:ascii="Times New Roman" w:hAnsi="Times New Roman" w:cs="Times New Roman"/>
        </w:rPr>
      </w:pPr>
      <w:r w:rsidRPr="00CE02E5">
        <w:rPr>
          <w:rFonts w:ascii="Times New Roman" w:hAnsi="Times New Roman" w:cs="Times New Roman"/>
          <w:b/>
          <w:bCs/>
        </w:rPr>
        <w:t>Visual Suggestions</w:t>
      </w:r>
      <w:r w:rsidRPr="00CE02E5">
        <w:rPr>
          <w:rFonts w:ascii="Times New Roman" w:hAnsi="Times New Roman" w:cs="Times New Roman"/>
        </w:rPr>
        <w:t>:</w:t>
      </w:r>
    </w:p>
    <w:p w14:paraId="72FE1D49" w14:textId="77777777" w:rsidR="00CE02E5" w:rsidRPr="00CE02E5" w:rsidRDefault="00CE02E5" w:rsidP="00CE02E5">
      <w:pPr>
        <w:numPr>
          <w:ilvl w:val="0"/>
          <w:numId w:val="16"/>
        </w:numPr>
        <w:spacing w:after="0" w:line="276" w:lineRule="auto"/>
        <w:rPr>
          <w:rFonts w:ascii="Times New Roman" w:hAnsi="Times New Roman" w:cs="Times New Roman"/>
        </w:rPr>
      </w:pPr>
      <w:r w:rsidRPr="00CE02E5">
        <w:rPr>
          <w:rFonts w:ascii="Times New Roman" w:hAnsi="Times New Roman" w:cs="Times New Roman"/>
        </w:rPr>
        <w:t>A vibrant, motivational image of an employee thriving in a dynamic workspace.</w:t>
      </w:r>
    </w:p>
    <w:p w14:paraId="19B67D65" w14:textId="77777777" w:rsidR="00CE02E5" w:rsidRPr="00CE02E5" w:rsidRDefault="00CE02E5" w:rsidP="00CE02E5">
      <w:pPr>
        <w:numPr>
          <w:ilvl w:val="0"/>
          <w:numId w:val="16"/>
        </w:numPr>
        <w:spacing w:after="0" w:line="276" w:lineRule="auto"/>
        <w:rPr>
          <w:rFonts w:ascii="Times New Roman" w:hAnsi="Times New Roman" w:cs="Times New Roman"/>
        </w:rPr>
      </w:pPr>
      <w:r w:rsidRPr="00CE02E5">
        <w:rPr>
          <w:rFonts w:ascii="Times New Roman" w:hAnsi="Times New Roman" w:cs="Times New Roman"/>
        </w:rPr>
        <w:t>Wellness-themed visuals like relaxation symbols or group discussions.</w:t>
      </w:r>
    </w:p>
    <w:p w14:paraId="08F5598C" w14:textId="77777777" w:rsidR="00CE02E5" w:rsidRPr="00CE02E5" w:rsidRDefault="00CE02E5" w:rsidP="00CE02E5">
      <w:pPr>
        <w:numPr>
          <w:ilvl w:val="0"/>
          <w:numId w:val="16"/>
        </w:numPr>
        <w:spacing w:after="0" w:line="276" w:lineRule="auto"/>
        <w:rPr>
          <w:rFonts w:ascii="Times New Roman" w:hAnsi="Times New Roman" w:cs="Times New Roman"/>
        </w:rPr>
      </w:pPr>
      <w:r w:rsidRPr="00CE02E5">
        <w:rPr>
          <w:rFonts w:ascii="Times New Roman" w:hAnsi="Times New Roman" w:cs="Times New Roman"/>
        </w:rPr>
        <w:t>A journey metaphor, like a person walking toward a brighter horizon.</w:t>
      </w:r>
    </w:p>
    <w:p w14:paraId="2C7DE964" w14:textId="77777777" w:rsidR="00554C15" w:rsidRPr="00554C15" w:rsidRDefault="00554C15" w:rsidP="00554C15">
      <w:pPr>
        <w:spacing w:after="0" w:line="276" w:lineRule="auto"/>
        <w:rPr>
          <w:rFonts w:ascii="Times New Roman" w:hAnsi="Times New Roman" w:cs="Times New Roman"/>
        </w:rPr>
      </w:pPr>
    </w:p>
    <w:p w14:paraId="798C9325" w14:textId="367FC299" w:rsidR="00554C15" w:rsidRPr="00554C15" w:rsidRDefault="00554C15" w:rsidP="00554C15">
      <w:pPr>
        <w:spacing w:after="0" w:line="276" w:lineRule="auto"/>
        <w:rPr>
          <w:rFonts w:ascii="Times New Roman" w:hAnsi="Times New Roman" w:cs="Times New Roman"/>
        </w:rPr>
      </w:pPr>
    </w:p>
    <w:sectPr w:rsidR="00554C15" w:rsidRPr="00554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565A"/>
    <w:multiLevelType w:val="multilevel"/>
    <w:tmpl w:val="F34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048ED"/>
    <w:multiLevelType w:val="multilevel"/>
    <w:tmpl w:val="C12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202CA"/>
    <w:multiLevelType w:val="multilevel"/>
    <w:tmpl w:val="74A6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A2D65"/>
    <w:multiLevelType w:val="multilevel"/>
    <w:tmpl w:val="74EE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70761"/>
    <w:multiLevelType w:val="multilevel"/>
    <w:tmpl w:val="9E44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6352D"/>
    <w:multiLevelType w:val="multilevel"/>
    <w:tmpl w:val="596E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55C93"/>
    <w:multiLevelType w:val="multilevel"/>
    <w:tmpl w:val="721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51182"/>
    <w:multiLevelType w:val="multilevel"/>
    <w:tmpl w:val="D868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00D1E"/>
    <w:multiLevelType w:val="multilevel"/>
    <w:tmpl w:val="B99C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04A1F"/>
    <w:multiLevelType w:val="multilevel"/>
    <w:tmpl w:val="7CEE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22F28"/>
    <w:multiLevelType w:val="multilevel"/>
    <w:tmpl w:val="9524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87AB6"/>
    <w:multiLevelType w:val="multilevel"/>
    <w:tmpl w:val="D09A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1144E"/>
    <w:multiLevelType w:val="multilevel"/>
    <w:tmpl w:val="70C2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D2EB2"/>
    <w:multiLevelType w:val="multilevel"/>
    <w:tmpl w:val="405A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F18EA"/>
    <w:multiLevelType w:val="multilevel"/>
    <w:tmpl w:val="1306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978A3"/>
    <w:multiLevelType w:val="multilevel"/>
    <w:tmpl w:val="C18E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337089">
    <w:abstractNumId w:val="7"/>
  </w:num>
  <w:num w:numId="2" w16cid:durableId="433673018">
    <w:abstractNumId w:val="14"/>
  </w:num>
  <w:num w:numId="3" w16cid:durableId="1523594562">
    <w:abstractNumId w:val="2"/>
  </w:num>
  <w:num w:numId="4" w16cid:durableId="529343009">
    <w:abstractNumId w:val="11"/>
  </w:num>
  <w:num w:numId="5" w16cid:durableId="317072844">
    <w:abstractNumId w:val="1"/>
  </w:num>
  <w:num w:numId="6" w16cid:durableId="1811701825">
    <w:abstractNumId w:val="10"/>
  </w:num>
  <w:num w:numId="7" w16cid:durableId="921334109">
    <w:abstractNumId w:val="12"/>
  </w:num>
  <w:num w:numId="8" w16cid:durableId="649794896">
    <w:abstractNumId w:val="6"/>
  </w:num>
  <w:num w:numId="9" w16cid:durableId="63917281">
    <w:abstractNumId w:val="4"/>
  </w:num>
  <w:num w:numId="10" w16cid:durableId="1950089641">
    <w:abstractNumId w:val="3"/>
  </w:num>
  <w:num w:numId="11" w16cid:durableId="1662153455">
    <w:abstractNumId w:val="9"/>
  </w:num>
  <w:num w:numId="12" w16cid:durableId="1705323171">
    <w:abstractNumId w:val="0"/>
  </w:num>
  <w:num w:numId="13" w16cid:durableId="495338188">
    <w:abstractNumId w:val="15"/>
  </w:num>
  <w:num w:numId="14" w16cid:durableId="1649704667">
    <w:abstractNumId w:val="8"/>
  </w:num>
  <w:num w:numId="15" w16cid:durableId="2067875435">
    <w:abstractNumId w:val="13"/>
  </w:num>
  <w:num w:numId="16" w16cid:durableId="16085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15"/>
    <w:rsid w:val="00554C15"/>
    <w:rsid w:val="00566EC6"/>
    <w:rsid w:val="00774027"/>
    <w:rsid w:val="007C4703"/>
    <w:rsid w:val="0088653A"/>
    <w:rsid w:val="0094427F"/>
    <w:rsid w:val="00CE02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085A"/>
  <w15:chartTrackingRefBased/>
  <w15:docId w15:val="{FBF456A8-85BD-0F40-8201-8A393688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C15"/>
    <w:rPr>
      <w:rFonts w:eastAsiaTheme="majorEastAsia" w:cstheme="majorBidi"/>
      <w:color w:val="272727" w:themeColor="text1" w:themeTint="D8"/>
    </w:rPr>
  </w:style>
  <w:style w:type="paragraph" w:styleId="Title">
    <w:name w:val="Title"/>
    <w:basedOn w:val="Normal"/>
    <w:next w:val="Normal"/>
    <w:link w:val="TitleChar"/>
    <w:uiPriority w:val="10"/>
    <w:qFormat/>
    <w:rsid w:val="00554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C15"/>
    <w:pPr>
      <w:spacing w:before="160"/>
      <w:jc w:val="center"/>
    </w:pPr>
    <w:rPr>
      <w:i/>
      <w:iCs/>
      <w:color w:val="404040" w:themeColor="text1" w:themeTint="BF"/>
    </w:rPr>
  </w:style>
  <w:style w:type="character" w:customStyle="1" w:styleId="QuoteChar">
    <w:name w:val="Quote Char"/>
    <w:basedOn w:val="DefaultParagraphFont"/>
    <w:link w:val="Quote"/>
    <w:uiPriority w:val="29"/>
    <w:rsid w:val="00554C15"/>
    <w:rPr>
      <w:i/>
      <w:iCs/>
      <w:color w:val="404040" w:themeColor="text1" w:themeTint="BF"/>
    </w:rPr>
  </w:style>
  <w:style w:type="paragraph" w:styleId="ListParagraph">
    <w:name w:val="List Paragraph"/>
    <w:basedOn w:val="Normal"/>
    <w:uiPriority w:val="34"/>
    <w:qFormat/>
    <w:rsid w:val="00554C15"/>
    <w:pPr>
      <w:ind w:left="720"/>
      <w:contextualSpacing/>
    </w:pPr>
  </w:style>
  <w:style w:type="character" w:styleId="IntenseEmphasis">
    <w:name w:val="Intense Emphasis"/>
    <w:basedOn w:val="DefaultParagraphFont"/>
    <w:uiPriority w:val="21"/>
    <w:qFormat/>
    <w:rsid w:val="00554C15"/>
    <w:rPr>
      <w:i/>
      <w:iCs/>
      <w:color w:val="0F4761" w:themeColor="accent1" w:themeShade="BF"/>
    </w:rPr>
  </w:style>
  <w:style w:type="paragraph" w:styleId="IntenseQuote">
    <w:name w:val="Intense Quote"/>
    <w:basedOn w:val="Normal"/>
    <w:next w:val="Normal"/>
    <w:link w:val="IntenseQuoteChar"/>
    <w:uiPriority w:val="30"/>
    <w:qFormat/>
    <w:rsid w:val="00554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C15"/>
    <w:rPr>
      <w:i/>
      <w:iCs/>
      <w:color w:val="0F4761" w:themeColor="accent1" w:themeShade="BF"/>
    </w:rPr>
  </w:style>
  <w:style w:type="character" w:styleId="IntenseReference">
    <w:name w:val="Intense Reference"/>
    <w:basedOn w:val="DefaultParagraphFont"/>
    <w:uiPriority w:val="32"/>
    <w:qFormat/>
    <w:rsid w:val="00554C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670597">
      <w:bodyDiv w:val="1"/>
      <w:marLeft w:val="0"/>
      <w:marRight w:val="0"/>
      <w:marTop w:val="0"/>
      <w:marBottom w:val="0"/>
      <w:divBdr>
        <w:top w:val="none" w:sz="0" w:space="0" w:color="auto"/>
        <w:left w:val="none" w:sz="0" w:space="0" w:color="auto"/>
        <w:bottom w:val="none" w:sz="0" w:space="0" w:color="auto"/>
        <w:right w:val="none" w:sz="0" w:space="0" w:color="auto"/>
      </w:divBdr>
    </w:div>
    <w:div w:id="933822727">
      <w:bodyDiv w:val="1"/>
      <w:marLeft w:val="0"/>
      <w:marRight w:val="0"/>
      <w:marTop w:val="0"/>
      <w:marBottom w:val="0"/>
      <w:divBdr>
        <w:top w:val="none" w:sz="0" w:space="0" w:color="auto"/>
        <w:left w:val="none" w:sz="0" w:space="0" w:color="auto"/>
        <w:bottom w:val="none" w:sz="0" w:space="0" w:color="auto"/>
        <w:right w:val="none" w:sz="0" w:space="0" w:color="auto"/>
      </w:divBdr>
    </w:div>
    <w:div w:id="1411389440">
      <w:bodyDiv w:val="1"/>
      <w:marLeft w:val="0"/>
      <w:marRight w:val="0"/>
      <w:marTop w:val="0"/>
      <w:marBottom w:val="0"/>
      <w:divBdr>
        <w:top w:val="none" w:sz="0" w:space="0" w:color="auto"/>
        <w:left w:val="none" w:sz="0" w:space="0" w:color="auto"/>
        <w:bottom w:val="none" w:sz="0" w:space="0" w:color="auto"/>
        <w:right w:val="none" w:sz="0" w:space="0" w:color="auto"/>
      </w:divBdr>
    </w:div>
    <w:div w:id="1800493810">
      <w:bodyDiv w:val="1"/>
      <w:marLeft w:val="0"/>
      <w:marRight w:val="0"/>
      <w:marTop w:val="0"/>
      <w:marBottom w:val="0"/>
      <w:divBdr>
        <w:top w:val="none" w:sz="0" w:space="0" w:color="auto"/>
        <w:left w:val="none" w:sz="0" w:space="0" w:color="auto"/>
        <w:bottom w:val="none" w:sz="0" w:space="0" w:color="auto"/>
        <w:right w:val="none" w:sz="0" w:space="0" w:color="auto"/>
      </w:divBdr>
    </w:div>
    <w:div w:id="2114670855">
      <w:bodyDiv w:val="1"/>
      <w:marLeft w:val="0"/>
      <w:marRight w:val="0"/>
      <w:marTop w:val="0"/>
      <w:marBottom w:val="0"/>
      <w:divBdr>
        <w:top w:val="none" w:sz="0" w:space="0" w:color="auto"/>
        <w:left w:val="none" w:sz="0" w:space="0" w:color="auto"/>
        <w:bottom w:val="none" w:sz="0" w:space="0" w:color="auto"/>
        <w:right w:val="none" w:sz="0" w:space="0" w:color="auto"/>
      </w:divBdr>
    </w:div>
    <w:div w:id="211473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Ali Shah</dc:creator>
  <cp:keywords/>
  <dc:description/>
  <cp:lastModifiedBy>Shan Ali Shah</cp:lastModifiedBy>
  <cp:revision>3</cp:revision>
  <cp:lastPrinted>2025-08-13T00:05:00Z</cp:lastPrinted>
  <dcterms:created xsi:type="dcterms:W3CDTF">2025-08-13T00:05:00Z</dcterms:created>
  <dcterms:modified xsi:type="dcterms:W3CDTF">2025-08-13T00:08:00Z</dcterms:modified>
</cp:coreProperties>
</file>