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Merriweather" w:cs="Merriweather" w:eastAsia="Merriweather" w:hAnsi="Merriweather"/>
          <w:color w:val="e69138"/>
          <w:sz w:val="72"/>
          <w:szCs w:val="72"/>
        </w:rPr>
      </w:pPr>
      <w:bookmarkStart w:colFirst="0" w:colLast="0" w:name="_aczyuw2yex2w" w:id="0"/>
      <w:bookmarkEnd w:id="0"/>
      <w:r w:rsidDel="00000000" w:rsidR="00000000" w:rsidRPr="00000000">
        <w:rPr>
          <w:rFonts w:ascii="Merriweather" w:cs="Merriweather" w:eastAsia="Merriweather" w:hAnsi="Merriweather"/>
          <w:color w:val="e69138"/>
          <w:sz w:val="72"/>
          <w:szCs w:val="72"/>
          <w:rtl w:val="0"/>
        </w:rPr>
        <w:t xml:space="preserve">CREDIT CARD SPENDING</w:t>
      </w:r>
    </w:p>
    <w:p w:rsidR="00000000" w:rsidDel="00000000" w:rsidP="00000000" w:rsidRDefault="00000000" w:rsidRPr="00000000" w14:paraId="00000002">
      <w:pPr>
        <w:rPr>
          <w:rFonts w:ascii="Merriweather" w:cs="Merriweather" w:eastAsia="Merriweather" w:hAnsi="Merriweather"/>
          <w:color w:val="f6b26b"/>
          <w:sz w:val="50"/>
          <w:szCs w:val="50"/>
        </w:rPr>
      </w:pPr>
      <w:r w:rsidDel="00000000" w:rsidR="00000000" w:rsidRPr="00000000">
        <w:rPr>
          <w:rFonts w:ascii="Merriweather" w:cs="Merriweather" w:eastAsia="Merriweather" w:hAnsi="Merriweather"/>
          <w:color w:val="f6b26b"/>
          <w:sz w:val="50"/>
          <w:szCs w:val="50"/>
          <w:rtl w:val="0"/>
        </w:rPr>
        <w:t xml:space="preserve">ANALYSIS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line="48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line="480" w:lineRule="auto"/>
        <w:rPr>
          <w:color w:val="666666"/>
          <w:sz w:val="20"/>
          <w:szCs w:val="20"/>
        </w:rPr>
      </w:pPr>
      <w:r w:rsidDel="00000000" w:rsidR="00000000" w:rsidRPr="00000000">
        <w:rPr>
          <w:color w:val="666666"/>
          <w:sz w:val="20"/>
          <w:szCs w:val="20"/>
        </w:rPr>
        <w:drawing>
          <wp:inline distB="114300" distT="114300" distL="114300" distR="114300">
            <wp:extent cx="4867275" cy="264953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67275" cy="26495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before="0" w:line="240" w:lineRule="auto"/>
        <w:rPr>
          <w:rFonts w:ascii="Playfair Display SemiBold" w:cs="Playfair Display SemiBold" w:eastAsia="Playfair Display SemiBold" w:hAnsi="Playfair Display SemiBold"/>
          <w:sz w:val="32"/>
          <w:szCs w:val="32"/>
        </w:rPr>
      </w:pPr>
      <w:r w:rsidDel="00000000" w:rsidR="00000000" w:rsidRPr="00000000">
        <w:rPr>
          <w:rFonts w:ascii="Playfair Display SemiBold" w:cs="Playfair Display SemiBold" w:eastAsia="Playfair Display SemiBold" w:hAnsi="Playfair Display SemiBold"/>
          <w:sz w:val="50"/>
          <w:szCs w:val="50"/>
          <w:rtl w:val="0"/>
        </w:rPr>
        <w:t xml:space="preserve">INTRODUCTION</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0"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color w:val="3c4043"/>
          <w:sz w:val="32"/>
          <w:szCs w:val="32"/>
          <w:rtl w:val="0"/>
        </w:rPr>
        <w:t xml:space="preserve">This dataset contains insights into a collection of credit card transactions made in India, offering a comprehensive look at the spending habits of Indians across the nation. From the Gender and Card type used to carry out each transaction, to which city saw the highest amount of spending and even what kind of expenses were made, this dataset paints an overall picture about how money is being spent in India today. With its variety in variables, researchers have an opportunity to uncover deeper trends in customer spending as well as interesting correlations between data points that can serve as invaluable business intelligence.</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36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line="240" w:lineRule="auto"/>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line="240" w:lineRule="auto"/>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line="240" w:lineRule="auto"/>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line="240" w:lineRule="auto"/>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line="240" w:lineRule="auto"/>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line="240" w:lineRule="auto"/>
        <w:rPr>
          <w:rFonts w:ascii="Playfair Display" w:cs="Playfair Display" w:eastAsia="Playfair Display" w:hAnsi="Playfair Display"/>
          <w:b w:val="1"/>
          <w:sz w:val="32"/>
          <w:szCs w:val="32"/>
          <w:u w:val="single"/>
        </w:rPr>
      </w:pPr>
      <w:r w:rsidDel="00000000" w:rsidR="00000000" w:rsidRPr="00000000">
        <w:rPr>
          <w:rFonts w:ascii="Playfair Display" w:cs="Playfair Display" w:eastAsia="Playfair Display" w:hAnsi="Playfair Display"/>
          <w:b w:val="1"/>
          <w:sz w:val="32"/>
          <w:szCs w:val="32"/>
          <w:u w:val="single"/>
          <w:rtl w:val="0"/>
        </w:rPr>
        <w:t xml:space="preserve">AIM</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line="240" w:lineRule="auto"/>
        <w:rPr>
          <w:rFonts w:ascii="EB Garamond" w:cs="EB Garamond" w:eastAsia="EB Garamond" w:hAnsi="EB Garamond"/>
          <w:color w:val="3c4043"/>
          <w:sz w:val="32"/>
          <w:szCs w:val="32"/>
        </w:rPr>
      </w:pPr>
      <w:r w:rsidDel="00000000" w:rsidR="00000000" w:rsidRPr="00000000">
        <w:rPr>
          <w:rFonts w:ascii="EB Garamond" w:cs="EB Garamond" w:eastAsia="EB Garamond" w:hAnsi="EB Garamond"/>
          <w:color w:val="3c4043"/>
          <w:sz w:val="32"/>
          <w:szCs w:val="32"/>
          <w:highlight w:val="white"/>
          <w:rtl w:val="0"/>
        </w:rPr>
        <w:t xml:space="preserve">The project aims to provide valuable insights into consumer behavior, trends, and patterns related to credit card transactions. This project contains a comprehensive data analysis focused on understanding and visualizing credit card spending habits in India.</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line="240" w:lineRule="auto"/>
        <w:rPr>
          <w:rFonts w:ascii="EB Garamond" w:cs="EB Garamond" w:eastAsia="EB Garamond" w:hAnsi="EB Garamond"/>
          <w:color w:val="3c4043"/>
          <w:sz w:val="32"/>
          <w:szCs w:val="32"/>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line="360" w:lineRule="auto"/>
        <w:rPr>
          <w:rFonts w:ascii="Playfair Display" w:cs="Playfair Display" w:eastAsia="Playfair Display" w:hAnsi="Playfair Display"/>
          <w:b w:val="1"/>
          <w:color w:val="3c4043"/>
          <w:sz w:val="32"/>
          <w:szCs w:val="32"/>
          <w:u w:val="single"/>
        </w:rPr>
      </w:pPr>
      <w:r w:rsidDel="00000000" w:rsidR="00000000" w:rsidRPr="00000000">
        <w:rPr>
          <w:rFonts w:ascii="Playfair Display" w:cs="Playfair Display" w:eastAsia="Playfair Display" w:hAnsi="Playfair Display"/>
          <w:b w:val="1"/>
          <w:color w:val="3c4043"/>
          <w:sz w:val="32"/>
          <w:szCs w:val="32"/>
          <w:u w:val="single"/>
          <w:rtl w:val="0"/>
        </w:rPr>
        <w:t xml:space="preserve">OBJECTIVE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line="240" w:lineRule="auto"/>
        <w:rPr>
          <w:rFonts w:ascii="EB Garamond" w:cs="EB Garamond" w:eastAsia="EB Garamond" w:hAnsi="EB Garamond"/>
          <w:color w:val="242424"/>
          <w:sz w:val="32"/>
          <w:szCs w:val="32"/>
          <w:highlight w:val="white"/>
        </w:rPr>
      </w:pPr>
      <w:r w:rsidDel="00000000" w:rsidR="00000000" w:rsidRPr="00000000">
        <w:rPr>
          <w:rFonts w:ascii="Georgia" w:cs="Georgia" w:eastAsia="Georgia" w:hAnsi="Georgia"/>
          <w:color w:val="242424"/>
          <w:sz w:val="30"/>
          <w:szCs w:val="30"/>
          <w:highlight w:val="white"/>
          <w:rtl w:val="0"/>
        </w:rPr>
        <w:t xml:space="preserve">1. </w:t>
      </w:r>
      <w:r w:rsidDel="00000000" w:rsidR="00000000" w:rsidRPr="00000000">
        <w:rPr>
          <w:rFonts w:ascii="EB Garamond" w:cs="EB Garamond" w:eastAsia="EB Garamond" w:hAnsi="EB Garamond"/>
          <w:i w:val="1"/>
          <w:color w:val="242424"/>
          <w:sz w:val="32"/>
          <w:szCs w:val="32"/>
          <w:highlight w:val="white"/>
          <w:rtl w:val="0"/>
        </w:rPr>
        <w:t xml:space="preserve">Pattern Recognition:</w:t>
      </w:r>
      <w:r w:rsidDel="00000000" w:rsidR="00000000" w:rsidRPr="00000000">
        <w:rPr>
          <w:rFonts w:ascii="EB Garamond" w:cs="EB Garamond" w:eastAsia="EB Garamond" w:hAnsi="EB Garamond"/>
          <w:color w:val="242424"/>
          <w:sz w:val="32"/>
          <w:szCs w:val="32"/>
          <w:highlight w:val="white"/>
          <w:rtl w:val="0"/>
        </w:rPr>
        <w:t xml:space="preserve"> By analyzing  credit card transaction data, the project aims to uncover hidden patterns and trends. These patterns can provide valuable insights into customer spending behavior, seasonal trends, and peak transaction times.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line="240" w:lineRule="auto"/>
        <w:rPr>
          <w:rFonts w:ascii="EB Garamond" w:cs="EB Garamond" w:eastAsia="EB Garamond" w:hAnsi="EB Garamond"/>
          <w:color w:val="242424"/>
          <w:sz w:val="34"/>
          <w:szCs w:val="34"/>
          <w:highlight w:val="white"/>
        </w:rPr>
      </w:pPr>
      <w:r w:rsidDel="00000000" w:rsidR="00000000" w:rsidRPr="00000000">
        <w:rPr>
          <w:rFonts w:ascii="EB Garamond" w:cs="EB Garamond" w:eastAsia="EB Garamond" w:hAnsi="EB Garamond"/>
          <w:color w:val="242424"/>
          <w:sz w:val="32"/>
          <w:szCs w:val="32"/>
          <w:highlight w:val="white"/>
          <w:rtl w:val="0"/>
        </w:rPr>
        <w:t xml:space="preserve">2. </w:t>
      </w:r>
      <w:r w:rsidDel="00000000" w:rsidR="00000000" w:rsidRPr="00000000">
        <w:rPr>
          <w:rFonts w:ascii="EB Garamond" w:cs="EB Garamond" w:eastAsia="EB Garamond" w:hAnsi="EB Garamond"/>
          <w:i w:val="1"/>
          <w:color w:val="242424"/>
          <w:sz w:val="32"/>
          <w:szCs w:val="32"/>
          <w:highlight w:val="white"/>
          <w:rtl w:val="0"/>
        </w:rPr>
        <w:t xml:space="preserve">Customer Segmentation:</w:t>
      </w:r>
      <w:r w:rsidDel="00000000" w:rsidR="00000000" w:rsidRPr="00000000">
        <w:rPr>
          <w:rFonts w:ascii="EB Garamond" w:cs="EB Garamond" w:eastAsia="EB Garamond" w:hAnsi="EB Garamond"/>
          <w:color w:val="242424"/>
          <w:sz w:val="32"/>
          <w:szCs w:val="32"/>
          <w:highlight w:val="white"/>
          <w:rtl w:val="0"/>
        </w:rPr>
        <w:t xml:space="preserve"> Through clustering and segmentation techniques, the project can group customers based on their spending habits, demographics, and transaction preferences. This information can be leveraged for targeted marketing campaigns and personalized customer experiences.</w:t>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line="360" w:lineRule="auto"/>
        <w:rPr>
          <w:rFonts w:ascii="Playfair Display" w:cs="Playfair Display" w:eastAsia="Playfair Display" w:hAnsi="Playfair Display"/>
          <w:b w:val="1"/>
          <w:color w:val="3c4043"/>
          <w:sz w:val="32"/>
          <w:szCs w:val="32"/>
          <w:u w:val="singl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line="240" w:lineRule="auto"/>
        <w:rPr>
          <w:rFonts w:ascii="EB Garamond" w:cs="EB Garamond" w:eastAsia="EB Garamond" w:hAnsi="EB Garamond"/>
          <w:color w:val="3c4043"/>
          <w:sz w:val="32"/>
          <w:szCs w:val="32"/>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line="480" w:lineRule="auto"/>
        <w:rPr>
          <w:rFonts w:ascii="EB Garamond" w:cs="EB Garamond" w:eastAsia="EB Garamond" w:hAnsi="EB Garamond"/>
          <w:color w:val="3c4043"/>
          <w:sz w:val="32"/>
          <w:szCs w:val="32"/>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layfair Display" w:cs="Playfair Display" w:eastAsia="Playfair Display" w:hAnsi="Playfair Display"/>
          <w:b w:val="1"/>
          <w:color w:val="000000"/>
          <w:sz w:val="32"/>
          <w:szCs w:val="32"/>
          <w:u w:val="single"/>
        </w:rPr>
      </w:pPr>
      <w:bookmarkStart w:colFirst="0" w:colLast="0" w:name="_wj249xa64hfo" w:id="1"/>
      <w:bookmarkEnd w:id="1"/>
      <w:r w:rsidDel="00000000" w:rsidR="00000000" w:rsidRPr="00000000">
        <w:rPr>
          <w:rFonts w:ascii="Playfair Display" w:cs="Playfair Display" w:eastAsia="Playfair Display" w:hAnsi="Playfair Display"/>
          <w:b w:val="1"/>
          <w:color w:val="000000"/>
          <w:sz w:val="32"/>
          <w:szCs w:val="32"/>
          <w:u w:val="single"/>
          <w:rtl w:val="0"/>
        </w:rPr>
        <w:t xml:space="preserve">DATA OVERVIEW</w:t>
      </w:r>
    </w:p>
    <w:p w:rsidR="00000000" w:rsidDel="00000000" w:rsidP="00000000" w:rsidRDefault="00000000" w:rsidRPr="00000000" w14:paraId="0000002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5685"/>
        <w:gridCol w:w="1605"/>
        <w:tblGridChange w:id="0">
          <w:tblGrid>
            <w:gridCol w:w="2070"/>
            <w:gridCol w:w="568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28"/>
                <w:szCs w:val="28"/>
                <w:rtl w:val="0"/>
              </w:rPr>
              <w:t xml:space="preserve">Column names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8"/>
                <w:szCs w:val="28"/>
              </w:rPr>
            </w:pPr>
            <w:r w:rsidDel="00000000" w:rsidR="00000000" w:rsidRPr="00000000">
              <w:rPr>
                <w:rtl w:val="0"/>
              </w:rPr>
              <w:t xml:space="preserve"> </w:t>
            </w:r>
            <w:r w:rsidDel="00000000" w:rsidR="00000000" w:rsidRPr="00000000">
              <w:rPr>
                <w:rFonts w:ascii="EB Garamond" w:cs="EB Garamond" w:eastAsia="EB Garamond" w:hAnsi="EB Garamond"/>
                <w:b w:val="1"/>
                <w:sz w:val="28"/>
                <w:szCs w:val="28"/>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Unique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color w:val="3c4043"/>
                <w:sz w:val="28"/>
                <w:szCs w:val="28"/>
                <w:rtl w:val="0"/>
              </w:rPr>
              <w:t xml:space="preserve">The city in which the transaction took place.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date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Card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type of credit card used for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Exp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type expense associated with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gender of the card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amount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month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varchar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year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day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varchar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Seasons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seasons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varchar</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before="200" w:line="480" w:lineRule="auto"/>
        <w:rPr>
          <w:rFonts w:ascii="Playfair Display" w:cs="Playfair Display" w:eastAsia="Playfair Display" w:hAnsi="Playfair Display"/>
          <w:b w:val="1"/>
          <w:sz w:val="32"/>
          <w:szCs w:val="32"/>
          <w:u w:val="single"/>
        </w:rPr>
      </w:pPr>
      <w:r w:rsidDel="00000000" w:rsidR="00000000" w:rsidRPr="00000000">
        <w:rPr>
          <w:rFonts w:ascii="Playfair Display" w:cs="Playfair Display" w:eastAsia="Playfair Display" w:hAnsi="Playfair Display"/>
          <w:b w:val="1"/>
          <w:sz w:val="32"/>
          <w:szCs w:val="32"/>
          <w:u w:val="single"/>
          <w:rtl w:val="0"/>
        </w:rPr>
        <w:t xml:space="preserve">APPROACH  USED</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200" w:line="240" w:lineRule="auto"/>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1. </w:t>
      </w:r>
      <w:r w:rsidDel="00000000" w:rsidR="00000000" w:rsidRPr="00000000">
        <w:rPr>
          <w:rFonts w:ascii="Playfair Display" w:cs="Playfair Display" w:eastAsia="Playfair Display" w:hAnsi="Playfair Display"/>
          <w:i w:val="1"/>
          <w:sz w:val="32"/>
          <w:szCs w:val="32"/>
          <w:rtl w:val="0"/>
        </w:rPr>
        <w:t xml:space="preserve">Data wrangling: </w:t>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before="200"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In the  initial phase , the data is examined to detect any NULL values or missing values . Also examined for duplicate values. </w:t>
      </w:r>
    </w:p>
    <w:p w:rsidR="00000000" w:rsidDel="00000000" w:rsidP="00000000" w:rsidRDefault="00000000" w:rsidRPr="00000000" w14:paraId="0000005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200" w:line="240" w:lineRule="auto"/>
        <w:ind w:left="720" w:hanging="360"/>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Build a database</w:t>
      </w:r>
    </w:p>
    <w:p w:rsidR="00000000" w:rsidDel="00000000" w:rsidP="00000000" w:rsidRDefault="00000000" w:rsidRPr="00000000" w14:paraId="0000005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Import the table datasets from csv</w:t>
      </w:r>
    </w:p>
    <w:p w:rsidR="00000000" w:rsidDel="00000000" w:rsidP="00000000" w:rsidRDefault="00000000" w:rsidRPr="00000000" w14:paraId="0000005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Removing null values if any.</w:t>
      </w:r>
    </w:p>
    <w:p w:rsidR="00000000" w:rsidDel="00000000" w:rsidP="00000000" w:rsidRDefault="00000000" w:rsidRPr="00000000" w14:paraId="00000055">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line="240" w:lineRule="auto"/>
        <w:ind w:left="720" w:hanging="360"/>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Removing duplicates if any ( cleaning the data before analyzing). </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before="200" w:line="240" w:lineRule="auto"/>
        <w:rPr>
          <w:rFonts w:ascii="EB Garamond" w:cs="EB Garamond" w:eastAsia="EB Garamond" w:hAnsi="EB Garamond"/>
          <w:i w:val="1"/>
          <w:sz w:val="32"/>
          <w:szCs w:val="32"/>
        </w:rPr>
      </w:pPr>
      <w:r w:rsidDel="00000000" w:rsidR="00000000" w:rsidRPr="00000000">
        <w:rPr>
          <w:rFonts w:ascii="EB Garamond" w:cs="EB Garamond" w:eastAsia="EB Garamond" w:hAnsi="EB Garamond"/>
          <w:sz w:val="32"/>
          <w:szCs w:val="32"/>
          <w:rtl w:val="0"/>
        </w:rPr>
        <w:t xml:space="preserve"> 2. </w:t>
      </w:r>
      <w:r w:rsidDel="00000000" w:rsidR="00000000" w:rsidRPr="00000000">
        <w:rPr>
          <w:rFonts w:ascii="EB Garamond" w:cs="EB Garamond" w:eastAsia="EB Garamond" w:hAnsi="EB Garamond"/>
          <w:i w:val="1"/>
          <w:sz w:val="32"/>
          <w:szCs w:val="32"/>
          <w:rtl w:val="0"/>
        </w:rPr>
        <w:t xml:space="preserve"> Feature engineering:</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before="200"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This will help us to generate new columns to the existing ones.</w:t>
      </w:r>
    </w:p>
    <w:p w:rsidR="00000000" w:rsidDel="00000000" w:rsidP="00000000" w:rsidRDefault="00000000" w:rsidRPr="00000000" w14:paraId="00000058">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200" w:line="240" w:lineRule="auto"/>
        <w:ind w:left="720" w:hanging="360"/>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 Add a new column named month to give insights on the transactions made through the months. This will help us to answer questions based on monthly transactions.</w:t>
      </w:r>
    </w:p>
    <w:p w:rsidR="00000000" w:rsidDel="00000000" w:rsidP="00000000" w:rsidRDefault="00000000" w:rsidRPr="00000000" w14:paraId="00000059">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Add a new column named year to separate year from date so that we can have yearly transaction records.</w:t>
      </w:r>
    </w:p>
    <w:p w:rsidR="00000000" w:rsidDel="00000000" w:rsidP="00000000" w:rsidRDefault="00000000" w:rsidRPr="00000000" w14:paraId="0000005A">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Add a new column named day to give insights on the transactions made on weekdays and weekends. This will help us to understand customer spending habits.</w:t>
      </w:r>
    </w:p>
    <w:p w:rsidR="00000000" w:rsidDel="00000000" w:rsidP="00000000" w:rsidRDefault="00000000" w:rsidRPr="00000000" w14:paraId="0000005B">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Add a new column named Seasons to gain insight on most spending seasons. This will help us to identify which season has the highest spending.</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before="200" w:line="240" w:lineRule="auto"/>
        <w:ind w:left="72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200" w:line="240" w:lineRule="auto"/>
        <w:ind w:left="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before="200" w:line="240" w:lineRule="auto"/>
        <w:ind w:left="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F">
      <w:pPr>
        <w:pStyle w:val="Heading1"/>
        <w:pageBreakBefore w:val="0"/>
        <w:pBdr>
          <w:top w:space="0" w:sz="0" w:val="nil"/>
          <w:left w:space="0" w:sz="0" w:val="nil"/>
          <w:bottom w:space="0" w:sz="0" w:val="nil"/>
          <w:right w:space="0" w:sz="0" w:val="nil"/>
          <w:between w:space="0" w:sz="0" w:val="nil"/>
        </w:pBdr>
        <w:shd w:fill="auto" w:val="clear"/>
        <w:spacing w:before="480" w:line="480" w:lineRule="auto"/>
        <w:rPr>
          <w:rFonts w:ascii="Playfair Display" w:cs="Playfair Display" w:eastAsia="Playfair Display" w:hAnsi="Playfair Display"/>
          <w:b w:val="1"/>
          <w:color w:val="000000"/>
          <w:u w:val="single"/>
        </w:rPr>
      </w:pPr>
      <w:bookmarkStart w:colFirst="0" w:colLast="0" w:name="_odloz5lyiz12" w:id="2"/>
      <w:bookmarkEnd w:id="2"/>
      <w:r w:rsidDel="00000000" w:rsidR="00000000" w:rsidRPr="00000000">
        <w:rPr>
          <w:rFonts w:ascii="Playfair Display" w:cs="Playfair Display" w:eastAsia="Playfair Display" w:hAnsi="Playfair Display"/>
          <w:b w:val="1"/>
          <w:color w:val="000000"/>
          <w:u w:val="single"/>
          <w:rtl w:val="0"/>
        </w:rPr>
        <w:t xml:space="preserve">DATA  ANALYSIS</w:t>
      </w:r>
    </w:p>
    <w:p w:rsidR="00000000" w:rsidDel="00000000" w:rsidP="00000000" w:rsidRDefault="00000000" w:rsidRPr="00000000" w14:paraId="00000060">
      <w:pPr>
        <w:numPr>
          <w:ilvl w:val="0"/>
          <w:numId w:val="3"/>
        </w:numPr>
        <w:spacing w:after="0" w:afterAutospacing="0" w:before="60" w:line="240" w:lineRule="auto"/>
        <w:ind w:left="283.46456692913375"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Customer Analysis: this analysis is focused on identifying various customer segments, also having a better insight to the customer base and their  preferences.</w:t>
      </w:r>
    </w:p>
    <w:p w:rsidR="00000000" w:rsidDel="00000000" w:rsidP="00000000" w:rsidRDefault="00000000" w:rsidRPr="00000000" w14:paraId="00000061">
      <w:pPr>
        <w:numPr>
          <w:ilvl w:val="0"/>
          <w:numId w:val="3"/>
        </w:numPr>
        <w:spacing w:after="0" w:afterAutospacing="0" w:before="0" w:beforeAutospacing="0" w:line="240" w:lineRule="auto"/>
        <w:ind w:left="283.46456692913375"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Trend Analysis: this analysis gives insight on various trends like seasonal trends, and peak transaction times.</w:t>
      </w:r>
    </w:p>
    <w:p w:rsidR="00000000" w:rsidDel="00000000" w:rsidP="00000000" w:rsidRDefault="00000000" w:rsidRPr="00000000" w14:paraId="00000062">
      <w:pPr>
        <w:numPr>
          <w:ilvl w:val="0"/>
          <w:numId w:val="3"/>
        </w:numPr>
        <w:spacing w:before="0" w:beforeAutospacing="0" w:line="240" w:lineRule="auto"/>
        <w:ind w:left="283.46456692913375"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Market Analysis: the purpose of this analysis is to understand the preferences of the customers. This provides insights to the marketing trends based on the expenses . </w:t>
      </w:r>
    </w:p>
    <w:p w:rsidR="00000000" w:rsidDel="00000000" w:rsidP="00000000" w:rsidRDefault="00000000" w:rsidRPr="00000000" w14:paraId="00000063">
      <w:pPr>
        <w:spacing w:before="60" w:line="240" w:lineRule="auto"/>
        <w:ind w:left="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64">
      <w:pPr>
        <w:spacing w:before="60" w:line="240" w:lineRule="auto"/>
        <w:ind w:left="0" w:firstLine="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65">
      <w:pPr>
        <w:spacing w:before="60" w:line="480" w:lineRule="auto"/>
        <w:rPr>
          <w:rFonts w:ascii="Playfair Display" w:cs="Playfair Display" w:eastAsia="Playfair Display" w:hAnsi="Playfair Display"/>
          <w:b w:val="1"/>
          <w:sz w:val="32"/>
          <w:szCs w:val="32"/>
          <w:u w:val="single"/>
        </w:rPr>
      </w:pPr>
      <w:r w:rsidDel="00000000" w:rsidR="00000000" w:rsidRPr="00000000">
        <w:rPr>
          <w:rFonts w:ascii="Playfair Display" w:cs="Playfair Display" w:eastAsia="Playfair Display" w:hAnsi="Playfair Display"/>
          <w:b w:val="1"/>
          <w:sz w:val="32"/>
          <w:szCs w:val="32"/>
          <w:u w:val="single"/>
          <w:rtl w:val="0"/>
        </w:rPr>
        <w:t xml:space="preserve">BUSINESS QUESTIONS TO ANSWER</w:t>
      </w:r>
    </w:p>
    <w:p w:rsidR="00000000" w:rsidDel="00000000" w:rsidP="00000000" w:rsidRDefault="00000000" w:rsidRPr="00000000" w14:paraId="00000066">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Q1. What is the lowest and highest amount spent on the expenses?</w:t>
      </w:r>
    </w:p>
    <w:p w:rsidR="00000000" w:rsidDel="00000000" w:rsidP="00000000" w:rsidRDefault="00000000" w:rsidRPr="00000000" w14:paraId="0000006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32"/>
          <w:szCs w:val="32"/>
          <w:rtl w:val="0"/>
        </w:rPr>
        <w:t xml:space="preserve">Query:  </w:t>
      </w:r>
      <w:r w:rsidDel="00000000" w:rsidR="00000000" w:rsidRPr="00000000">
        <w:rPr>
          <w:rFonts w:ascii="EB Garamond" w:cs="EB Garamond" w:eastAsia="EB Garamond" w:hAnsi="EB Garamond"/>
          <w:sz w:val="28"/>
          <w:szCs w:val="28"/>
          <w:rtl w:val="0"/>
        </w:rPr>
        <w:t xml:space="preserve">SELECT `Exp Type`, avg(Amount) FROM  creditcard GROUP BY `Exp Type` ORDER BY SUM(Amount) DESC LIMIT 1;</w:t>
      </w:r>
    </w:p>
    <w:p w:rsidR="00000000" w:rsidDel="00000000" w:rsidP="00000000" w:rsidRDefault="00000000" w:rsidRPr="00000000" w14:paraId="0000006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32"/>
          <w:szCs w:val="32"/>
          <w:rtl w:val="0"/>
        </w:rPr>
        <w:t xml:space="preserve"> </w:t>
      </w:r>
      <w:r w:rsidDel="00000000" w:rsidR="00000000" w:rsidRPr="00000000">
        <w:rPr>
          <w:rFonts w:ascii="EB Garamond" w:cs="EB Garamond" w:eastAsia="EB Garamond" w:hAnsi="EB Garamond"/>
          <w:sz w:val="28"/>
          <w:szCs w:val="28"/>
          <w:rtl w:val="0"/>
        </w:rPr>
        <w:t xml:space="preserve">SELECT `Exp Type`, avg(Amount) FROM  creditcard GROUP BY `Exp Type` ORDER BY avg(Amount) ASC LIMIT 1;</w:t>
      </w:r>
    </w:p>
    <w:p w:rsidR="00000000" w:rsidDel="00000000" w:rsidP="00000000" w:rsidRDefault="00000000" w:rsidRPr="00000000" w14:paraId="0000006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 Highest</w:t>
      </w:r>
    </w:p>
    <w:tbl>
      <w:tblPr>
        <w:tblStyle w:val="Table2"/>
        <w:tblW w:w="2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680"/>
        <w:tblGridChange w:id="0">
          <w:tblGrid>
            <w:gridCol w:w="675"/>
            <w:gridCol w:w="16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Bills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178627.8994</w:t>
            </w:r>
          </w:p>
        </w:tc>
      </w:tr>
    </w:tbl>
    <w:p w:rsidR="00000000" w:rsidDel="00000000" w:rsidP="00000000" w:rsidRDefault="00000000" w:rsidRPr="00000000" w14:paraId="0000006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Lowest</w:t>
      </w:r>
    </w:p>
    <w:tbl>
      <w:tblPr>
        <w:tblStyle w:val="Table3"/>
        <w:tblW w:w="2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830"/>
        <w:tblGridChange w:id="0">
          <w:tblGrid>
            <w:gridCol w:w="1020"/>
            <w:gridCol w:w="1830"/>
          </w:tblGrid>
        </w:tblGridChange>
      </w:tblGrid>
      <w:tr>
        <w:trPr>
          <w:cantSplit w:val="0"/>
          <w:trHeight w:val="10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Travel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148042.8333</w:t>
            </w:r>
          </w:p>
        </w:tc>
      </w:tr>
    </w:tbl>
    <w:p w:rsidR="00000000" w:rsidDel="00000000" w:rsidP="00000000" w:rsidRDefault="00000000" w:rsidRPr="00000000" w14:paraId="0000006F">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Q2. Who is one that spends the most and on what?</w:t>
      </w:r>
    </w:p>
    <w:p w:rsidR="00000000" w:rsidDel="00000000" w:rsidP="00000000" w:rsidRDefault="00000000" w:rsidRPr="00000000" w14:paraId="0000007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32"/>
          <w:szCs w:val="32"/>
          <w:rtl w:val="0"/>
        </w:rPr>
        <w:t xml:space="preserve">Query:</w:t>
      </w:r>
      <w:r w:rsidDel="00000000" w:rsidR="00000000" w:rsidRPr="00000000">
        <w:rPr>
          <w:rFonts w:ascii="EB Garamond" w:cs="EB Garamond" w:eastAsia="EB Garamond" w:hAnsi="EB Garamond"/>
          <w:b w:val="1"/>
          <w:sz w:val="32"/>
          <w:szCs w:val="32"/>
          <w:rtl w:val="0"/>
        </w:rPr>
        <w:t xml:space="preserve"> </w:t>
      </w:r>
      <w:r w:rsidDel="00000000" w:rsidR="00000000" w:rsidRPr="00000000">
        <w:rPr>
          <w:rFonts w:ascii="EB Garamond" w:cs="EB Garamond" w:eastAsia="EB Garamond" w:hAnsi="EB Garamond"/>
          <w:sz w:val="28"/>
          <w:szCs w:val="28"/>
          <w:rtl w:val="0"/>
        </w:rPr>
        <w:t xml:space="preserve">select Gender, avg(Amount), `Exp Type` from creditcard group by Gender, `Exp Type` order by avg(Amount) desc limit 1;</w:t>
      </w:r>
    </w:p>
    <w:p w:rsidR="00000000" w:rsidDel="00000000" w:rsidP="00000000" w:rsidRDefault="00000000" w:rsidRPr="00000000" w14:paraId="0000007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 Female   202809.6045  Bills</w:t>
      </w:r>
    </w:p>
    <w:p w:rsidR="00000000" w:rsidDel="00000000" w:rsidP="00000000" w:rsidRDefault="00000000" w:rsidRPr="00000000" w14:paraId="00000072">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3">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Q3. What is the least spent expense according to gender?</w:t>
      </w:r>
    </w:p>
    <w:p w:rsidR="00000000" w:rsidDel="00000000" w:rsidP="00000000" w:rsidRDefault="00000000" w:rsidRPr="00000000" w14:paraId="00000074">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distinct `Exp Type`, Gender, avg(Amount) AS TotalAmount </w:t>
      </w:r>
    </w:p>
    <w:p w:rsidR="00000000" w:rsidDel="00000000" w:rsidP="00000000" w:rsidRDefault="00000000" w:rsidRPr="00000000" w14:paraId="00000075">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 GROUP BY `Exp Type`, Gender ORDER BY TotalAmount limit 1;</w:t>
      </w:r>
    </w:p>
    <w:p w:rsidR="00000000" w:rsidDel="00000000" w:rsidP="00000000" w:rsidRDefault="00000000" w:rsidRPr="00000000" w14:paraId="0000007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tl w:val="0"/>
        </w:rPr>
      </w:r>
    </w:p>
    <w:tbl>
      <w:tblPr>
        <w:tblStyle w:val="Table4"/>
        <w:tblW w:w="3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465"/>
        <w:gridCol w:w="1680"/>
        <w:tblGridChange w:id="0">
          <w:tblGrid>
            <w:gridCol w:w="975"/>
            <w:gridCol w:w="465"/>
            <w:gridCol w:w="16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Travel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147402.4538</w:t>
            </w:r>
          </w:p>
        </w:tc>
      </w:tr>
    </w:tbl>
    <w:p w:rsidR="00000000" w:rsidDel="00000000" w:rsidP="00000000" w:rsidRDefault="00000000" w:rsidRPr="00000000" w14:paraId="0000007A">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B">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Q4. In which month are the expenses high?</w:t>
      </w:r>
    </w:p>
    <w:p w:rsidR="00000000" w:rsidDel="00000000" w:rsidP="00000000" w:rsidRDefault="00000000" w:rsidRPr="00000000" w14:paraId="0000007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distinct(month), avg(Amount) from creditcard group by month order by avg(Amount) desc limit 1;</w:t>
      </w:r>
    </w:p>
    <w:p w:rsidR="00000000" w:rsidDel="00000000" w:rsidP="00000000" w:rsidRDefault="00000000" w:rsidRPr="00000000" w14:paraId="0000007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32"/>
          <w:szCs w:val="32"/>
          <w:rtl w:val="0"/>
        </w:rPr>
        <w:t xml:space="preserve">Ans:</w:t>
      </w:r>
      <w:r w:rsidDel="00000000" w:rsidR="00000000" w:rsidRPr="00000000">
        <w:rPr>
          <w:rFonts w:ascii="EB Garamond" w:cs="EB Garamond" w:eastAsia="EB Garamond" w:hAnsi="EB Garamond"/>
          <w:i w:val="1"/>
          <w:sz w:val="28"/>
          <w:szCs w:val="28"/>
          <w:rtl w:val="0"/>
        </w:rPr>
        <w:t xml:space="preserve"> </w:t>
      </w:r>
      <w:r w:rsidDel="00000000" w:rsidR="00000000" w:rsidRPr="00000000">
        <w:rPr>
          <w:rFonts w:ascii="EB Garamond" w:cs="EB Garamond" w:eastAsia="EB Garamond" w:hAnsi="EB Garamond"/>
          <w:sz w:val="28"/>
          <w:szCs w:val="28"/>
          <w:rtl w:val="0"/>
        </w:rPr>
        <w:t xml:space="preserve">April</w:t>
      </w:r>
    </w:p>
    <w:p w:rsidR="00000000" w:rsidDel="00000000" w:rsidP="00000000" w:rsidRDefault="00000000" w:rsidRPr="00000000" w14:paraId="0000007E">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F">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Q5. In which years does the spendings is at the highest and the lowest?</w:t>
      </w:r>
    </w:p>
    <w:p w:rsidR="00000000" w:rsidDel="00000000" w:rsidP="00000000" w:rsidRDefault="00000000" w:rsidRPr="00000000" w14:paraId="0000008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year, SUM(Amount) AS TotalAmount FROM creditcard GROUP BY year ORDER BY TotalAmount ASC LIMIT 1;</w:t>
      </w:r>
    </w:p>
    <w:p w:rsidR="00000000" w:rsidDel="00000000" w:rsidP="00000000" w:rsidRDefault="00000000" w:rsidRPr="00000000" w14:paraId="0000008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SELECT year, SUM(Amount) AS TotalAmount FROM creditcard GROUP BY year ORDER BY TotalAmount DESC LIMIT 1;</w:t>
      </w:r>
    </w:p>
    <w:p w:rsidR="00000000" w:rsidDel="00000000" w:rsidP="00000000" w:rsidRDefault="00000000" w:rsidRPr="00000000" w14:paraId="00000082">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w:t>
      </w:r>
      <w:r w:rsidDel="00000000" w:rsidR="00000000" w:rsidRPr="00000000">
        <w:rPr>
          <w:rFonts w:ascii="EB Garamond" w:cs="EB Garamond" w:eastAsia="EB Garamond" w:hAnsi="EB Garamond"/>
          <w:sz w:val="28"/>
          <w:szCs w:val="28"/>
          <w:rtl w:val="0"/>
        </w:rPr>
        <w:t xml:space="preserve">  Lowest - 2013  </w:t>
      </w:r>
    </w:p>
    <w:p w:rsidR="00000000" w:rsidDel="00000000" w:rsidP="00000000" w:rsidRDefault="00000000" w:rsidRPr="00000000" w14:paraId="0000008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Highest - 2014</w:t>
      </w:r>
    </w:p>
    <w:p w:rsidR="00000000" w:rsidDel="00000000" w:rsidP="00000000" w:rsidRDefault="00000000" w:rsidRPr="00000000" w14:paraId="00000084">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5">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Q6. Is weekdays or weekends the most spending time?</w:t>
      </w:r>
    </w:p>
    <w:p w:rsidR="00000000" w:rsidDel="00000000" w:rsidP="00000000" w:rsidRDefault="00000000" w:rsidRPr="00000000" w14:paraId="0000008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w:t>
      </w:r>
    </w:p>
    <w:p w:rsidR="00000000" w:rsidDel="00000000" w:rsidP="00000000" w:rsidRDefault="00000000" w:rsidRPr="00000000" w14:paraId="0000008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CASE </w:t>
      </w:r>
    </w:p>
    <w:p w:rsidR="00000000" w:rsidDel="00000000" w:rsidP="00000000" w:rsidRDefault="00000000" w:rsidRPr="00000000" w14:paraId="0000008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WHEN day IN ('Monday', 'Tuesday', 'Wednesday', 'Thursday', 'Friday') THEN 'Weekday'</w:t>
      </w:r>
    </w:p>
    <w:p w:rsidR="00000000" w:rsidDel="00000000" w:rsidP="00000000" w:rsidRDefault="00000000" w:rsidRPr="00000000" w14:paraId="0000008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WHEN day IN ('Saturday', 'Sunday') THEN 'Weekend'</w:t>
      </w:r>
    </w:p>
    <w:p w:rsidR="00000000" w:rsidDel="00000000" w:rsidP="00000000" w:rsidRDefault="00000000" w:rsidRPr="00000000" w14:paraId="0000008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ELSE 'Other' -- Handle any other days if present in your data</w:t>
      </w:r>
    </w:p>
    <w:p w:rsidR="00000000" w:rsidDel="00000000" w:rsidP="00000000" w:rsidRDefault="00000000" w:rsidRPr="00000000" w14:paraId="0000008B">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END AS DayType,</w:t>
      </w:r>
    </w:p>
    <w:p w:rsidR="00000000" w:rsidDel="00000000" w:rsidP="00000000" w:rsidRDefault="00000000" w:rsidRPr="00000000" w14:paraId="0000008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avg(Amount) AS TotalAmount</w:t>
      </w:r>
    </w:p>
    <w:p w:rsidR="00000000" w:rsidDel="00000000" w:rsidP="00000000" w:rsidRDefault="00000000" w:rsidRPr="00000000" w14:paraId="0000008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w:t>
      </w:r>
    </w:p>
    <w:p w:rsidR="00000000" w:rsidDel="00000000" w:rsidP="00000000" w:rsidRDefault="00000000" w:rsidRPr="00000000" w14:paraId="0000008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 BY </w:t>
      </w:r>
    </w:p>
    <w:p w:rsidR="00000000" w:rsidDel="00000000" w:rsidP="00000000" w:rsidRDefault="00000000" w:rsidRPr="00000000" w14:paraId="0000008F">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(CASE </w:t>
      </w:r>
    </w:p>
    <w:p w:rsidR="00000000" w:rsidDel="00000000" w:rsidP="00000000" w:rsidRDefault="00000000" w:rsidRPr="00000000" w14:paraId="0000009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WHEN day IN ('Monday', 'Tuesday', 'Wednesday', 'Thursday', 'Friday') THEN 'Weekday'</w:t>
      </w:r>
    </w:p>
    <w:p w:rsidR="00000000" w:rsidDel="00000000" w:rsidP="00000000" w:rsidRDefault="00000000" w:rsidRPr="00000000" w14:paraId="0000009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WHEN day IN ('Saturday', 'Sunday') THEN 'Weekend'</w:t>
      </w:r>
    </w:p>
    <w:p w:rsidR="00000000" w:rsidDel="00000000" w:rsidP="00000000" w:rsidRDefault="00000000" w:rsidRPr="00000000" w14:paraId="00000092">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ELSE 'Other' -- Handle any other days if present in your data</w:t>
      </w:r>
    </w:p>
    <w:p w:rsidR="00000000" w:rsidDel="00000000" w:rsidP="00000000" w:rsidRDefault="00000000" w:rsidRPr="00000000" w14:paraId="0000009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END) order by TotalAmount asc;</w:t>
      </w:r>
    </w:p>
    <w:p w:rsidR="00000000" w:rsidDel="00000000" w:rsidP="00000000" w:rsidRDefault="00000000" w:rsidRPr="00000000" w14:paraId="00000094">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Weekday, 156202.7149</w:t>
      </w:r>
    </w:p>
    <w:p w:rsidR="00000000" w:rsidDel="00000000" w:rsidP="00000000" w:rsidRDefault="00000000" w:rsidRPr="00000000" w14:paraId="00000095">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Weekend, 156923.4681</w:t>
      </w:r>
    </w:p>
    <w:p w:rsidR="00000000" w:rsidDel="00000000" w:rsidP="00000000" w:rsidRDefault="00000000" w:rsidRPr="00000000" w14:paraId="00000096">
      <w:pPr>
        <w:spacing w:before="60" w:line="276" w:lineRule="auto"/>
        <w:rPr>
          <w:rFonts w:ascii="EB Garamond" w:cs="EB Garamond" w:eastAsia="EB Garamond" w:hAnsi="EB Garamond"/>
          <w:i w:val="1"/>
          <w:sz w:val="28"/>
          <w:szCs w:val="28"/>
        </w:rPr>
      </w:pPr>
      <w:r w:rsidDel="00000000" w:rsidR="00000000" w:rsidRPr="00000000">
        <w:rPr>
          <w:rtl w:val="0"/>
        </w:rPr>
      </w:r>
    </w:p>
    <w:p w:rsidR="00000000" w:rsidDel="00000000" w:rsidP="00000000" w:rsidRDefault="00000000" w:rsidRPr="00000000" w14:paraId="00000097">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Q7. In which season do people spend the most?</w:t>
      </w:r>
    </w:p>
    <w:p w:rsidR="00000000" w:rsidDel="00000000" w:rsidP="00000000" w:rsidRDefault="00000000" w:rsidRPr="00000000" w14:paraId="0000009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distinct(Seasons),sum(Amount) from creditcard</w:t>
      </w:r>
    </w:p>
    <w:p w:rsidR="00000000" w:rsidDel="00000000" w:rsidP="00000000" w:rsidRDefault="00000000" w:rsidRPr="00000000" w14:paraId="0000009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 by Seasons order by sum(Amount) desc limit 1 ;</w:t>
      </w:r>
    </w:p>
    <w:p w:rsidR="00000000" w:rsidDel="00000000" w:rsidP="00000000" w:rsidRDefault="00000000" w:rsidRPr="00000000" w14:paraId="0000009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w:t>
      </w:r>
      <w:r w:rsidDel="00000000" w:rsidR="00000000" w:rsidRPr="00000000">
        <w:rPr>
          <w:rFonts w:ascii="EB Garamond" w:cs="EB Garamond" w:eastAsia="EB Garamond" w:hAnsi="EB Garamond"/>
          <w:sz w:val="28"/>
          <w:szCs w:val="28"/>
          <w:rtl w:val="0"/>
        </w:rPr>
        <w:t xml:space="preserve"> Spring, 157214.4917</w:t>
      </w:r>
    </w:p>
    <w:p w:rsidR="00000000" w:rsidDel="00000000" w:rsidP="00000000" w:rsidRDefault="00000000" w:rsidRPr="00000000" w14:paraId="0000009B">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C">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Q8. Which is the most popular card?</w:t>
      </w:r>
    </w:p>
    <w:p w:rsidR="00000000" w:rsidDel="00000000" w:rsidP="00000000" w:rsidRDefault="00000000" w:rsidRPr="00000000" w14:paraId="0000009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`Card Type` , count(*) as usage_count from creditcard group by `Card Type` order by usage_count desc limit 1;</w:t>
      </w:r>
    </w:p>
    <w:p w:rsidR="00000000" w:rsidDel="00000000" w:rsidP="00000000" w:rsidRDefault="00000000" w:rsidRPr="00000000" w14:paraId="0000009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silver </w:t>
      </w:r>
    </w:p>
    <w:p w:rsidR="00000000" w:rsidDel="00000000" w:rsidP="00000000" w:rsidRDefault="00000000" w:rsidRPr="00000000" w14:paraId="0000009F">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0">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Q9. Which city has the highest </w:t>
      </w:r>
      <w:r w:rsidDel="00000000" w:rsidR="00000000" w:rsidRPr="00000000">
        <w:rPr>
          <w:rFonts w:ascii="EB Garamond" w:cs="EB Garamond" w:eastAsia="EB Garamond" w:hAnsi="EB Garamond"/>
          <w:b w:val="1"/>
          <w:sz w:val="32"/>
          <w:szCs w:val="32"/>
          <w:rtl w:val="0"/>
        </w:rPr>
        <w:t xml:space="preserve">transcactions</w:t>
      </w:r>
      <w:r w:rsidDel="00000000" w:rsidR="00000000" w:rsidRPr="00000000">
        <w:rPr>
          <w:rFonts w:ascii="EB Garamond" w:cs="EB Garamond" w:eastAsia="EB Garamond" w:hAnsi="EB Garamond"/>
          <w:b w:val="1"/>
          <w:sz w:val="32"/>
          <w:szCs w:val="32"/>
          <w:rtl w:val="0"/>
        </w:rPr>
        <w:t xml:space="preserve">?</w:t>
      </w:r>
    </w:p>
    <w:p w:rsidR="00000000" w:rsidDel="00000000" w:rsidP="00000000" w:rsidRDefault="00000000" w:rsidRPr="00000000" w14:paraId="000000A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City, count(*) AS TotalSpent</w:t>
      </w:r>
    </w:p>
    <w:p w:rsidR="00000000" w:rsidDel="00000000" w:rsidP="00000000" w:rsidRDefault="00000000" w:rsidRPr="00000000" w14:paraId="000000A2">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 GROUP BY City ORDER BY TotalSpent DESC limit 1;</w:t>
      </w:r>
    </w:p>
    <w:p w:rsidR="00000000" w:rsidDel="00000000" w:rsidP="00000000" w:rsidRDefault="00000000" w:rsidRPr="00000000" w14:paraId="000000A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w:t>
      </w:r>
      <w:r w:rsidDel="00000000" w:rsidR="00000000" w:rsidRPr="00000000">
        <w:rPr>
          <w:rFonts w:ascii="EB Garamond" w:cs="EB Garamond" w:eastAsia="EB Garamond" w:hAnsi="EB Garamond"/>
          <w:sz w:val="28"/>
          <w:szCs w:val="28"/>
          <w:rtl w:val="0"/>
        </w:rPr>
        <w:t xml:space="preserve"> Bengaluru</w:t>
      </w:r>
    </w:p>
    <w:p w:rsidR="00000000" w:rsidDel="00000000" w:rsidP="00000000" w:rsidRDefault="00000000" w:rsidRPr="00000000" w14:paraId="000000A4">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5">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Q10.  What is the average amount spent grouped by gender and season?</w:t>
      </w:r>
    </w:p>
    <w:p w:rsidR="00000000" w:rsidDel="00000000" w:rsidP="00000000" w:rsidRDefault="00000000" w:rsidRPr="00000000" w14:paraId="000000A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Gender, Seasons, AVG(Amount) AS AvgAmount</w:t>
      </w:r>
    </w:p>
    <w:p w:rsidR="00000000" w:rsidDel="00000000" w:rsidP="00000000" w:rsidRDefault="00000000" w:rsidRPr="00000000" w14:paraId="000000A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 GROUP BY Gender, Seasons;</w:t>
      </w:r>
    </w:p>
    <w:p w:rsidR="00000000" w:rsidDel="00000000" w:rsidP="00000000" w:rsidRDefault="00000000" w:rsidRPr="00000000" w14:paraId="000000A8">
      <w:pPr>
        <w:spacing w:before="60" w:line="276" w:lineRule="auto"/>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Ans: </w:t>
      </w:r>
    </w:p>
    <w:p w:rsidR="00000000" w:rsidDel="00000000" w:rsidP="00000000" w:rsidRDefault="00000000" w:rsidRPr="00000000" w14:paraId="000000A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 Autumn, 160232.4023</w:t>
      </w:r>
    </w:p>
    <w:p w:rsidR="00000000" w:rsidDel="00000000" w:rsidP="00000000" w:rsidRDefault="00000000" w:rsidRPr="00000000" w14:paraId="000000A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 Summer, 158671.4681</w:t>
      </w:r>
    </w:p>
    <w:p w:rsidR="00000000" w:rsidDel="00000000" w:rsidP="00000000" w:rsidRDefault="00000000" w:rsidRPr="00000000" w14:paraId="000000AB">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 Spring, 163983.8284</w:t>
      </w:r>
    </w:p>
    <w:p w:rsidR="00000000" w:rsidDel="00000000" w:rsidP="00000000" w:rsidRDefault="00000000" w:rsidRPr="00000000" w14:paraId="000000A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 Winter, 160554.5005</w:t>
      </w:r>
    </w:p>
    <w:p w:rsidR="00000000" w:rsidDel="00000000" w:rsidP="00000000" w:rsidRDefault="00000000" w:rsidRPr="00000000" w14:paraId="000000A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 Winter, 152609.0927</w:t>
      </w:r>
    </w:p>
    <w:p w:rsidR="00000000" w:rsidDel="00000000" w:rsidP="00000000" w:rsidRDefault="00000000" w:rsidRPr="00000000" w14:paraId="000000A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 Summer, 149424.0261</w:t>
      </w:r>
    </w:p>
    <w:p w:rsidR="00000000" w:rsidDel="00000000" w:rsidP="00000000" w:rsidRDefault="00000000" w:rsidRPr="00000000" w14:paraId="000000AF">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 Spring, 149612.3818</w:t>
      </w:r>
    </w:p>
    <w:p w:rsidR="00000000" w:rsidDel="00000000" w:rsidP="00000000" w:rsidRDefault="00000000" w:rsidRPr="00000000" w14:paraId="000000B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 Autumn, 152073.6450</w:t>
      </w:r>
    </w:p>
    <w:p w:rsidR="00000000" w:rsidDel="00000000" w:rsidP="00000000" w:rsidRDefault="00000000" w:rsidRPr="00000000" w14:paraId="000000B1">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2">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b w:val="1"/>
          <w:sz w:val="32"/>
          <w:szCs w:val="32"/>
          <w:rtl w:val="0"/>
        </w:rPr>
        <w:t xml:space="preserve">Q11. How many transactions occurred in each city for each year?</w:t>
      </w:r>
      <w:r w:rsidDel="00000000" w:rsidR="00000000" w:rsidRPr="00000000">
        <w:rPr>
          <w:rtl w:val="0"/>
        </w:rPr>
      </w:r>
    </w:p>
    <w:p w:rsidR="00000000" w:rsidDel="00000000" w:rsidP="00000000" w:rsidRDefault="00000000" w:rsidRPr="00000000" w14:paraId="000000B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 SELECT City,year,COUNT(*) AS TransactionCount</w:t>
      </w:r>
    </w:p>
    <w:p w:rsidR="00000000" w:rsidDel="00000000" w:rsidP="00000000" w:rsidRDefault="00000000" w:rsidRPr="00000000" w14:paraId="000000B4">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 GROUP BY City, year limit 5;</w:t>
      </w:r>
    </w:p>
    <w:p w:rsidR="00000000" w:rsidDel="00000000" w:rsidP="00000000" w:rsidRDefault="00000000" w:rsidRPr="00000000" w14:paraId="000000B5">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tl w:val="0"/>
        </w:rPr>
      </w:r>
    </w:p>
    <w:p w:rsidR="00000000" w:rsidDel="00000000" w:rsidP="00000000" w:rsidRDefault="00000000" w:rsidRPr="00000000" w14:paraId="000000B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Delhi, 2014, 2101</w:t>
      </w:r>
    </w:p>
    <w:p w:rsidR="00000000" w:rsidDel="00000000" w:rsidP="00000000" w:rsidRDefault="00000000" w:rsidRPr="00000000" w14:paraId="000000B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Mumbai, 2014, 2116</w:t>
      </w:r>
    </w:p>
    <w:p w:rsidR="00000000" w:rsidDel="00000000" w:rsidP="00000000" w:rsidRDefault="00000000" w:rsidRPr="00000000" w14:paraId="000000B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Bengaluru, 2014, 2196</w:t>
      </w:r>
    </w:p>
    <w:p w:rsidR="00000000" w:rsidDel="00000000" w:rsidP="00000000" w:rsidRDefault="00000000" w:rsidRPr="00000000" w14:paraId="000000B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Bengaluru, 2015, 814</w:t>
      </w:r>
    </w:p>
    <w:p w:rsidR="00000000" w:rsidDel="00000000" w:rsidP="00000000" w:rsidRDefault="00000000" w:rsidRPr="00000000" w14:paraId="000000B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Delhi, 2015, 890</w:t>
      </w:r>
    </w:p>
    <w:p w:rsidR="00000000" w:rsidDel="00000000" w:rsidP="00000000" w:rsidRDefault="00000000" w:rsidRPr="00000000" w14:paraId="000000BB">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b w:val="1"/>
          <w:sz w:val="32"/>
          <w:szCs w:val="32"/>
          <w:rtl w:val="0"/>
        </w:rPr>
        <w:t xml:space="preserve">Q12. What are the top 5 cities based on the total amount spent?</w:t>
      </w:r>
      <w:r w:rsidDel="00000000" w:rsidR="00000000" w:rsidRPr="00000000">
        <w:rPr>
          <w:rtl w:val="0"/>
        </w:rPr>
      </w:r>
    </w:p>
    <w:p w:rsidR="00000000" w:rsidDel="00000000" w:rsidP="00000000" w:rsidRDefault="00000000" w:rsidRPr="00000000" w14:paraId="000000B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 SELECT City, SUM(Amount) AS TotalAmount</w:t>
      </w:r>
    </w:p>
    <w:p w:rsidR="00000000" w:rsidDel="00000000" w:rsidP="00000000" w:rsidRDefault="00000000" w:rsidRPr="00000000" w14:paraId="000000B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 GROUP BY City ORDER BY TotalAmount DESc LIMIT 5;</w:t>
      </w:r>
    </w:p>
    <w:p w:rsidR="00000000" w:rsidDel="00000000" w:rsidP="00000000" w:rsidRDefault="00000000" w:rsidRPr="00000000" w14:paraId="000000BF">
      <w:pPr>
        <w:spacing w:before="60" w:line="276"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tl w:val="0"/>
        </w:rPr>
      </w:r>
    </w:p>
    <w:p w:rsidR="00000000" w:rsidDel="00000000" w:rsidP="00000000" w:rsidRDefault="00000000" w:rsidRPr="00000000" w14:paraId="000000C0">
      <w:pPr>
        <w:spacing w:before="60" w:line="276"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Mumbai, 576751476</w:t>
      </w:r>
    </w:p>
    <w:p w:rsidR="00000000" w:rsidDel="00000000" w:rsidP="00000000" w:rsidRDefault="00000000" w:rsidRPr="00000000" w14:paraId="000000C1">
      <w:pPr>
        <w:spacing w:before="60" w:line="276"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Bengaluru, 572326739</w:t>
      </w:r>
    </w:p>
    <w:p w:rsidR="00000000" w:rsidDel="00000000" w:rsidP="00000000" w:rsidRDefault="00000000" w:rsidRPr="00000000" w14:paraId="000000C2">
      <w:pPr>
        <w:spacing w:before="60" w:line="276"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Ahmedabad, 567794310</w:t>
      </w:r>
    </w:p>
    <w:p w:rsidR="00000000" w:rsidDel="00000000" w:rsidP="00000000" w:rsidRDefault="00000000" w:rsidRPr="00000000" w14:paraId="000000C3">
      <w:pPr>
        <w:spacing w:before="60" w:line="276"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Delhi, 556929212</w:t>
      </w:r>
    </w:p>
    <w:p w:rsidR="00000000" w:rsidDel="00000000" w:rsidP="00000000" w:rsidRDefault="00000000" w:rsidRPr="00000000" w14:paraId="000000C4">
      <w:pPr>
        <w:spacing w:before="60" w:line="276"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Kolkata, 115466943</w:t>
      </w:r>
    </w:p>
    <w:p w:rsidR="00000000" w:rsidDel="00000000" w:rsidP="00000000" w:rsidRDefault="00000000" w:rsidRPr="00000000" w14:paraId="000000C5">
      <w:pPr>
        <w:spacing w:before="60" w:line="276"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C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b w:val="1"/>
          <w:sz w:val="32"/>
          <w:szCs w:val="32"/>
          <w:rtl w:val="0"/>
        </w:rPr>
        <w:t xml:space="preserve">Q13. What are the peak spending days for each season? </w:t>
      </w:r>
      <w:r w:rsidDel="00000000" w:rsidR="00000000" w:rsidRPr="00000000">
        <w:rPr>
          <w:rtl w:val="0"/>
        </w:rPr>
      </w:r>
    </w:p>
    <w:p w:rsidR="00000000" w:rsidDel="00000000" w:rsidP="00000000" w:rsidRDefault="00000000" w:rsidRPr="00000000" w14:paraId="000000C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w:t>
      </w:r>
    </w:p>
    <w:p w:rsidR="00000000" w:rsidDel="00000000" w:rsidP="00000000" w:rsidRDefault="00000000" w:rsidRPr="00000000" w14:paraId="000000C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Seasons, </w:t>
      </w:r>
    </w:p>
    <w:p w:rsidR="00000000" w:rsidDel="00000000" w:rsidP="00000000" w:rsidRDefault="00000000" w:rsidRPr="00000000" w14:paraId="000000C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day, </w:t>
      </w:r>
    </w:p>
    <w:p w:rsidR="00000000" w:rsidDel="00000000" w:rsidP="00000000" w:rsidRDefault="00000000" w:rsidRPr="00000000" w14:paraId="000000C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SUM(Amount) AS TotalAmount</w:t>
      </w:r>
    </w:p>
    <w:p w:rsidR="00000000" w:rsidDel="00000000" w:rsidP="00000000" w:rsidRDefault="00000000" w:rsidRPr="00000000" w14:paraId="000000CB">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w:t>
      </w:r>
    </w:p>
    <w:p w:rsidR="00000000" w:rsidDel="00000000" w:rsidP="00000000" w:rsidRDefault="00000000" w:rsidRPr="00000000" w14:paraId="000000C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 BY Seasons, day</w:t>
      </w:r>
    </w:p>
    <w:p w:rsidR="00000000" w:rsidDel="00000000" w:rsidP="00000000" w:rsidRDefault="00000000" w:rsidRPr="00000000" w14:paraId="000000C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ORDER BY Seasons asc,TotalAmount DESC;</w:t>
      </w:r>
    </w:p>
    <w:p w:rsidR="00000000" w:rsidDel="00000000" w:rsidP="00000000" w:rsidRDefault="00000000" w:rsidRPr="00000000" w14:paraId="000000C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Autumn, Saturday, 159347559</w:t>
      </w:r>
    </w:p>
    <w:p w:rsidR="00000000" w:rsidDel="00000000" w:rsidP="00000000" w:rsidRDefault="00000000" w:rsidRPr="00000000" w14:paraId="000000CF">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Spring, Tuesday, 179413637</w:t>
      </w:r>
    </w:p>
    <w:p w:rsidR="00000000" w:rsidDel="00000000" w:rsidP="00000000" w:rsidRDefault="00000000" w:rsidRPr="00000000" w14:paraId="000000D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Summer, Sunday, 97117714</w:t>
      </w:r>
    </w:p>
    <w:p w:rsidR="00000000" w:rsidDel="00000000" w:rsidP="00000000" w:rsidRDefault="00000000" w:rsidRPr="00000000" w14:paraId="000000D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Winter, Thursday, 179724441</w:t>
      </w:r>
    </w:p>
    <w:p w:rsidR="00000000" w:rsidDel="00000000" w:rsidP="00000000" w:rsidRDefault="00000000" w:rsidRPr="00000000" w14:paraId="000000D2">
      <w:pPr>
        <w:spacing w:before="60" w:line="276"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b w:val="1"/>
          <w:sz w:val="32"/>
          <w:szCs w:val="32"/>
          <w:rtl w:val="0"/>
        </w:rPr>
        <w:t xml:space="preserve">Q14. How do yearly spending patterns differ across various card types?</w:t>
      </w:r>
      <w:r w:rsidDel="00000000" w:rsidR="00000000" w:rsidRPr="00000000">
        <w:rPr>
          <w:rtl w:val="0"/>
        </w:rPr>
      </w:r>
    </w:p>
    <w:p w:rsidR="00000000" w:rsidDel="00000000" w:rsidP="00000000" w:rsidRDefault="00000000" w:rsidRPr="00000000" w14:paraId="000000D4">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w:t>
      </w:r>
    </w:p>
    <w:p w:rsidR="00000000" w:rsidDel="00000000" w:rsidP="00000000" w:rsidRDefault="00000000" w:rsidRPr="00000000" w14:paraId="000000D5">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year, </w:t>
      </w:r>
    </w:p>
    <w:p w:rsidR="00000000" w:rsidDel="00000000" w:rsidP="00000000" w:rsidRDefault="00000000" w:rsidRPr="00000000" w14:paraId="000000D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`Card Type`, </w:t>
      </w:r>
    </w:p>
    <w:p w:rsidR="00000000" w:rsidDel="00000000" w:rsidP="00000000" w:rsidRDefault="00000000" w:rsidRPr="00000000" w14:paraId="000000D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SUM(Amount) AS TotalAmount,</w:t>
      </w:r>
    </w:p>
    <w:p w:rsidR="00000000" w:rsidDel="00000000" w:rsidP="00000000" w:rsidRDefault="00000000" w:rsidRPr="00000000" w14:paraId="000000D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AVG(Amount) AS AvgAmount,</w:t>
      </w:r>
    </w:p>
    <w:p w:rsidR="00000000" w:rsidDel="00000000" w:rsidP="00000000" w:rsidRDefault="00000000" w:rsidRPr="00000000" w14:paraId="000000D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COUNT(*) AS TransactionCount</w:t>
      </w:r>
    </w:p>
    <w:p w:rsidR="00000000" w:rsidDel="00000000" w:rsidP="00000000" w:rsidRDefault="00000000" w:rsidRPr="00000000" w14:paraId="000000D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w:t>
      </w:r>
    </w:p>
    <w:p w:rsidR="00000000" w:rsidDel="00000000" w:rsidP="00000000" w:rsidRDefault="00000000" w:rsidRPr="00000000" w14:paraId="000000DB">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 BY year, `Card Type`</w:t>
      </w:r>
    </w:p>
    <w:p w:rsidR="00000000" w:rsidDel="00000000" w:rsidP="00000000" w:rsidRDefault="00000000" w:rsidRPr="00000000" w14:paraId="000000D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ORDER BY year, `Card Type`;</w:t>
      </w:r>
    </w:p>
    <w:p w:rsidR="00000000" w:rsidDel="00000000" w:rsidP="00000000" w:rsidRDefault="00000000" w:rsidRPr="00000000" w14:paraId="000000D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 year</w:t>
        <w:tab/>
        <w:t xml:space="preserve">Card Type</w:t>
        <w:tab/>
        <w:t xml:space="preserve">TotalAmount</w:t>
        <w:tab/>
        <w:t xml:space="preserve">AvgAmount</w:t>
        <w:tab/>
        <w:t xml:space="preserve">TransactionCount</w:t>
      </w:r>
    </w:p>
    <w:p w:rsidR="00000000" w:rsidDel="00000000" w:rsidP="00000000" w:rsidRDefault="00000000" w:rsidRPr="00000000" w14:paraId="000000D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2013</w:t>
        <w:tab/>
        <w:t xml:space="preserve">Gold</w:t>
        <w:tab/>
        <w:t xml:space="preserve">144740555</w:t>
        <w:tab/>
        <w:t xml:space="preserve">153489.4539</w:t>
        <w:tab/>
        <w:t xml:space="preserve">943</w:t>
      </w:r>
    </w:p>
    <w:p w:rsidR="00000000" w:rsidDel="00000000" w:rsidP="00000000" w:rsidRDefault="00000000" w:rsidRPr="00000000" w14:paraId="000000DF">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2013</w:t>
        <w:tab/>
        <w:t xml:space="preserve">Platinum</w:t>
        <w:tab/>
        <w:t xml:space="preserve">155964176</w:t>
        <w:tab/>
        <w:t xml:space="preserve">160622.2204</w:t>
        <w:tab/>
        <w:t xml:space="preserve">971</w:t>
      </w:r>
    </w:p>
    <w:p w:rsidR="00000000" w:rsidDel="00000000" w:rsidP="00000000" w:rsidRDefault="00000000" w:rsidRPr="00000000" w14:paraId="000000E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2013</w:t>
        <w:tab/>
        <w:t xml:space="preserve">Signature</w:t>
        <w:tab/>
        <w:t xml:space="preserve">161225096</w:t>
        <w:tab/>
        <w:t xml:space="preserve">161872.5863</w:t>
        <w:tab/>
        <w:t xml:space="preserve">996</w:t>
      </w:r>
    </w:p>
    <w:p w:rsidR="00000000" w:rsidDel="00000000" w:rsidP="00000000" w:rsidRDefault="00000000" w:rsidRPr="00000000" w14:paraId="000000E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2013</w:t>
        <w:tab/>
        <w:t xml:space="preserve">Silver</w:t>
        <w:tab/>
        <w:t xml:space="preserve">151714057</w:t>
        <w:tab/>
        <w:t xml:space="preserve">149178.0305</w:t>
        <w:tab/>
        <w:t xml:space="preserve">1017</w:t>
      </w:r>
    </w:p>
    <w:p w:rsidR="00000000" w:rsidDel="00000000" w:rsidP="00000000" w:rsidRDefault="00000000" w:rsidRPr="00000000" w14:paraId="000000E2">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2014</w:t>
        <w:tab/>
        <w:t xml:space="preserve">Gold</w:t>
        <w:tab/>
        <w:t xml:space="preserve">600688076</w:t>
        <w:tab/>
        <w:t xml:space="preserve">154458.2350</w:t>
        <w:tab/>
        <w:t xml:space="preserve">3889</w:t>
      </w:r>
    </w:p>
    <w:p w:rsidR="00000000" w:rsidDel="00000000" w:rsidP="00000000" w:rsidRDefault="00000000" w:rsidRPr="00000000" w14:paraId="000000E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2014</w:t>
        <w:tab/>
        <w:t xml:space="preserve">Platinum</w:t>
        <w:tab/>
        <w:t xml:space="preserve">600077102</w:t>
        <w:tab/>
        <w:t xml:space="preserve">155742.8243</w:t>
        <w:tab/>
        <w:t xml:space="preserve">3853</w:t>
      </w:r>
    </w:p>
    <w:p w:rsidR="00000000" w:rsidDel="00000000" w:rsidP="00000000" w:rsidRDefault="00000000" w:rsidRPr="00000000" w14:paraId="000000E4">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2014</w:t>
        <w:tab/>
        <w:t xml:space="preserve">Signature</w:t>
        <w:tab/>
        <w:t xml:space="preserve">606750478</w:t>
        <w:tab/>
        <w:t xml:space="preserve">155856.7886</w:t>
        <w:tab/>
        <w:t xml:space="preserve">3893</w:t>
      </w:r>
    </w:p>
    <w:p w:rsidR="00000000" w:rsidDel="00000000" w:rsidP="00000000" w:rsidRDefault="00000000" w:rsidRPr="00000000" w14:paraId="000000E5">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2014</w:t>
        <w:tab/>
        <w:t xml:space="preserve">Silver</w:t>
        <w:tab/>
        <w:t xml:space="preserve">647198377</w:t>
        <w:tab/>
        <w:t xml:space="preserve">155726.2697</w:t>
        <w:tab/>
        <w:t xml:space="preserve">4156</w:t>
      </w:r>
    </w:p>
    <w:p w:rsidR="00000000" w:rsidDel="00000000" w:rsidP="00000000" w:rsidRDefault="00000000" w:rsidRPr="00000000" w14:paraId="000000E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2015</w:t>
        <w:tab/>
        <w:t xml:space="preserve">Gold</w:t>
        <w:tab/>
        <w:t xml:space="preserve">239110905</w:t>
        <w:tab/>
        <w:t xml:space="preserve">155772.5765</w:t>
        <w:tab/>
        <w:t xml:space="preserve">1535</w:t>
      </w:r>
    </w:p>
    <w:p w:rsidR="00000000" w:rsidDel="00000000" w:rsidP="00000000" w:rsidRDefault="00000000" w:rsidRPr="00000000" w14:paraId="000000E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2015</w:t>
        <w:tab/>
        <w:t xml:space="preserve">Platinum</w:t>
        <w:tab/>
        <w:t xml:space="preserve">251597741</w:t>
        <w:tab/>
        <w:t xml:space="preserve">159846.0870</w:t>
        <w:tab/>
        <w:t xml:space="preserve">1574</w:t>
      </w:r>
    </w:p>
    <w:p w:rsidR="00000000" w:rsidDel="00000000" w:rsidP="00000000" w:rsidRDefault="00000000" w:rsidRPr="00000000" w14:paraId="000000E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2015</w:t>
        <w:tab/>
        <w:t xml:space="preserve">Signature</w:t>
        <w:tab/>
        <w:t xml:space="preserve">245065531</w:t>
        <w:tab/>
        <w:t xml:space="preserve">157294.9493</w:t>
        <w:tab/>
        <w:t xml:space="preserve">1558</w:t>
      </w:r>
    </w:p>
    <w:p w:rsidR="00000000" w:rsidDel="00000000" w:rsidP="00000000" w:rsidRDefault="00000000" w:rsidRPr="00000000" w14:paraId="000000E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2015</w:t>
        <w:tab/>
        <w:t xml:space="preserve">Silver</w:t>
        <w:tab/>
        <w:t xml:space="preserve">270701279</w:t>
        <w:tab/>
        <w:t xml:space="preserve">162388.2897</w:t>
        <w:tab/>
        <w:t xml:space="preserve">1667</w:t>
      </w:r>
    </w:p>
    <w:p w:rsidR="00000000" w:rsidDel="00000000" w:rsidP="00000000" w:rsidRDefault="00000000" w:rsidRPr="00000000" w14:paraId="000000EA">
      <w:pPr>
        <w:spacing w:before="60" w:line="276"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EB">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b w:val="1"/>
          <w:sz w:val="32"/>
          <w:szCs w:val="32"/>
          <w:rtl w:val="0"/>
        </w:rPr>
        <w:t xml:space="preserve">Q15.  How can we segment customers based on their spending habits, and which segments are most valuable?</w:t>
      </w:r>
      <w:r w:rsidDel="00000000" w:rsidR="00000000" w:rsidRPr="00000000">
        <w:rPr>
          <w:rtl w:val="0"/>
        </w:rPr>
      </w:r>
    </w:p>
    <w:p w:rsidR="00000000" w:rsidDel="00000000" w:rsidP="00000000" w:rsidRDefault="00000000" w:rsidRPr="00000000" w14:paraId="000000E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Gender, `Card Type`, SUM(Amount) AS TotalAmount, COUNT(*) AS TransactionCount,</w:t>
      </w:r>
    </w:p>
    <w:p w:rsidR="00000000" w:rsidDel="00000000" w:rsidP="00000000" w:rsidRDefault="00000000" w:rsidRPr="00000000" w14:paraId="000000E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ROUND(AVG(Amount), 2) AS AvgTransactionAmount,</w:t>
      </w:r>
    </w:p>
    <w:p w:rsidR="00000000" w:rsidDel="00000000" w:rsidP="00000000" w:rsidRDefault="00000000" w:rsidRPr="00000000" w14:paraId="000000E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ROUND(SUM(Amount) / COUNT(*) * 100, 2) AS ValueIndex</w:t>
      </w:r>
    </w:p>
    <w:p w:rsidR="00000000" w:rsidDel="00000000" w:rsidP="00000000" w:rsidRDefault="00000000" w:rsidRPr="00000000" w14:paraId="000000EF">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w:t>
      </w:r>
    </w:p>
    <w:p w:rsidR="00000000" w:rsidDel="00000000" w:rsidP="00000000" w:rsidRDefault="00000000" w:rsidRPr="00000000" w14:paraId="000000F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 BY Gender, `Card Type`</w:t>
      </w:r>
    </w:p>
    <w:p w:rsidR="00000000" w:rsidDel="00000000" w:rsidP="00000000" w:rsidRDefault="00000000" w:rsidRPr="00000000" w14:paraId="000000F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ORDER BY TotalAmount DESC, ValueIndex DESC;</w:t>
      </w:r>
    </w:p>
    <w:p w:rsidR="00000000" w:rsidDel="00000000" w:rsidP="00000000" w:rsidRDefault="00000000" w:rsidRPr="00000000" w14:paraId="000000F2">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   Gender</w:t>
        <w:tab/>
        <w:t xml:space="preserve">Card Type</w:t>
        <w:tab/>
        <w:t xml:space="preserve">TotalAmount</w:t>
        <w:tab/>
        <w:t xml:space="preserve">TransactionCount</w:t>
        <w:tab/>
        <w:t xml:space="preserve">AvgTransactionAmount</w:t>
        <w:tab/>
        <w:t xml:space="preserve">ValueIndex</w:t>
      </w:r>
    </w:p>
    <w:p w:rsidR="00000000" w:rsidDel="00000000" w:rsidP="00000000" w:rsidRDefault="00000000" w:rsidRPr="00000000" w14:paraId="000000F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t>
        <w:tab/>
        <w:t xml:space="preserve">Silver</w:t>
        <w:tab/>
        <w:t xml:space="preserve">602433469</w:t>
        <w:tab/>
        <w:t xml:space="preserve">3773</w:t>
        <w:tab/>
        <w:t xml:space="preserve">159669.62</w:t>
        <w:tab/>
        <w:t xml:space="preserve">15966961.81</w:t>
      </w:r>
    </w:p>
    <w:p w:rsidR="00000000" w:rsidDel="00000000" w:rsidP="00000000" w:rsidRDefault="00000000" w:rsidRPr="00000000" w14:paraId="000000F4">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t>
        <w:tab/>
        <w:t xml:space="preserve">Signature</w:t>
        <w:tab/>
        <w:t xml:space="preserve">548005149</w:t>
        <w:tab/>
        <w:t xml:space="preserve">3368</w:t>
        <w:tab/>
        <w:t xml:space="preserve">162709.37</w:t>
        <w:tab/>
        <w:t xml:space="preserve">16270936.73</w:t>
      </w:r>
    </w:p>
    <w:p w:rsidR="00000000" w:rsidDel="00000000" w:rsidP="00000000" w:rsidRDefault="00000000" w:rsidRPr="00000000" w14:paraId="000000F5">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t>
        <w:tab/>
        <w:t xml:space="preserve">Platinum</w:t>
        <w:tab/>
        <w:t xml:space="preserve">531940229</w:t>
        <w:tab/>
        <w:t xml:space="preserve">3252</w:t>
        <w:tab/>
        <w:t xml:space="preserve">163573.26</w:t>
        <w:tab/>
        <w:t xml:space="preserve">16357325.62</w:t>
      </w:r>
    </w:p>
    <w:p w:rsidR="00000000" w:rsidDel="00000000" w:rsidP="00000000" w:rsidRDefault="00000000" w:rsidRPr="00000000" w14:paraId="000000F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t>
        <w:tab/>
        <w:t xml:space="preserve">Gold</w:t>
        <w:tab/>
        <w:t xml:space="preserve">522932183</w:t>
        <w:tab/>
        <w:t xml:space="preserve">3287</w:t>
        <w:tab/>
        <w:t xml:space="preserve">159091.02</w:t>
        <w:tab/>
        <w:t xml:space="preserve">15909102.01</w:t>
      </w:r>
    </w:p>
    <w:p w:rsidR="00000000" w:rsidDel="00000000" w:rsidP="00000000" w:rsidRDefault="00000000" w:rsidRPr="00000000" w14:paraId="000000F7">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w:t>
        <w:tab/>
        <w:t xml:space="preserve">Platinum</w:t>
        <w:tab/>
        <w:t xml:space="preserve">475698790</w:t>
        <w:tab/>
        <w:t xml:space="preserve">3146</w:t>
        <w:tab/>
        <w:t xml:space="preserve">151207.50</w:t>
        <w:tab/>
        <w:t xml:space="preserve">15120749.84</w:t>
      </w:r>
    </w:p>
    <w:p w:rsidR="00000000" w:rsidDel="00000000" w:rsidP="00000000" w:rsidRDefault="00000000" w:rsidRPr="00000000" w14:paraId="000000F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w:t>
        <w:tab/>
        <w:t xml:space="preserve">Silver</w:t>
        <w:tab/>
        <w:t xml:space="preserve">467180244</w:t>
        <w:tab/>
        <w:t xml:space="preserve">3067</w:t>
        <w:tab/>
        <w:t xml:space="preserve">152324.83</w:t>
        <w:tab/>
        <w:t xml:space="preserve">15232482.69</w:t>
      </w:r>
    </w:p>
    <w:p w:rsidR="00000000" w:rsidDel="00000000" w:rsidP="00000000" w:rsidRDefault="00000000" w:rsidRPr="00000000" w14:paraId="000000F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w:t>
        <w:tab/>
        <w:t xml:space="preserve">Signature</w:t>
        <w:tab/>
        <w:t xml:space="preserve">465035956</w:t>
        <w:tab/>
        <w:t xml:space="preserve">3079</w:t>
        <w:tab/>
        <w:t xml:space="preserve">151034.74</w:t>
        <w:tab/>
        <w:t xml:space="preserve">15103473.73</w:t>
      </w:r>
    </w:p>
    <w:p w:rsidR="00000000" w:rsidDel="00000000" w:rsidP="00000000" w:rsidRDefault="00000000" w:rsidRPr="00000000" w14:paraId="000000F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w:t>
        <w:tab/>
        <w:t xml:space="preserve">Gold</w:t>
        <w:tab/>
        <w:t xml:space="preserve">461607353</w:t>
        <w:tab/>
        <w:t xml:space="preserve">3080</w:t>
        <w:tab/>
        <w:t xml:space="preserve">149872.52</w:t>
        <w:tab/>
        <w:t xml:space="preserve">14987251.72</w:t>
      </w:r>
    </w:p>
    <w:p w:rsidR="00000000" w:rsidDel="00000000" w:rsidP="00000000" w:rsidRDefault="00000000" w:rsidRPr="00000000" w14:paraId="000000FB">
      <w:pPr>
        <w:spacing w:before="60" w:line="276"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F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b w:val="1"/>
          <w:sz w:val="32"/>
          <w:szCs w:val="32"/>
          <w:rtl w:val="0"/>
        </w:rPr>
        <w:t xml:space="preserve">Q16. What are the peak spending days, and how do they compare to other days in terms of total and average spending?</w:t>
      </w:r>
      <w:r w:rsidDel="00000000" w:rsidR="00000000" w:rsidRPr="00000000">
        <w:rPr>
          <w:rtl w:val="0"/>
        </w:rPr>
      </w:r>
    </w:p>
    <w:p w:rsidR="00000000" w:rsidDel="00000000" w:rsidP="00000000" w:rsidRDefault="00000000" w:rsidRPr="00000000" w14:paraId="000000F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day, SUM(Amount) AS TotalAmount, AVG(Amount) AS AvgAmount, COUNT(*) AS TransactionCount</w:t>
      </w:r>
    </w:p>
    <w:p w:rsidR="00000000" w:rsidDel="00000000" w:rsidP="00000000" w:rsidRDefault="00000000" w:rsidRPr="00000000" w14:paraId="000000F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 GROUP BY day ORDER BY TotalAmount DESC;</w:t>
      </w:r>
    </w:p>
    <w:p w:rsidR="00000000" w:rsidDel="00000000" w:rsidP="00000000" w:rsidRDefault="00000000" w:rsidRPr="00000000" w14:paraId="000000FF">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Fonts w:ascii="EB Garamond" w:cs="EB Garamond" w:eastAsia="EB Garamond" w:hAnsi="EB Garamond"/>
          <w:sz w:val="28"/>
          <w:szCs w:val="28"/>
          <w:rtl w:val="0"/>
        </w:rPr>
        <w:t xml:space="preserve"># day</w:t>
        <w:tab/>
        <w:t xml:space="preserve">TotalAmount</w:t>
        <w:tab/>
        <w:t xml:space="preserve">AvgAmount</w:t>
        <w:tab/>
        <w:t xml:space="preserve">TransactionCount</w:t>
      </w:r>
    </w:p>
    <w:p w:rsidR="00000000" w:rsidDel="00000000" w:rsidP="00000000" w:rsidRDefault="00000000" w:rsidRPr="00000000" w14:paraId="0000010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Sunday</w:t>
        <w:tab/>
        <w:t xml:space="preserve">596345367</w:t>
        <w:tab/>
        <w:t xml:space="preserve">156438.9735</w:t>
        <w:tab/>
        <w:t xml:space="preserve">3812</w:t>
      </w:r>
    </w:p>
    <w:p w:rsidR="00000000" w:rsidDel="00000000" w:rsidP="00000000" w:rsidRDefault="00000000" w:rsidRPr="00000000" w14:paraId="00000101">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Tuesday</w:t>
        <w:tab/>
        <w:t xml:space="preserve">588289572</w:t>
        <w:tab/>
        <w:t xml:space="preserve">159126.2029</w:t>
        <w:tab/>
        <w:t xml:space="preserve">3697</w:t>
      </w:r>
    </w:p>
    <w:p w:rsidR="00000000" w:rsidDel="00000000" w:rsidP="00000000" w:rsidRDefault="00000000" w:rsidRPr="00000000" w14:paraId="00000102">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Saturday</w:t>
        <w:tab/>
        <w:t xml:space="preserve">588112970</w:t>
        <w:tab/>
        <w:t xml:space="preserve">157417.8185</w:t>
        <w:tab/>
        <w:t xml:space="preserve">3736</w:t>
      </w:r>
    </w:p>
    <w:p w:rsidR="00000000" w:rsidDel="00000000" w:rsidP="00000000" w:rsidRDefault="00000000" w:rsidRPr="00000000" w14:paraId="00000103">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Friday</w:t>
        <w:tab/>
        <w:t xml:space="preserve">582828807</w:t>
        <w:tab/>
        <w:t xml:space="preserve">156716.5386</w:t>
        <w:tab/>
        <w:t xml:space="preserve">3719</w:t>
      </w:r>
    </w:p>
    <w:p w:rsidR="00000000" w:rsidDel="00000000" w:rsidP="00000000" w:rsidRDefault="00000000" w:rsidRPr="00000000" w14:paraId="00000104">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Thursday</w:t>
        <w:tab/>
        <w:t xml:space="preserve">574399018</w:t>
        <w:tab/>
        <w:t xml:space="preserve">154491.3981</w:t>
        <w:tab/>
        <w:t xml:space="preserve">3718</w:t>
      </w:r>
    </w:p>
    <w:p w:rsidR="00000000" w:rsidDel="00000000" w:rsidP="00000000" w:rsidRDefault="00000000" w:rsidRPr="00000000" w14:paraId="00000105">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Monday</w:t>
        <w:tab/>
        <w:t xml:space="preserve">573626475</w:t>
        <w:tab/>
        <w:t xml:space="preserve">154408.2032</w:t>
        <w:tab/>
        <w:t xml:space="preserve">3715</w:t>
      </w:r>
    </w:p>
    <w:p w:rsidR="00000000" w:rsidDel="00000000" w:rsidP="00000000" w:rsidRDefault="00000000" w:rsidRPr="00000000" w14:paraId="00000106">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Wednesday</w:t>
        <w:tab/>
        <w:t xml:space="preserve">571231164</w:t>
        <w:tab/>
        <w:t xml:space="preserve">156287.5962</w:t>
        <w:tab/>
        <w:t xml:space="preserve">3655</w:t>
      </w:r>
    </w:p>
    <w:p w:rsidR="00000000" w:rsidDel="00000000" w:rsidP="00000000" w:rsidRDefault="00000000" w:rsidRPr="00000000" w14:paraId="00000107">
      <w:pPr>
        <w:spacing w:before="60" w:line="276" w:lineRule="auto"/>
        <w:rPr>
          <w:rFonts w:ascii="EB Garamond" w:cs="EB Garamond" w:eastAsia="EB Garamond" w:hAnsi="EB Garamond"/>
          <w:i w:val="1"/>
          <w:sz w:val="28"/>
          <w:szCs w:val="28"/>
        </w:rPr>
      </w:pPr>
      <w:r w:rsidDel="00000000" w:rsidR="00000000" w:rsidRPr="00000000">
        <w:rPr>
          <w:rtl w:val="0"/>
        </w:rPr>
      </w:r>
    </w:p>
    <w:p w:rsidR="00000000" w:rsidDel="00000000" w:rsidP="00000000" w:rsidRDefault="00000000" w:rsidRPr="00000000" w14:paraId="00000108">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b w:val="1"/>
          <w:sz w:val="32"/>
          <w:szCs w:val="32"/>
          <w:rtl w:val="0"/>
        </w:rPr>
        <w:t xml:space="preserve">Q17. How does the use of different card types vary with seasons, and which card type is preferred in each season?</w:t>
      </w:r>
      <w:r w:rsidDel="00000000" w:rsidR="00000000" w:rsidRPr="00000000">
        <w:rPr>
          <w:rtl w:val="0"/>
        </w:rPr>
      </w:r>
    </w:p>
    <w:p w:rsidR="00000000" w:rsidDel="00000000" w:rsidP="00000000" w:rsidRDefault="00000000" w:rsidRPr="00000000" w14:paraId="00000109">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Query: </w:t>
      </w:r>
      <w:r w:rsidDel="00000000" w:rsidR="00000000" w:rsidRPr="00000000">
        <w:rPr>
          <w:rFonts w:ascii="EB Garamond" w:cs="EB Garamond" w:eastAsia="EB Garamond" w:hAnsi="EB Garamond"/>
          <w:sz w:val="28"/>
          <w:szCs w:val="28"/>
          <w:rtl w:val="0"/>
        </w:rPr>
        <w:t xml:space="preserve">SELECT `Card Type`, Seasons, SUM(Amount) AS TotalAmount, AVG(Amount) AS AvgAmount</w:t>
      </w:r>
    </w:p>
    <w:p w:rsidR="00000000" w:rsidDel="00000000" w:rsidP="00000000" w:rsidRDefault="00000000" w:rsidRPr="00000000" w14:paraId="0000010A">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creditcard GROUP BY `Card Type`, Seasons</w:t>
      </w:r>
    </w:p>
    <w:p w:rsidR="00000000" w:rsidDel="00000000" w:rsidP="00000000" w:rsidRDefault="00000000" w:rsidRPr="00000000" w14:paraId="0000010B">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ORDER BY Seasons, TotalAmount DESC;</w:t>
      </w:r>
    </w:p>
    <w:p w:rsidR="00000000" w:rsidDel="00000000" w:rsidP="00000000" w:rsidRDefault="00000000" w:rsidRPr="00000000" w14:paraId="0000010C">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i w:val="1"/>
          <w:sz w:val="28"/>
          <w:szCs w:val="28"/>
          <w:rtl w:val="0"/>
        </w:rPr>
        <w:t xml:space="preserve">Ans:  </w:t>
      </w:r>
      <w:r w:rsidDel="00000000" w:rsidR="00000000" w:rsidRPr="00000000">
        <w:rPr>
          <w:rtl w:val="0"/>
        </w:rPr>
      </w:r>
    </w:p>
    <w:p w:rsidR="00000000" w:rsidDel="00000000" w:rsidP="00000000" w:rsidRDefault="00000000" w:rsidRPr="00000000" w14:paraId="0000010D">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Card Type</w:t>
        <w:tab/>
        <w:t xml:space="preserve">Seasons</w:t>
        <w:tab/>
        <w:t xml:space="preserve">TotalAmount</w:t>
        <w:tab/>
        <w:t xml:space="preserve">AvgAmount</w:t>
      </w:r>
    </w:p>
    <w:p w:rsidR="00000000" w:rsidDel="00000000" w:rsidP="00000000" w:rsidRDefault="00000000" w:rsidRPr="00000000" w14:paraId="0000010E">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Signature</w:t>
        <w:tab/>
        <w:t xml:space="preserve">Autumn</w:t>
        <w:tab/>
        <w:t xml:space="preserve">271318873</w:t>
        <w:tab/>
        <w:t xml:space="preserve">            158944.8582</w:t>
      </w:r>
    </w:p>
    <w:p w:rsidR="00000000" w:rsidDel="00000000" w:rsidP="00000000" w:rsidRDefault="00000000" w:rsidRPr="00000000" w14:paraId="0000010F">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Silver</w:t>
        <w:tab/>
        <w:t xml:space="preserve">             Spring</w:t>
        <w:tab/>
        <w:t xml:space="preserve">            320781507</w:t>
        <w:tab/>
        <w:t xml:space="preserve">            157400.1506</w:t>
      </w:r>
    </w:p>
    <w:p w:rsidR="00000000" w:rsidDel="00000000" w:rsidP="00000000" w:rsidRDefault="00000000" w:rsidRPr="00000000" w14:paraId="00000110">
      <w:pPr>
        <w:spacing w:before="60"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Silver       </w:t>
        <w:tab/>
        <w:t xml:space="preserve">Summer</w:t>
        <w:tab/>
        <w:t xml:space="preserve">161647085</w:t>
        <w:tab/>
        <w:t xml:space="preserve">            155131.5595</w:t>
      </w:r>
    </w:p>
    <w:p w:rsidR="00000000" w:rsidDel="00000000" w:rsidP="00000000" w:rsidRDefault="00000000" w:rsidRPr="00000000" w14:paraId="00000111">
      <w:pPr>
        <w:spacing w:before="60" w:line="276" w:lineRule="auto"/>
        <w:rPr>
          <w:rFonts w:ascii="Proxima Nova" w:cs="Proxima Nova" w:eastAsia="Proxima Nova" w:hAnsi="Proxima Nova"/>
          <w:color w:val="039be5"/>
          <w:sz w:val="36"/>
          <w:szCs w:val="36"/>
        </w:rPr>
      </w:pPr>
      <w:r w:rsidDel="00000000" w:rsidR="00000000" w:rsidRPr="00000000">
        <w:rPr>
          <w:rFonts w:ascii="EB Garamond" w:cs="EB Garamond" w:eastAsia="EB Garamond" w:hAnsi="EB Garamond"/>
          <w:sz w:val="28"/>
          <w:szCs w:val="28"/>
          <w:rtl w:val="0"/>
        </w:rPr>
        <w:t xml:space="preserve">Silver</w:t>
        <w:tab/>
        <w:t xml:space="preserve">             Winter            327792722</w:t>
        <w:tab/>
        <w:t xml:space="preserve">             157896.3015</w:t>
      </w: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pageBreakBefore w:val="0"/>
        <w:pBdr>
          <w:top w:space="0" w:sz="0" w:val="nil"/>
          <w:left w:space="0" w:sz="0" w:val="nil"/>
          <w:bottom w:space="0" w:sz="0" w:val="nil"/>
          <w:right w:space="0" w:sz="0" w:val="nil"/>
          <w:between w:space="0" w:sz="0" w:val="nil"/>
        </w:pBdr>
        <w:shd w:fill="auto" w:val="clear"/>
        <w:spacing w:before="480" w:line="480" w:lineRule="auto"/>
        <w:rPr>
          <w:rFonts w:ascii="EB Garamond" w:cs="EB Garamond" w:eastAsia="EB Garamond" w:hAnsi="EB Garamond"/>
          <w:b w:val="1"/>
          <w:color w:val="666666"/>
          <w:sz w:val="50"/>
          <w:szCs w:val="50"/>
        </w:rPr>
      </w:pPr>
      <w:bookmarkStart w:colFirst="0" w:colLast="0" w:name="_i85ws8se9wc5" w:id="3"/>
      <w:bookmarkEnd w:id="3"/>
      <w:r w:rsidDel="00000000" w:rsidR="00000000" w:rsidRPr="00000000">
        <w:rPr>
          <w:rFonts w:ascii="Playfair Display" w:cs="Playfair Display" w:eastAsia="Playfair Display" w:hAnsi="Playfair Display"/>
          <w:b w:val="1"/>
          <w:color w:val="666666"/>
          <w:sz w:val="50"/>
          <w:szCs w:val="50"/>
          <w:rtl w:val="0"/>
        </w:rPr>
        <w:t xml:space="preserve">CONCLUSION </w:t>
      </w:r>
      <w:r w:rsidDel="00000000" w:rsidR="00000000" w:rsidRPr="00000000">
        <w:rPr>
          <w:rtl w:val="0"/>
        </w:rPr>
      </w:r>
    </w:p>
    <w:p w:rsidR="00000000" w:rsidDel="00000000" w:rsidP="00000000" w:rsidRDefault="00000000" w:rsidRPr="00000000" w14:paraId="00000113">
      <w:pPr>
        <w:spacing w:line="240" w:lineRule="auto"/>
        <w:rPr>
          <w:rFonts w:ascii="EB Garamond" w:cs="EB Garamond" w:eastAsia="EB Garamond" w:hAnsi="EB Garamond"/>
          <w:color w:val="3c4043"/>
          <w:sz w:val="28"/>
          <w:szCs w:val="28"/>
          <w:highlight w:val="white"/>
        </w:rPr>
      </w:pPr>
      <w:r w:rsidDel="00000000" w:rsidR="00000000" w:rsidRPr="00000000">
        <w:rPr>
          <w:rFonts w:ascii="EB Garamond" w:cs="EB Garamond" w:eastAsia="EB Garamond" w:hAnsi="EB Garamond"/>
          <w:color w:val="3c4043"/>
          <w:sz w:val="28"/>
          <w:szCs w:val="28"/>
          <w:highlight w:val="white"/>
          <w:rtl w:val="0"/>
        </w:rPr>
        <w:t xml:space="preserve">In conclusion, the findings from this report offer valuable insights for credit card companies to refine their targeting strategies based on user demographics, preferences, and seasonal trends. Understanding these patterns can aid in tailoring services to meet the diverse needs of distinct consumer segments in the dynamic landscape of credit card usage in India.</w:t>
      </w:r>
    </w:p>
    <w:p w:rsidR="00000000" w:rsidDel="00000000" w:rsidP="00000000" w:rsidRDefault="00000000" w:rsidRPr="00000000" w14:paraId="00000114">
      <w:pPr>
        <w:numPr>
          <w:ilvl w:val="0"/>
          <w:numId w:val="2"/>
        </w:numPr>
        <w:spacing w:after="0" w:afterAutospacing="0" w:line="240" w:lineRule="auto"/>
        <w:ind w:left="720" w:hanging="360"/>
        <w:rPr>
          <w:rFonts w:ascii="EB Garamond" w:cs="EB Garamond" w:eastAsia="EB Garamond" w:hAnsi="EB Garamond"/>
          <w:color w:val="3c4043"/>
          <w:sz w:val="28"/>
          <w:szCs w:val="28"/>
        </w:rPr>
      </w:pPr>
      <w:r w:rsidDel="00000000" w:rsidR="00000000" w:rsidRPr="00000000">
        <w:rPr>
          <w:rFonts w:ascii="EB Garamond" w:cs="EB Garamond" w:eastAsia="EB Garamond" w:hAnsi="EB Garamond"/>
          <w:color w:val="3c4043"/>
          <w:sz w:val="28"/>
          <w:szCs w:val="28"/>
          <w:rtl w:val="0"/>
        </w:rPr>
        <w:t xml:space="preserve">Female spends are more than Male and has high values transactions under Expenses Type Bills.</w:t>
      </w:r>
    </w:p>
    <w:p w:rsidR="00000000" w:rsidDel="00000000" w:rsidP="00000000" w:rsidRDefault="00000000" w:rsidRPr="00000000" w14:paraId="00000115">
      <w:pPr>
        <w:numPr>
          <w:ilvl w:val="0"/>
          <w:numId w:val="2"/>
        </w:numPr>
        <w:spacing w:after="0" w:afterAutospacing="0" w:before="0" w:beforeAutospacing="0" w:line="240" w:lineRule="auto"/>
        <w:ind w:left="720" w:hanging="360"/>
        <w:rPr>
          <w:rFonts w:ascii="EB Garamond" w:cs="EB Garamond" w:eastAsia="EB Garamond" w:hAnsi="EB Garamond"/>
          <w:color w:val="3c4043"/>
          <w:sz w:val="28"/>
          <w:szCs w:val="28"/>
        </w:rPr>
      </w:pPr>
      <w:r w:rsidDel="00000000" w:rsidR="00000000" w:rsidRPr="00000000">
        <w:rPr>
          <w:rFonts w:ascii="EB Garamond" w:cs="EB Garamond" w:eastAsia="EB Garamond" w:hAnsi="EB Garamond"/>
          <w:color w:val="3c4043"/>
          <w:sz w:val="28"/>
          <w:szCs w:val="28"/>
          <w:highlight w:val="white"/>
          <w:rtl w:val="0"/>
        </w:rPr>
        <w:t xml:space="preserve">This insight can assist credit card companies in refining their targeting strategies based on specific credit card types to better cater to distinct customer segments.</w:t>
      </w:r>
    </w:p>
    <w:p w:rsidR="00000000" w:rsidDel="00000000" w:rsidP="00000000" w:rsidRDefault="00000000" w:rsidRPr="00000000" w14:paraId="00000116">
      <w:pPr>
        <w:numPr>
          <w:ilvl w:val="0"/>
          <w:numId w:val="2"/>
        </w:numPr>
        <w:spacing w:before="0" w:beforeAutospacing="0" w:line="240" w:lineRule="auto"/>
        <w:ind w:left="720" w:hanging="360"/>
        <w:rPr>
          <w:rFonts w:ascii="EB Garamond" w:cs="EB Garamond" w:eastAsia="EB Garamond" w:hAnsi="EB Garamond"/>
          <w:color w:val="3c4043"/>
          <w:sz w:val="28"/>
          <w:szCs w:val="28"/>
          <w:highlight w:val="white"/>
        </w:rPr>
      </w:pPr>
      <w:r w:rsidDel="00000000" w:rsidR="00000000" w:rsidRPr="00000000">
        <w:rPr>
          <w:rFonts w:ascii="EB Garamond" w:cs="EB Garamond" w:eastAsia="EB Garamond" w:hAnsi="EB Garamond"/>
          <w:color w:val="3c4043"/>
          <w:sz w:val="28"/>
          <w:szCs w:val="28"/>
          <w:highlight w:val="white"/>
          <w:rtl w:val="0"/>
        </w:rPr>
        <w:t xml:space="preserve">While there is no significant disparity in the total amount spent among the various types of credit cards, the Silver credit card stands out with the highest total expenditure compared to the other three card types.</w:t>
      </w:r>
    </w:p>
    <w:p w:rsidR="00000000" w:rsidDel="00000000" w:rsidP="00000000" w:rsidRDefault="00000000" w:rsidRPr="00000000" w14:paraId="00000117">
      <w:pPr>
        <w:rPr>
          <w:rFonts w:ascii="EB Garamond" w:cs="EB Garamond" w:eastAsia="EB Garamond" w:hAnsi="EB Garamond"/>
          <w:sz w:val="28"/>
          <w:szCs w:val="28"/>
        </w:rPr>
      </w:pPr>
      <w:r w:rsidDel="00000000" w:rsidR="00000000" w:rsidRPr="00000000">
        <w:rPr>
          <w:rFonts w:ascii="EB Garamond" w:cs="EB Garamond" w:eastAsia="EB Garamond" w:hAnsi="EB Garamond"/>
          <w:color w:val="3c4043"/>
          <w:sz w:val="28"/>
          <w:szCs w:val="28"/>
          <w:rtl w:val="0"/>
        </w:rPr>
        <w:t xml:space="preserve">The Data provided in the dataset helps in identifying venues for Credit Card business expansion.</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Subtitle"/>
        <w:rPr>
          <w:rFonts w:ascii="Merriweather" w:cs="Merriweather" w:eastAsia="Merriweather" w:hAnsi="Merriweather"/>
          <w:b w:val="1"/>
          <w:i w:val="1"/>
          <w:sz w:val="56"/>
          <w:szCs w:val="56"/>
        </w:rPr>
      </w:pPr>
      <w:bookmarkStart w:colFirst="0" w:colLast="0" w:name="_87qzyhfi0fnb" w:id="4"/>
      <w:bookmarkEnd w:id="4"/>
      <w:r w:rsidDel="00000000" w:rsidR="00000000" w:rsidRPr="00000000">
        <w:rPr>
          <w:rtl w:val="0"/>
        </w:rPr>
        <w:t xml:space="preserve"> </w:t>
      </w:r>
      <w:r w:rsidDel="00000000" w:rsidR="00000000" w:rsidRPr="00000000">
        <w:rPr>
          <w:sz w:val="48"/>
          <w:szCs w:val="48"/>
          <w:rtl w:val="0"/>
        </w:rPr>
        <w:t xml:space="preserve">                      </w:t>
      </w:r>
      <w:r w:rsidDel="00000000" w:rsidR="00000000" w:rsidRPr="00000000">
        <w:rPr>
          <w:rFonts w:ascii="Merriweather" w:cs="Merriweather" w:eastAsia="Merriweather" w:hAnsi="Merriweather"/>
          <w:b w:val="1"/>
          <w:i w:val="1"/>
          <w:sz w:val="56"/>
          <w:szCs w:val="56"/>
          <w:rtl w:val="0"/>
        </w:rPr>
        <w:t xml:space="preserve">THANK YOU</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short dash" id="9" name="image9.png"/>
            <a:graphic>
              <a:graphicData uri="http://schemas.openxmlformats.org/drawingml/2006/picture">
                <pic:pic>
                  <pic:nvPicPr>
                    <pic:cNvPr descr="short dash" id="0" name="image9.png"/>
                    <pic:cNvPicPr preferRelativeResize="0"/>
                  </pic:nvPicPr>
                  <pic:blipFill>
                    <a:blip r:embed="rId8"/>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Times New Roman"/>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layfair Display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 name="image5.png"/>
          <a:graphic>
            <a:graphicData uri="http://schemas.openxmlformats.org/drawingml/2006/picture">
              <pic:pic>
                <pic:nvPicPr>
                  <pic:cNvPr descr="footer" id="0" name="image5.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5.png"/>
          <a:graphic>
            <a:graphicData uri="http://schemas.openxmlformats.org/drawingml/2006/picture">
              <pic:pic>
                <pic:nvPicPr>
                  <pic:cNvPr descr="footer" id="0" name="image5.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8" name="image5.png"/>
          <a:graphic>
            <a:graphicData uri="http://schemas.openxmlformats.org/drawingml/2006/picture">
              <pic:pic>
                <pic:nvPicPr>
                  <pic:cNvPr descr="horizontal line" id="0" name="image5.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5"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20" Type="http://schemas.openxmlformats.org/officeDocument/2006/relationships/font" Target="fonts/PlayfairDisplaySemiBold-boldItalic.ttf"/><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Merriweather-regular.ttf"/><Relationship Id="rId12" Type="http://schemas.openxmlformats.org/officeDocument/2006/relationships/font" Target="fonts/EBGaramond-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EBGaramond-regular.ttf"/><Relationship Id="rId15" Type="http://schemas.openxmlformats.org/officeDocument/2006/relationships/font" Target="fonts/Merriweather-italic.ttf"/><Relationship Id="rId14" Type="http://schemas.openxmlformats.org/officeDocument/2006/relationships/font" Target="fonts/Merriweather-bold.ttf"/><Relationship Id="rId17" Type="http://schemas.openxmlformats.org/officeDocument/2006/relationships/font" Target="fonts/PlayfairDisplaySemiBold-regular.ttf"/><Relationship Id="rId16" Type="http://schemas.openxmlformats.org/officeDocument/2006/relationships/font" Target="fonts/Merriweather-boldItalic.ttf"/><Relationship Id="rId5" Type="http://schemas.openxmlformats.org/officeDocument/2006/relationships/font" Target="fonts/PlayfairDisplay-regular.ttf"/><Relationship Id="rId19" Type="http://schemas.openxmlformats.org/officeDocument/2006/relationships/font" Target="fonts/PlayfairDisplaySemiBold-italic.ttf"/><Relationship Id="rId6" Type="http://schemas.openxmlformats.org/officeDocument/2006/relationships/font" Target="fonts/PlayfairDisplay-bold.ttf"/><Relationship Id="rId18" Type="http://schemas.openxmlformats.org/officeDocument/2006/relationships/font" Target="fonts/PlayfairDisplaySemiBold-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 Id="rId3"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