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B0BDD">
      <w:pPr>
        <w:jc w:val="center"/>
        <w:rPr>
          <w:rFonts w:ascii="方正小标宋简体" w:eastAsia="方正小标宋简体"/>
          <w:spacing w:val="85"/>
          <w:sz w:val="40"/>
          <w:szCs w:val="40"/>
        </w:rPr>
      </w:pPr>
      <w:r>
        <w:rPr>
          <w:rFonts w:hint="eastAsia" w:ascii="方正小标宋简体" w:eastAsia="方正小标宋简体"/>
          <w:spacing w:val="85"/>
          <w:sz w:val="40"/>
          <w:szCs w:val="40"/>
        </w:rPr>
        <w:t>“智行合e</w:t>
      </w:r>
      <w:r>
        <w:rPr>
          <w:rFonts w:hint="eastAsia" w:ascii="微软雅黑" w:hAnsi="微软雅黑" w:eastAsia="微软雅黑" w:cs="微软雅黑"/>
          <w:spacing w:val="85"/>
          <w:sz w:val="40"/>
          <w:szCs w:val="40"/>
        </w:rPr>
        <w:t>・</w:t>
      </w:r>
      <w:r>
        <w:rPr>
          <w:rFonts w:hint="eastAsia" w:ascii="方正小标宋简体" w:eastAsia="方正小标宋简体"/>
          <w:spacing w:val="85"/>
          <w:sz w:val="40"/>
          <w:szCs w:val="40"/>
        </w:rPr>
        <w:t>全员AI秀”报名表</w:t>
      </w:r>
    </w:p>
    <w:tbl>
      <w:tblPr>
        <w:tblStyle w:val="5"/>
        <w:tblpPr w:leftFromText="180" w:rightFromText="180" w:vertAnchor="text" w:horzAnchor="page" w:tblpX="1656" w:tblpY="2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1530"/>
        <w:gridCol w:w="1470"/>
        <w:gridCol w:w="1823"/>
        <w:gridCol w:w="1823"/>
      </w:tblGrid>
      <w:tr w14:paraId="02B6827E">
        <w:trPr>
          <w:trHeight w:val="1491" w:hRule="atLeast"/>
        </w:trPr>
        <w:tc>
          <w:tcPr>
            <w:tcW w:w="1876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73FEA1FE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案例名称</w:t>
            </w:r>
          </w:p>
          <w:p w14:paraId="74230705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（后期可细化或修改）</w:t>
            </w:r>
          </w:p>
        </w:tc>
        <w:tc>
          <w:tcPr>
            <w:tcW w:w="6646" w:type="dxa"/>
            <w:gridSpan w:val="4"/>
            <w:tcBorders>
              <w:top w:val="single" w:color="auto" w:sz="12" w:space="0"/>
              <w:right w:val="single" w:color="auto" w:sz="12" w:space="0"/>
            </w:tcBorders>
          </w:tcPr>
          <w:p w14:paraId="4FC5D383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7FECE88A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临床科研智能体工作台</w:t>
            </w:r>
          </w:p>
          <w:p w14:paraId="56695BDC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</w:p>
        </w:tc>
      </w:tr>
      <w:tr w14:paraId="6EFE974D">
        <w:trPr>
          <w:trHeight w:val="1912" w:hRule="atLeast"/>
        </w:trPr>
        <w:tc>
          <w:tcPr>
            <w:tcW w:w="1876" w:type="dxa"/>
            <w:tcBorders>
              <w:left w:val="single" w:color="auto" w:sz="12" w:space="0"/>
            </w:tcBorders>
            <w:vAlign w:val="center"/>
          </w:tcPr>
          <w:p w14:paraId="27AB30DE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参赛方向</w:t>
            </w:r>
          </w:p>
        </w:tc>
        <w:tc>
          <w:tcPr>
            <w:tcW w:w="6646" w:type="dxa"/>
            <w:gridSpan w:val="4"/>
            <w:tcBorders>
              <w:right w:val="single" w:color="auto" w:sz="12" w:space="0"/>
            </w:tcBorders>
            <w:vAlign w:val="center"/>
          </w:tcPr>
          <w:p w14:paraId="526A5D16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技术研发与智能开发</w:t>
            </w:r>
          </w:p>
          <w:p w14:paraId="134957DB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项目实施与运营管理</w:t>
            </w:r>
          </w:p>
          <w:p w14:paraId="3F60ED10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sym w:font="Wingdings 2" w:char="0052"/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业务营销与客户服务</w:t>
            </w:r>
          </w:p>
          <w:p w14:paraId="10A9B597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综合职能与智能办公</w:t>
            </w:r>
          </w:p>
          <w:p w14:paraId="3921A53A">
            <w:pPr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全员创意应用</w:t>
            </w:r>
          </w:p>
        </w:tc>
      </w:tr>
      <w:tr w14:paraId="4C199971">
        <w:trPr>
          <w:trHeight w:val="907" w:hRule="atLeast"/>
        </w:trPr>
        <w:tc>
          <w:tcPr>
            <w:tcW w:w="1876" w:type="dxa"/>
            <w:vMerge w:val="restart"/>
            <w:tcBorders>
              <w:left w:val="single" w:color="auto" w:sz="12" w:space="0"/>
            </w:tcBorders>
            <w:vAlign w:val="center"/>
          </w:tcPr>
          <w:p w14:paraId="508C1076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32"/>
                <w:szCs w:val="32"/>
              </w:rPr>
              <w:t>队长信息</w:t>
            </w:r>
          </w:p>
        </w:tc>
        <w:tc>
          <w:tcPr>
            <w:tcW w:w="1530" w:type="dxa"/>
            <w:vAlign w:val="center"/>
          </w:tcPr>
          <w:p w14:paraId="7F6021AC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  <w:t>工号</w:t>
            </w:r>
          </w:p>
        </w:tc>
        <w:tc>
          <w:tcPr>
            <w:tcW w:w="1470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77D1EE32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  <w:t>姓名</w:t>
            </w:r>
          </w:p>
        </w:tc>
        <w:tc>
          <w:tcPr>
            <w:tcW w:w="1823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BA24228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  <w:t>部门</w:t>
            </w:r>
          </w:p>
        </w:tc>
        <w:tc>
          <w:tcPr>
            <w:tcW w:w="1823" w:type="dxa"/>
            <w:tcBorders>
              <w:left w:val="single" w:color="auto" w:sz="8" w:space="0"/>
              <w:bottom w:val="single" w:color="auto" w:sz="8" w:space="0"/>
              <w:right w:val="single" w:color="auto" w:sz="12" w:space="0"/>
            </w:tcBorders>
            <w:vAlign w:val="center"/>
          </w:tcPr>
          <w:p w14:paraId="7878A051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  <w:t>岗位</w:t>
            </w:r>
          </w:p>
        </w:tc>
      </w:tr>
      <w:tr w14:paraId="68488DF7">
        <w:trPr>
          <w:trHeight w:val="907" w:hRule="atLeast"/>
        </w:trPr>
        <w:tc>
          <w:tcPr>
            <w:tcW w:w="1876" w:type="dxa"/>
            <w:vMerge w:val="continue"/>
            <w:tcBorders>
              <w:left w:val="single" w:color="auto" w:sz="12" w:space="0"/>
            </w:tcBorders>
            <w:vAlign w:val="center"/>
          </w:tcPr>
          <w:p w14:paraId="5CD0C0AE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bookmarkStart w:id="0" w:name="_GoBack" w:colFirst="4" w:colLast="4"/>
          </w:p>
        </w:tc>
        <w:tc>
          <w:tcPr>
            <w:tcW w:w="1530" w:type="dxa"/>
            <w:vAlign w:val="center"/>
          </w:tcPr>
          <w:p w14:paraId="41E8FA1D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kern w:val="0"/>
                <w:sz w:val="30"/>
                <w:szCs w:val="30"/>
              </w:rPr>
            </w:pPr>
          </w:p>
        </w:tc>
        <w:tc>
          <w:tcPr>
            <w:tcW w:w="1470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197D1AD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kern w:val="0"/>
                <w:sz w:val="30"/>
                <w:szCs w:val="30"/>
                <w:lang w:val="en-US" w:eastAsia="zh-CN"/>
              </w:rPr>
              <w:t>施静</w:t>
            </w:r>
          </w:p>
        </w:tc>
        <w:tc>
          <w:tcPr>
            <w:tcW w:w="18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D0E9739">
            <w:pPr>
              <w:jc w:val="center"/>
              <w:rPr>
                <w:rFonts w:hint="default" w:ascii="仿宋_GB2312" w:hAnsi="仿宋_GB2312" w:eastAsia="仿宋_GB2312" w:cs="仿宋_GB2312"/>
                <w:snapToGrid w:val="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kern w:val="0"/>
                <w:sz w:val="30"/>
                <w:szCs w:val="30"/>
                <w:lang w:val="en-US" w:eastAsia="zh-CN"/>
              </w:rPr>
              <w:t>AI研发部</w:t>
            </w:r>
          </w:p>
        </w:tc>
        <w:tc>
          <w:tcPr>
            <w:tcW w:w="18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2" w:space="0"/>
            </w:tcBorders>
            <w:shd w:val="clear"/>
            <w:vAlign w:val="center"/>
          </w:tcPr>
          <w:p w14:paraId="065AEDC1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AI产品经理</w:t>
            </w:r>
          </w:p>
        </w:tc>
      </w:tr>
      <w:bookmarkEnd w:id="0"/>
      <w:tr w14:paraId="3DBC7E0A">
        <w:trPr>
          <w:trHeight w:val="907" w:hRule="atLeast"/>
        </w:trPr>
        <w:tc>
          <w:tcPr>
            <w:tcW w:w="1876" w:type="dxa"/>
            <w:vMerge w:val="restart"/>
            <w:tcBorders>
              <w:left w:val="single" w:color="auto" w:sz="12" w:space="0"/>
            </w:tcBorders>
            <w:vAlign w:val="center"/>
          </w:tcPr>
          <w:p w14:paraId="06EF2B75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团队成员</w:t>
            </w:r>
          </w:p>
          <w:p w14:paraId="4BE00D27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（如有，不超过4人）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8FE9C43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  <w:t>工号</w:t>
            </w:r>
          </w:p>
        </w:tc>
        <w:tc>
          <w:tcPr>
            <w:tcW w:w="1470" w:type="dxa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187DD5E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  <w:t>姓名</w:t>
            </w:r>
          </w:p>
        </w:tc>
        <w:tc>
          <w:tcPr>
            <w:tcW w:w="1823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FF498E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  <w:t>部门</w:t>
            </w:r>
          </w:p>
        </w:tc>
        <w:tc>
          <w:tcPr>
            <w:tcW w:w="1823" w:type="dxa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2E9C88F8">
            <w:pPr>
              <w:jc w:val="center"/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pacing w:val="102"/>
                <w:sz w:val="30"/>
                <w:szCs w:val="30"/>
              </w:rPr>
              <w:t>岗位</w:t>
            </w:r>
          </w:p>
        </w:tc>
      </w:tr>
      <w:tr w14:paraId="1E4B0615">
        <w:trPr>
          <w:trHeight w:val="907" w:hRule="atLeast"/>
        </w:trPr>
        <w:tc>
          <w:tcPr>
            <w:tcW w:w="1876" w:type="dxa"/>
            <w:vMerge w:val="continue"/>
            <w:tcBorders>
              <w:left w:val="single" w:color="auto" w:sz="12" w:space="0"/>
            </w:tcBorders>
            <w:vAlign w:val="center"/>
          </w:tcPr>
          <w:p w14:paraId="193B594D">
            <w:pPr>
              <w:jc w:val="center"/>
            </w:pPr>
          </w:p>
        </w:tc>
        <w:tc>
          <w:tcPr>
            <w:tcW w:w="1530" w:type="dxa"/>
            <w:vAlign w:val="center"/>
          </w:tcPr>
          <w:p w14:paraId="32948843">
            <w:pPr>
              <w:jc w:val="center"/>
              <w:rPr>
                <w:rFonts w:hint="default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00140657</w:t>
            </w:r>
          </w:p>
        </w:tc>
        <w:tc>
          <w:tcPr>
            <w:tcW w:w="1470" w:type="dxa"/>
            <w:vAlign w:val="center"/>
          </w:tcPr>
          <w:p w14:paraId="1649F98F">
            <w:pPr>
              <w:jc w:val="center"/>
              <w:rPr>
                <w:rFonts w:hint="default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单保涛</w:t>
            </w:r>
          </w:p>
        </w:tc>
        <w:tc>
          <w:tcPr>
            <w:tcW w:w="1823" w:type="dxa"/>
            <w:vAlign w:val="center"/>
          </w:tcPr>
          <w:p w14:paraId="6A71E9F8">
            <w:pPr>
              <w:jc w:val="center"/>
              <w:rPr>
                <w:rFonts w:hint="default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AI研发部</w:t>
            </w:r>
          </w:p>
        </w:tc>
        <w:tc>
          <w:tcPr>
            <w:tcW w:w="1823" w:type="dxa"/>
            <w:tcBorders>
              <w:right w:val="single" w:color="auto" w:sz="12" w:space="0"/>
            </w:tcBorders>
            <w:vAlign w:val="center"/>
          </w:tcPr>
          <w:p w14:paraId="6D9AB344">
            <w:pPr>
              <w:jc w:val="center"/>
              <w:rPr>
                <w:rFonts w:hint="default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AI产品经理</w:t>
            </w:r>
          </w:p>
        </w:tc>
      </w:tr>
      <w:tr w14:paraId="6EFF7153">
        <w:trPr>
          <w:trHeight w:val="907" w:hRule="atLeast"/>
        </w:trPr>
        <w:tc>
          <w:tcPr>
            <w:tcW w:w="1876" w:type="dxa"/>
            <w:vMerge w:val="continue"/>
            <w:tcBorders>
              <w:left w:val="single" w:color="auto" w:sz="12" w:space="0"/>
            </w:tcBorders>
            <w:vAlign w:val="center"/>
          </w:tcPr>
          <w:p w14:paraId="1F9E40D8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</w:tcPr>
          <w:p w14:paraId="009A04AC">
            <w:pPr>
              <w:jc w:val="center"/>
              <w:rPr>
                <w:rFonts w:hint="default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00140571</w:t>
            </w:r>
          </w:p>
        </w:tc>
        <w:tc>
          <w:tcPr>
            <w:tcW w:w="1470" w:type="dxa"/>
          </w:tcPr>
          <w:p w14:paraId="1E6586BB">
            <w:pPr>
              <w:jc w:val="center"/>
              <w:rPr>
                <w:rFonts w:hint="default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刘胜军</w:t>
            </w:r>
          </w:p>
        </w:tc>
        <w:tc>
          <w:tcPr>
            <w:tcW w:w="1823" w:type="dxa"/>
          </w:tcPr>
          <w:p w14:paraId="6FAE0D09">
            <w:pPr>
              <w:jc w:val="center"/>
              <w:rPr>
                <w:rFonts w:hint="default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AI研发部</w:t>
            </w:r>
          </w:p>
        </w:tc>
        <w:tc>
          <w:tcPr>
            <w:tcW w:w="1823" w:type="dxa"/>
            <w:tcBorders>
              <w:right w:val="single" w:color="auto" w:sz="12" w:space="0"/>
            </w:tcBorders>
          </w:tcPr>
          <w:p w14:paraId="29AEE81F">
            <w:pPr>
              <w:jc w:val="center"/>
              <w:rPr>
                <w:rFonts w:hint="default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AI研发工程师</w:t>
            </w:r>
          </w:p>
        </w:tc>
      </w:tr>
      <w:tr w14:paraId="7C3A1266">
        <w:trPr>
          <w:trHeight w:val="907" w:hRule="atLeast"/>
        </w:trPr>
        <w:tc>
          <w:tcPr>
            <w:tcW w:w="1876" w:type="dxa"/>
            <w:vMerge w:val="continue"/>
            <w:tcBorders>
              <w:left w:val="single" w:color="auto" w:sz="12" w:space="0"/>
            </w:tcBorders>
            <w:vAlign w:val="center"/>
          </w:tcPr>
          <w:p w14:paraId="383B1033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</w:tcPr>
          <w:p w14:paraId="0819429E">
            <w:pPr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00140575</w:t>
            </w:r>
          </w:p>
        </w:tc>
        <w:tc>
          <w:tcPr>
            <w:tcW w:w="1470" w:type="dxa"/>
          </w:tcPr>
          <w:p w14:paraId="217D99B4">
            <w:pPr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王有闻</w:t>
            </w:r>
          </w:p>
        </w:tc>
        <w:tc>
          <w:tcPr>
            <w:tcW w:w="1823" w:type="dxa"/>
          </w:tcPr>
          <w:p w14:paraId="59999CA3">
            <w:pPr>
              <w:jc w:val="center"/>
              <w:rPr>
                <w:rFonts w:hint="default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AI研发部</w:t>
            </w:r>
          </w:p>
        </w:tc>
        <w:tc>
          <w:tcPr>
            <w:tcW w:w="1823" w:type="dxa"/>
            <w:tcBorders>
              <w:right w:val="single" w:color="auto" w:sz="12" w:space="0"/>
            </w:tcBorders>
          </w:tcPr>
          <w:p w14:paraId="2D79E405">
            <w:pPr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AI研发工程师</w:t>
            </w:r>
          </w:p>
        </w:tc>
      </w:tr>
      <w:tr w14:paraId="45B789E3">
        <w:trPr>
          <w:trHeight w:val="907" w:hRule="atLeast"/>
        </w:trPr>
        <w:tc>
          <w:tcPr>
            <w:tcW w:w="1876" w:type="dxa"/>
            <w:vMerge w:val="continue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3986107C">
            <w:pPr>
              <w:jc w:val="center"/>
              <w:rPr>
                <w:rFonts w:ascii="方正小标宋简体" w:eastAsia="方正小标宋简体"/>
                <w:spacing w:val="102"/>
                <w:sz w:val="44"/>
                <w:szCs w:val="44"/>
              </w:rPr>
            </w:pPr>
          </w:p>
        </w:tc>
        <w:tc>
          <w:tcPr>
            <w:tcW w:w="1530" w:type="dxa"/>
            <w:tcBorders>
              <w:bottom w:val="single" w:color="auto" w:sz="12" w:space="0"/>
            </w:tcBorders>
          </w:tcPr>
          <w:p w14:paraId="0A56E3E0">
            <w:pPr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470" w:type="dxa"/>
            <w:tcBorders>
              <w:bottom w:val="single" w:color="auto" w:sz="12" w:space="0"/>
            </w:tcBorders>
          </w:tcPr>
          <w:p w14:paraId="20C31E27">
            <w:pPr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823" w:type="dxa"/>
            <w:tcBorders>
              <w:bottom w:val="single" w:color="auto" w:sz="12" w:space="0"/>
            </w:tcBorders>
          </w:tcPr>
          <w:p w14:paraId="4728B883">
            <w:pPr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823" w:type="dxa"/>
            <w:tcBorders>
              <w:bottom w:val="single" w:color="auto" w:sz="12" w:space="0"/>
              <w:right w:val="single" w:color="auto" w:sz="12" w:space="0"/>
            </w:tcBorders>
          </w:tcPr>
          <w:p w14:paraId="09ED6D91">
            <w:pPr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</w:tbl>
    <w:p w14:paraId="0F163646">
      <w:pPr>
        <w:jc w:val="center"/>
        <w:rPr>
          <w:rFonts w:ascii="方正小标宋简体" w:eastAsia="方正小标宋简体"/>
          <w:spacing w:val="85"/>
          <w:sz w:val="44"/>
          <w:szCs w:val="44"/>
        </w:rPr>
      </w:pPr>
    </w:p>
    <w:p w14:paraId="0A95E4E1">
      <w:pPr>
        <w:jc w:val="center"/>
        <w:rPr>
          <w:rFonts w:ascii="方正小标宋简体" w:eastAsia="方正小标宋简体"/>
          <w:spacing w:val="102"/>
          <w:sz w:val="44"/>
          <w:szCs w:val="4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66405"/>
    <w:rsid w:val="0016037B"/>
    <w:rsid w:val="005006B7"/>
    <w:rsid w:val="006110D3"/>
    <w:rsid w:val="00627686"/>
    <w:rsid w:val="00643FF3"/>
    <w:rsid w:val="00737D03"/>
    <w:rsid w:val="00754FA3"/>
    <w:rsid w:val="007D79CF"/>
    <w:rsid w:val="007E6737"/>
    <w:rsid w:val="00846829"/>
    <w:rsid w:val="00920C69"/>
    <w:rsid w:val="009A4CB6"/>
    <w:rsid w:val="00A035C5"/>
    <w:rsid w:val="00AB3224"/>
    <w:rsid w:val="3D266405"/>
    <w:rsid w:val="3FFDC90C"/>
    <w:rsid w:val="63EEA356"/>
    <w:rsid w:val="EBFEFF0A"/>
    <w:rsid w:val="FBF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146</Characters>
  <Lines>1</Lines>
  <Paragraphs>1</Paragraphs>
  <TotalTime>0</TotalTime>
  <ScaleCrop>false</ScaleCrop>
  <LinksUpToDate>false</LinksUpToDate>
  <CharactersWithSpaces>170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2026-07-03T14:10:00Z</dcterms:created>
  <dc:creator>wangyongxia</dc:creator>
  <cp:lastModifiedBy>单保涛</cp:lastModifiedBy>
  <dcterms:modified xsi:type="dcterms:W3CDTF">2026-07-15T09:37:53Z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861481A6F1AEC78468E3566A5BAECECC_43</vt:lpwstr>
  </property>
  <property fmtid="{D5CDD505-2E9C-101B-9397-08002B2CF9AE}" pid="4" name="KSOTemplateDocerSaveRecord">
    <vt:lpwstr>eyJoZGlkIjoiNjdmYTg4MjA5ODc2ZWI3NzhkMjgyM2Y2NzQ1YTM3NGQifQ==</vt:lpwstr>
  </property>
</Properties>
</file>