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5620.8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vertAlign w:val="baseline"/>
          <w:rtl w:val="0"/>
        </w:rPr>
        <w:t xml:space="preserve">1 Solution 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Group A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1) Let I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be the indicator if i-th person and the next (clockwise) person forms a boy-girl neighbor. Then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16∑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i=1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I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=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16∑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EI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552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 i=1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= 16 ∗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9 16 ∗ 7 ∗ ∗ 15 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=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center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42 5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2) In general, independence implies uncorrelated, but not vice versa.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E.g. Two random variables X and Y are independent if and only if F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X,Y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(x, y) = F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X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(x)F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Y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(y). They are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uncorrelated if and if E[XY ] = E[X]E[Y ]. Assuming independence, it is easy to check that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E[XY ] =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∫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xydF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X,Y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∫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xdF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X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872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∫ (x, y) =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(x) ·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ydF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Y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(y) = E[X]E[Y ].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Moreover, it can be shown that for any two measurable functions f and g where E[|f(X)|] &lt; ∞ and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E[|g(Y )|] &lt; ∞, we have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E[f(X)g(Y )] = E[f(X)]E[g(Y )].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Now consider random variables X = 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[0,1/4)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− 1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[1/4,1/2)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and Y = 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[1/2,3/4)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− 1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[3/4,1)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on the probability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space Ω = [0,1) with standard Lebesgue measure. We have E[X]=0, E[Y ]=0, and E[XY ] = E[0] = 0,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so they are uncorrelated. However, E[X2]=1/2, E[Y 2]=1/2, but E[X2Y 2] = E[0] = 0, so they are not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independent.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3) The expectation of the last toss is 3.5, that means we should continue after second toss only if second toss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is less than 3.5. That means if the second toss is 1,2,3 we should continue, otherwise stop. The maximum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expectation for last two tosses is 4.25, thus if the first toss is 5 or 6 we should stop, otherwise we continue.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The maximum expectation for this problem is 4.67.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4) Ref: http://math.stackexchange.com/questions/14190/average-length-of-the-longest-segment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This problem is discussed extensively in David and Nagaraja’s Order Statistics (pp. 133-135, and p. 153).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If X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,X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,,X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denote the positions on the rope where the cuts are made, let V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= X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−X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, where X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= 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and X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= 1. So the V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’s are the lengths of the pieces of rope.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The key idea is that the probability that any particular c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,c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,,c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k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, respectively (where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∑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k i=1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c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≤ 1), is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k of the V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’s simultaneously have lengths longer than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(1 − c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)n−1.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This is proved formally in David and Nagaraja’s Order Statistics, p. 135. Intuitively, the idea is that in order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to have pieces of size at least c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− c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− ... − c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k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,c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,,c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k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, all n1 of the cuts have to occur in intervals of the rope of total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length 1 − c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− c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− ... − c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k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October 25, 2015 DRAFT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4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If V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(1)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denotes the shortest piece of rope, then for x ≤ 1/n,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P(V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(1)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&gt; x) = (1 − nx)n−1.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Therefore,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E[V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(1)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&gt; x) = P(V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&gt; x, V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&gt;x,,V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∫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∞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∫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2424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1/n ] =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P(V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(1)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&gt; x)dx =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(1 − nx)n−1 = 1/n2. 0 David and Nagaraja also give the formula Yuval Filmus mentions (as Problem 6.4.2):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E[V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(r)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]=1/n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r∑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1/(n − j + 1).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4569.599999999999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j=1 5) Consider the correlation matrix of X,Y,Z, we 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have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both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   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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both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   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This is a semi-definite matrix. So we need to have non-negative determinants of all its diagonal submatrics,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i.e. 1 − r2 ≥ 0 and 1 − 2r2 ≥ 0. Hence, we have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−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1 r 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r 1 r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0 r 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√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≤ r ≤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√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6) (a) Denote the drunk man’s position at time t as P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, then we know P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is a martingale and P 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− t is also a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martingale. Denote stopping time τ as the first time the drunk man at position -1 or 99. Then we know a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martingale stops at a stopping time is also a martingale. Thus if we denote p as the probability that the drunk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man will first visit -1 and q as the probability that the drunk man will first visit 99, we have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p + q = 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p × (−1) + q × 99 = 0.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Thus, we know p = 100 99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and q = 100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. Since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E[P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τ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− τ]=(−1)2 × p + 992 × q − E[τ]=0,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thus we know E[τ] = 99.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(b) If the left door is locked, then when the drunk man hit -1, he still need to move right for 100 steps. Since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left and right are symmetric, we know this is equivalent that we have two doors at -101 and 99. Thus, by the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same analysis as part (a), we know E[τ] = 9999.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7) Ref: Element of Statistical learning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Ridge regression is one of the regularized regression methods. Ridge regression estimate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β ˆ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4219.2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by minimizing ∑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(y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− xT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β)2 + λ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p∑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righ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β2 j j=1 where λ is the tuning parameter.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October 25, 2015 DRAFT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3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The solution to the ridge regression is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β ˆ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= (XTX + λI)−1XTy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Applying the ridge regression penalty has the effect of shrinking the estimates towards zero, introducing bias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but reducing the variance of the estimates.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8) The LASSO, which is short for Least Absolute Shrinkage and Selection Operator, is a regression method that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involves penalizing the absolute size of the regression coefficients. Its objective function is trying to minimize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the following: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Y − Xω 2 2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+ α ω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Compared to ordinary linear regression, the L1 penalization term can yield sparse models, and thus it can be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used to do feature selection.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9) . This is classic St. Petersberg Paradox, helpful link at: https://en.wikipedia.org/wiki/St. Petersburg paradox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http://plato.stanford.edu/entries/paradox-stpetersburg/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10) Ref: Thinking in C++ P340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A default constructor will only be automatically generated by the compiler if no other constructors are defined.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One case we want to define our own default constructor is, for example, to declare a private constructor, and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never define it, to prevent the compiler from implicitly defining any others.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11) Problem only happens at instantiation of singleton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#include &lt;iostream&gt;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#include &lt;thread&gt;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#include &lt;mutex&gt;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using namespace std 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std::mutex mtx;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class Singleton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private :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static bool instanceFlag 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static Singleton ∗ single 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Singleton (){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// private constructor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public :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static Singleton ∗ getInstance ();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void method ( ) 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 ̃ Singleton (){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instanceFlag = false 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October 25, 2015 DRAFT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4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bool Singleton :: instanceFlag = false 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Singleton∗ Singleton :: single = NULL;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Singleton∗ Singleton :: getInstance ()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 f (! instanceFlag){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mtx . lock ( ) 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 f (! instanceFlag){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single = new Singleton ();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instanceFlag = true 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mtx . unlock ( ) 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return single 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12) This is a dynamic programming problem. Let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global[i][j]: Max profit upto day i when we have completed at most j transactions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local[i][j]: Max profit upto day i when we have completed at most j transactions, AND the last transaction is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to sell the stock at day j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The state transition functions are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global[i][j] = max(local[i][j], global[i-1][j])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local[i][j] = max(global[i-1][j-1] + max(diff, 0), local[i-1][j] + diff)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#include &lt;iostream&gt;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#include &lt;vector&gt;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#include &lt;algorithm&gt;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using namespace std 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class Solution 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int helper ( vector &lt;int&gt; &amp;prices ) 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int profit = 0;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for ( int i = 0; i &lt; prices . size () − 1; i ++) 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profit = max(profit , profit + prices[i + 1] − prices [ i ]);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return profit 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public :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int maxProfit ( int k, vector&lt;int&gt; &amp;prices ) 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int len = prices.size();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 f (len == 0) { return 0; 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 f (k &gt;= len ) { return helper ( prices ); 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// rolling array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vector&lt;int&gt; max local(k + 1, 0);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vector&lt;int&gt; max global(k + 1, 0);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October 25, 2015 DRAFT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5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int diff 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for ( int i = 0; i &lt; len − 1; i ++) 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diff = prices[i + 1] − prices [ i ];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for ( int j = k ; j &gt;= 1; j −−) 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max local[j] = max(max global[j − 1] + max(diff , 0), max local[j] + diff);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max global[j] = max(max local[j], max global[j]);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return max global[k];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13) class Solution 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public :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int singleNumber ( int A[] , int n) 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int result = 0;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for ( int i = 0; i &lt; n ; i ++) 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result = result ˆ A[i];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return result 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14) The solution is found on this website: https://isocpp.org/wiki/faq/strange-inheritance#calling-virtuals-from-base.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Yes. Its sometimes (not always!) a great idea. For example, suppose all Shape objects have a common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algorithm for printing, but this algorithm depends on their area and they all have a potentially different way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to compute their area. In this case Shapes area() method would necessarily have to be virtual (probably pure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virtual) but Shape::print() could, if we were guaranteed no derived class wanted a different algorithm for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printing, be a non-virtual defined in the base class Shape.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#include ”Shape.h”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void Shape :: print () const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float a = this −&gt;area (); // area() is pure virtual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// ...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15) To generate the random numbers, we first need to generate uniform distribution. Once we have uniform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distribution, we can transform it to any distribution. There are two main methods to generate uniform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distribution: physical method and computation method.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Computer can sensor some random phenomena, e.g., thermal noise, radio noise., audio noise, a computer can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transform these random information to random number. For example, to mimic a fair coin, we can use last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digit of the current time to module 2. However, physical method has asymmetries and systematic biases that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make their outcomes not uniformly random. Also, the rate to generate is restricted due to the sampling limit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of sensor.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October 25, 2015 DRAFT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>
          <w:top w:color="auto" w:space="1" w:sz="4" w:val="single"/>
        </w:pBdr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6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The second method actually generate pseudo-random number. Such generator creates long runs of numbers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with good random properties but eventually the sequence repeats. One of the most common pseudo-random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number is the linear congruential generator, which uses the recurrence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X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n+1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= (aX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n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+ b) mod m.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a, b and m are large numbers which are prespecified.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To test the goodness, we can use goodness-of-fit tests, which include χ2 test for discrete distribution and also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KS test for continuous distribution. Also the generator should generate i.i.d sequence, so a good generator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should have low autocorrelation.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16) First let’s see how to mimic one dice. Let the result of a coin flip be 0 or 1, 3 tosses can be encoded as 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bits where the i-th bit is the i-th toss. The encoded number ranges from 0 to 7, if we get 0 and 1 we restart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immediately, otherwise map the result as a dice uniquely. The expectation of tosses needed is 11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3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Notice that if we drop 0 and 7, the expectation of tosses is 4 &gt; 11/3. The reason is that the first two digits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for 0 and 1 are the same, so if we restart we do it right after 2 tosses.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Follow the same logic, if we mimic m dices, we can use n tosses of a coin where n is the smallest number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Nova Mono" w:cs="Nova Mono" w:eastAsia="Nova Mono" w:hAnsi="Nova Mono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s.t. 6n &lt; 2n. The outcomes can be encoded to 0 to 2n − 1. We drop 0 to 2n − 6m − 1 and map the rest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uniquely with the result of m dices. In this way, the expectation of tosses is minimized.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17) Idea: first, both robots move slowly to the right (right, left, right) until left robot hit 0 (right robot never hit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zero), then left robot speed up (goright() only works for left robot) and finally they will meet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while (! at zero ()) {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go right ();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go left ();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go right ();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go right ();</w:t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October 25, 2015 DRAFT</w:t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Cardo">
    <w:embedRegular r:id="rId1" w:subsetted="0"/>
    <w:embedBold r:id="rId2" w:subsetted="0"/>
    <w:embedItalic r:id="rId3" w:subsetted="0"/>
  </w:font>
  <w:font w:name="Nova Mono">
    <w:embedRegular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01.png"/><Relationship Id="rId9" Type="http://schemas.openxmlformats.org/officeDocument/2006/relationships/image" Target="media/image10.png"/><Relationship Id="rId5" Type="http://schemas.openxmlformats.org/officeDocument/2006/relationships/image" Target="media/image05.png"/><Relationship Id="rId6" Type="http://schemas.openxmlformats.org/officeDocument/2006/relationships/image" Target="media/image08.png"/><Relationship Id="rId7" Type="http://schemas.openxmlformats.org/officeDocument/2006/relationships/image" Target="media/image07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vaMono-regular.ttf"/></Relationships>
</file>