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5B3" w:rsidRPr="00F03B55" w:rsidRDefault="00F03B55" w:rsidP="00F03B55">
      <w:pPr>
        <w:jc w:val="both"/>
        <w:rPr>
          <w:sz w:val="24"/>
          <w:szCs w:val="24"/>
        </w:rPr>
      </w:pPr>
      <w:r w:rsidRPr="00F03B55">
        <w:rPr>
          <w:sz w:val="24"/>
          <w:szCs w:val="24"/>
        </w:rPr>
        <w:t>8. Consider the basketball shooting game, define success rate as number of successful shoots divided by number of total shoots. Assume the successful rate rising from below 0.5 to above 0.5, is there a moment which has exactly success rate 0.5.</w:t>
      </w:r>
    </w:p>
    <w:p w:rsidR="00F03B55" w:rsidRPr="00F03B55" w:rsidRDefault="00F03B55" w:rsidP="00F03B55">
      <w:pPr>
        <w:jc w:val="both"/>
        <w:rPr>
          <w:sz w:val="24"/>
          <w:szCs w:val="24"/>
        </w:rPr>
      </w:pPr>
      <w:r w:rsidRPr="00F03B55">
        <w:rPr>
          <w:sz w:val="24"/>
          <w:szCs w:val="24"/>
        </w:rPr>
        <w:t xml:space="preserve">There is a moment which has exactly success rate 0.5. </w:t>
      </w:r>
    </w:p>
    <w:p w:rsidR="00F03B55" w:rsidRPr="00F03B55" w:rsidRDefault="00F03B55" w:rsidP="00F03B55">
      <w:pPr>
        <w:jc w:val="both"/>
        <w:rPr>
          <w:sz w:val="24"/>
          <w:szCs w:val="24"/>
        </w:rPr>
      </w:pPr>
      <w:r w:rsidRPr="00F03B55">
        <w:rPr>
          <w:sz w:val="24"/>
          <w:szCs w:val="24"/>
        </w:rPr>
        <w:t>For example, we use 0 to denote Failure and 1 denote Success. The sequence is 0, 1, 0, 1, 1….</w:t>
      </w:r>
    </w:p>
    <w:p w:rsidR="00F03B55" w:rsidRPr="00F03B55" w:rsidRDefault="00F03B55" w:rsidP="00F03B55">
      <w:pPr>
        <w:jc w:val="both"/>
        <w:rPr>
          <w:sz w:val="24"/>
          <w:szCs w:val="24"/>
        </w:rPr>
      </w:pPr>
      <w:r w:rsidRPr="00F03B55">
        <w:rPr>
          <w:sz w:val="24"/>
          <w:szCs w:val="24"/>
        </w:rPr>
        <w:t xml:space="preserve">The first three shooting rate is 1/3, the fourth rate is 1/2, and the fifth rate is 3/5. </w:t>
      </w:r>
    </w:p>
    <w:p w:rsidR="00F03B55" w:rsidRDefault="00F03B55" w:rsidP="00F03B55">
      <w:pPr>
        <w:jc w:val="both"/>
        <w:rPr>
          <w:sz w:val="24"/>
          <w:szCs w:val="24"/>
        </w:rPr>
      </w:pPr>
      <w:r w:rsidRPr="00F03B55">
        <w:rPr>
          <w:sz w:val="24"/>
          <w:szCs w:val="24"/>
        </w:rPr>
        <w:t>Proof: Denote success by S and Failure by F.</w:t>
      </w:r>
    </w:p>
    <w:p w:rsidR="00F03B55" w:rsidRDefault="00F03B55" w:rsidP="00F03B55">
      <w:pPr>
        <w:jc w:val="both"/>
        <w:rPr>
          <w:sz w:val="24"/>
          <w:szCs w:val="24"/>
        </w:rPr>
      </w:pPr>
      <w:r>
        <w:rPr>
          <w:sz w:val="24"/>
          <w:szCs w:val="24"/>
        </w:rPr>
        <w:t>When S &lt; F, the successful rate &lt; ½</w:t>
      </w:r>
    </w:p>
    <w:p w:rsidR="00F03B55" w:rsidRDefault="00F03B55" w:rsidP="00F03B55">
      <w:pPr>
        <w:jc w:val="both"/>
        <w:rPr>
          <w:sz w:val="24"/>
          <w:szCs w:val="24"/>
        </w:rPr>
      </w:pPr>
      <w:r>
        <w:rPr>
          <w:sz w:val="24"/>
          <w:szCs w:val="24"/>
        </w:rPr>
        <w:t xml:space="preserve">            S = F, the successful rate = ½</w:t>
      </w:r>
    </w:p>
    <w:p w:rsidR="00F03B55" w:rsidRDefault="00F03B55" w:rsidP="00F03B55">
      <w:pPr>
        <w:jc w:val="both"/>
        <w:rPr>
          <w:sz w:val="24"/>
          <w:szCs w:val="24"/>
        </w:rPr>
      </w:pPr>
      <w:r>
        <w:rPr>
          <w:sz w:val="24"/>
          <w:szCs w:val="24"/>
        </w:rPr>
        <w:t xml:space="preserve">            S &gt; F, the successful rate &gt; ½</w:t>
      </w:r>
    </w:p>
    <w:p w:rsidR="00F03B55" w:rsidRDefault="001B72C2" w:rsidP="00F03B55">
      <w:pPr>
        <w:jc w:val="both"/>
        <w:rPr>
          <w:sz w:val="24"/>
          <w:szCs w:val="24"/>
        </w:rPr>
      </w:pPr>
      <w:r>
        <w:rPr>
          <w:sz w:val="24"/>
          <w:szCs w:val="24"/>
        </w:rPr>
        <w:t>If at the nth shoot</w:t>
      </w:r>
      <w:r w:rsidR="00F03B55">
        <w:rPr>
          <w:sz w:val="24"/>
          <w:szCs w:val="24"/>
        </w:rPr>
        <w:t xml:space="preserve"> the successful rate first </w:t>
      </w:r>
      <w:r w:rsidR="002B6CF3">
        <w:rPr>
          <w:sz w:val="24"/>
          <w:szCs w:val="24"/>
        </w:rPr>
        <w:t>&gt;</w:t>
      </w:r>
      <w:r w:rsidR="00F03B55">
        <w:rPr>
          <w:sz w:val="24"/>
          <w:szCs w:val="24"/>
        </w:rPr>
        <w:t xml:space="preserve"> ½, the last shooting must be a successful shoot. It means S &gt; F.  Since S and F are both integers, we have S &gt;= F + 1</w:t>
      </w:r>
      <w:r>
        <w:rPr>
          <w:sz w:val="24"/>
          <w:szCs w:val="24"/>
        </w:rPr>
        <w:t xml:space="preserve"> and S -1 &gt;= F.</w:t>
      </w:r>
    </w:p>
    <w:p w:rsidR="001B72C2" w:rsidRDefault="001B72C2" w:rsidP="00F03B55">
      <w:pPr>
        <w:jc w:val="both"/>
        <w:rPr>
          <w:sz w:val="24"/>
          <w:szCs w:val="24"/>
        </w:rPr>
      </w:pPr>
      <w:r>
        <w:rPr>
          <w:sz w:val="24"/>
          <w:szCs w:val="24"/>
        </w:rPr>
        <w:t xml:space="preserve">S – 1 &gt;= F means if we remove the last successful shoot at time n, we must have S = F at time n-1. Otherwise at time n-1 we have S &gt; F, and it won’t be the first time successful rate &gt; ½. </w:t>
      </w:r>
    </w:p>
    <w:p w:rsidR="00C07588" w:rsidRDefault="00C07588" w:rsidP="00F03B55">
      <w:pPr>
        <w:jc w:val="both"/>
        <w:rPr>
          <w:sz w:val="24"/>
          <w:szCs w:val="24"/>
        </w:rPr>
      </w:pPr>
      <w:r>
        <w:rPr>
          <w:sz w:val="24"/>
          <w:szCs w:val="24"/>
        </w:rPr>
        <w:t>It would be the same if the shooting rate is 80%. Then S = 4F.</w:t>
      </w:r>
    </w:p>
    <w:p w:rsidR="00D0320F" w:rsidRDefault="00D0320F" w:rsidP="00F03B55">
      <w:pPr>
        <w:jc w:val="both"/>
        <w:rPr>
          <w:sz w:val="24"/>
          <w:szCs w:val="24"/>
        </w:rPr>
      </w:pPr>
    </w:p>
    <w:p w:rsidR="00D0320F" w:rsidRDefault="00D0320F" w:rsidP="00F03B55">
      <w:pPr>
        <w:jc w:val="both"/>
        <w:rPr>
          <w:sz w:val="24"/>
          <w:szCs w:val="24"/>
        </w:rPr>
      </w:pPr>
      <w:r w:rsidRPr="00D0320F">
        <w:rPr>
          <w:sz w:val="24"/>
          <w:szCs w:val="24"/>
        </w:rPr>
        <w:t>4. (</w:t>
      </w:r>
      <w:proofErr w:type="spellStart"/>
      <w:proofErr w:type="gramStart"/>
      <w:r w:rsidRPr="00D0320F">
        <w:rPr>
          <w:sz w:val="24"/>
          <w:szCs w:val="24"/>
        </w:rPr>
        <w:t>sellside</w:t>
      </w:r>
      <w:proofErr w:type="spellEnd"/>
      <w:proofErr w:type="gramEnd"/>
      <w:r w:rsidRPr="00D0320F">
        <w:rPr>
          <w:sz w:val="24"/>
          <w:szCs w:val="24"/>
        </w:rPr>
        <w:t>) Given a stock, assume the implied volatility to time t1 is σ1 and the implied volatility to time t2 is σ2, calculate the correlation between St1 and St2 .</w:t>
      </w:r>
    </w:p>
    <w:p w:rsidR="00AB6B12" w:rsidRDefault="00D0320F" w:rsidP="00F03B55">
      <w:pPr>
        <w:jc w:val="both"/>
        <w:rPr>
          <w:sz w:val="24"/>
          <w:szCs w:val="24"/>
        </w:rPr>
      </w:pPr>
      <w:r>
        <w:rPr>
          <w:sz w:val="24"/>
          <w:szCs w:val="24"/>
        </w:rPr>
        <w:t>Assume the stock price follows Brownian motion</w:t>
      </w:r>
      <w:r w:rsidR="00AB6B12">
        <w:rPr>
          <w:sz w:val="24"/>
          <w:szCs w:val="24"/>
        </w:rPr>
        <w:t xml:space="preserve">, the </w:t>
      </w:r>
      <w:bookmarkStart w:id="0" w:name="_GoBack"/>
      <w:bookmarkEnd w:id="0"/>
      <w:r w:rsidR="00AB6B12">
        <w:rPr>
          <w:sz w:val="24"/>
          <w:szCs w:val="24"/>
        </w:rPr>
        <w:t xml:space="preserve">variance of change in stock price </w:t>
      </w:r>
      <w:proofErr w:type="spellStart"/>
      <w:proofErr w:type="gramStart"/>
      <w:r w:rsidR="00AB6B12">
        <w:rPr>
          <w:sz w:val="24"/>
          <w:szCs w:val="24"/>
        </w:rPr>
        <w:t>Var</w:t>
      </w:r>
      <w:proofErr w:type="spellEnd"/>
      <w:r w:rsidR="00AB6B12">
        <w:rPr>
          <w:sz w:val="24"/>
          <w:szCs w:val="24"/>
        </w:rPr>
        <w:t>(</w:t>
      </w:r>
      <w:proofErr w:type="gramEnd"/>
      <w:r w:rsidR="00AB6B12">
        <w:rPr>
          <w:sz w:val="24"/>
          <w:szCs w:val="24"/>
        </w:rPr>
        <w:t>S2 – S1) = t2 –t1.</w:t>
      </w:r>
    </w:p>
    <w:p w:rsidR="00AB6B12" w:rsidRPr="00AB6B12" w:rsidRDefault="00AB6B12" w:rsidP="00F03B55">
      <w:pPr>
        <w:jc w:val="both"/>
        <w:rPr>
          <w:sz w:val="24"/>
          <w:szCs w:val="24"/>
        </w:rPr>
      </w:pPr>
      <m:oMathPara>
        <m:oMath>
          <m:r>
            <w:rPr>
              <w:rFonts w:ascii="Cambria Math" w:hAnsi="Cambria Math"/>
              <w:sz w:val="24"/>
              <w:szCs w:val="24"/>
            </w:rPr>
            <m:t>Var</m:t>
          </m:r>
          <m:d>
            <m:dPr>
              <m:ctrlPr>
                <w:rPr>
                  <w:rFonts w:ascii="Cambria Math" w:hAnsi="Cambria Math"/>
                  <w:i/>
                  <w:sz w:val="24"/>
                  <w:szCs w:val="24"/>
                </w:rPr>
              </m:ctrlPr>
            </m:dPr>
            <m:e>
              <m:r>
                <w:rPr>
                  <w:rFonts w:ascii="Cambria Math" w:hAnsi="Cambria Math"/>
                  <w:sz w:val="24"/>
                  <w:szCs w:val="24"/>
                </w:rPr>
                <m:t>S2-S1</m:t>
              </m:r>
            </m:e>
          </m:d>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12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m:oMathPara>
    </w:p>
    <w:p w:rsidR="00AB6B12" w:rsidRPr="00AB6B12" w:rsidRDefault="00AB6B12" w:rsidP="00F03B55">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12</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1</m:t>
                  </m:r>
                </m:sub>
                <m:sup>
                  <m:r>
                    <w:rPr>
                      <w:rFonts w:ascii="Cambria Math" w:hAnsi="Cambria Math"/>
                      <w:sz w:val="24"/>
                      <w:szCs w:val="24"/>
                    </w:rPr>
                    <m:t>2</m:t>
                  </m:r>
                </m:sup>
              </m:sSubSup>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2</m:t>
                  </m:r>
                </m:sub>
                <m:sup>
                  <m:r>
                    <w:rPr>
                      <w:rFonts w:ascii="Cambria Math" w:hAnsi="Cambria Math"/>
                      <w:sz w:val="24"/>
                      <w:szCs w:val="24"/>
                    </w:rPr>
                    <m:t>2</m:t>
                  </m:r>
                </m:sup>
              </m:sSubSup>
            </m:num>
            <m:den>
              <m:r>
                <w:rPr>
                  <w:rFonts w:ascii="Cambria Math" w:hAnsi="Cambria Math"/>
                  <w:sz w:val="24"/>
                  <w:szCs w:val="24"/>
                </w:rPr>
                <m:t>2</m:t>
              </m:r>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2</m:t>
                  </m:r>
                </m:sub>
              </m:sSub>
            </m:den>
          </m:f>
        </m:oMath>
      </m:oMathPara>
    </w:p>
    <w:p w:rsidR="00AB6B12" w:rsidRDefault="00AB6B12" w:rsidP="00F03B55">
      <w:pPr>
        <w:jc w:val="both"/>
        <w:rPr>
          <w:sz w:val="24"/>
          <w:szCs w:val="24"/>
        </w:rPr>
      </w:pPr>
    </w:p>
    <w:p w:rsidR="00D0320F" w:rsidRPr="00D0320F" w:rsidRDefault="00D0320F" w:rsidP="00F03B55">
      <w:pPr>
        <w:jc w:val="both"/>
        <w:rPr>
          <w:sz w:val="24"/>
          <w:szCs w:val="24"/>
        </w:rPr>
      </w:pPr>
    </w:p>
    <w:p w:rsidR="00F03B55" w:rsidRDefault="00F03B55" w:rsidP="00F03B55">
      <w:pPr>
        <w:jc w:val="both"/>
        <w:rPr>
          <w:sz w:val="24"/>
          <w:szCs w:val="24"/>
        </w:rPr>
      </w:pPr>
    </w:p>
    <w:p w:rsidR="00F03B55" w:rsidRDefault="00F03B55" w:rsidP="00F03B55">
      <w:pPr>
        <w:jc w:val="both"/>
      </w:pPr>
    </w:p>
    <w:sectPr w:rsidR="00F03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49E"/>
    <w:rsid w:val="001B72C2"/>
    <w:rsid w:val="002B6CF3"/>
    <w:rsid w:val="002F349E"/>
    <w:rsid w:val="004315B3"/>
    <w:rsid w:val="00AB6B12"/>
    <w:rsid w:val="00C07588"/>
    <w:rsid w:val="00D0320F"/>
    <w:rsid w:val="00D94711"/>
    <w:rsid w:val="00F03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B12"/>
    <w:rPr>
      <w:color w:val="808080"/>
    </w:rPr>
  </w:style>
  <w:style w:type="paragraph" w:styleId="BalloonText">
    <w:name w:val="Balloon Text"/>
    <w:basedOn w:val="Normal"/>
    <w:link w:val="BalloonTextChar"/>
    <w:uiPriority w:val="99"/>
    <w:semiHidden/>
    <w:unhideWhenUsed/>
    <w:rsid w:val="00AB6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B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6B12"/>
    <w:rPr>
      <w:color w:val="808080"/>
    </w:rPr>
  </w:style>
  <w:style w:type="paragraph" w:styleId="BalloonText">
    <w:name w:val="Balloon Text"/>
    <w:basedOn w:val="Normal"/>
    <w:link w:val="BalloonTextChar"/>
    <w:uiPriority w:val="99"/>
    <w:semiHidden/>
    <w:unhideWhenUsed/>
    <w:rsid w:val="00AB6B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B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1461</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He</dc:creator>
  <cp:keywords/>
  <dc:description/>
  <cp:lastModifiedBy>Bo He</cp:lastModifiedBy>
  <cp:revision>3</cp:revision>
  <dcterms:created xsi:type="dcterms:W3CDTF">2015-11-05T12:29:00Z</dcterms:created>
  <dcterms:modified xsi:type="dcterms:W3CDTF">2015-11-06T12:50:00Z</dcterms:modified>
</cp:coreProperties>
</file>