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pPr>
      <w:r>
        <w:rPr>
          <w:rFonts w:ascii="宋体" w:hAnsi="宋体" w:eastAsia="宋体" w:cs="宋体"/>
          <w:kern w:val="0"/>
          <w:sz w:val="24"/>
          <w:szCs w:val="24"/>
          <w:lang w:val="en-US" w:eastAsia="zh-CN" w:bidi="ar"/>
        </w:rPr>
        <w:t>山东嘉骋林肯中心</w:t>
      </w:r>
    </w:p>
    <w:p>
      <w:pPr>
        <w:pStyle w:val="2"/>
        <w:keepNext w:val="0"/>
        <w:keepLines w:val="0"/>
        <w:widowControl/>
        <w:suppressLineNumbers w:val="0"/>
      </w:pPr>
      <w:r>
        <w:t>山东嘉骋汽车服务有限公司是林肯中国在济南市授权的首家集整车销售、售后服务、配件供应、信息反馈为一体的特许经销商。总投资5000万人民币，总建筑面积5000平方米。公司于2016年12月正式开业。</w:t>
      </w:r>
    </w:p>
    <w:p>
      <w:pPr>
        <w:pStyle w:val="2"/>
        <w:keepNext w:val="0"/>
        <w:keepLines w:val="0"/>
        <w:widowControl/>
        <w:suppressLineNumbers w:val="0"/>
      </w:pPr>
      <w:r>
        <w:t>本公司主营MKC MKZ 及MKX 领航员、大陆等林肯在售车型。</w:t>
      </w:r>
    </w:p>
    <w:p>
      <w:pPr>
        <w:pStyle w:val="2"/>
        <w:keepNext w:val="0"/>
        <w:keepLines w:val="0"/>
        <w:widowControl/>
        <w:suppressLineNumbers w:val="0"/>
      </w:pPr>
      <w:r>
        <w:t>山东嘉骋汽车服务有限公司隶属山东顺骋集团豪华品牌部。山东顺骋集团拥有林肯、进口福特、长安福特、进口起亚、东风悦达起亚、长城品牌多家4S店。公司在HPSS和QC先进管理系统指导下，结合公司现状，总结出一套严格而又切实可行的管理方法；并始终坚持以人为本的用人理念，倡导“激情演绎优秀，速度博取精彩”的企业文化，在行业内打造了一支卓越的经营团队。</w:t>
      </w:r>
      <w:r>
        <w:br w:type="textWrapping"/>
      </w:r>
      <w:r>
        <w:t> </w:t>
      </w:r>
    </w:p>
    <w:p>
      <w:pPr>
        <w:pStyle w:val="2"/>
        <w:keepNext w:val="0"/>
        <w:keepLines w:val="0"/>
        <w:widowControl/>
        <w:suppressLineNumbers w:val="0"/>
      </w:pPr>
      <w:r>
        <w:t>山东嘉骋林肯中心位于山东省济南市槐荫区经十路28169号（腊山立交桥西行800米路北），电话：0531-87115888。</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F53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5">
    <w:name w:val="info"/>
    <w:basedOn w:val="3"/>
    <w:uiPriority w:val="0"/>
    <w:rPr>
      <w:b/>
      <w:color w:val="FFFFFF"/>
      <w:bdr w:val="none" w:color="auto" w:sz="0" w:space="0"/>
      <w:shd w:val="clear" w:fill="FE6600"/>
    </w:rPr>
  </w:style>
  <w:style w:type="character" w:customStyle="1" w:styleId="6">
    <w:name w:val="cn"/>
    <w:basedOn w:val="3"/>
    <w:uiPriority w:val="0"/>
    <w:rPr>
      <w:color w:val="666666"/>
    </w:rPr>
  </w:style>
  <w:style w:type="character" w:customStyle="1" w:styleId="7">
    <w:name w:val="ck"/>
    <w:basedOn w:val="3"/>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2017-05-05T08:19:08Z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