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E6A" w:rsidRDefault="002B3E6A" w:rsidP="0057728C">
      <w:pPr>
        <w:spacing w:after="0"/>
        <w:rPr>
          <w:rFonts w:ascii="Verdana" w:hAnsi="Verdana"/>
          <w:b/>
          <w:color w:val="0C4E98"/>
          <w:sz w:val="16"/>
          <w:szCs w:val="16"/>
        </w:rPr>
      </w:pPr>
      <w:r>
        <w:rPr>
          <w:rFonts w:ascii="Verdana" w:hAnsi="Verdana"/>
          <w:b/>
          <w:noProof/>
          <w:color w:val="0C4E98"/>
          <w:sz w:val="36"/>
          <w:szCs w:val="36"/>
        </w:rPr>
        <w:drawing>
          <wp:anchor distT="0" distB="0" distL="114300" distR="114300" simplePos="0" relativeHeight="251659264" behindDoc="0" locked="0" layoutInCell="1" allowOverlap="1">
            <wp:simplePos x="0" y="0"/>
            <wp:positionH relativeFrom="column">
              <wp:posOffset>5457825</wp:posOffset>
            </wp:positionH>
            <wp:positionV relativeFrom="paragraph">
              <wp:posOffset>66675</wp:posOffset>
            </wp:positionV>
            <wp:extent cx="1409700" cy="447675"/>
            <wp:effectExtent l="19050" t="0" r="0" b="0"/>
            <wp:wrapSquare wrapText="bothSides"/>
            <wp:docPr id="1" name="Picture 0" descr="Unum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mLogo_300dpi.JPG"/>
                    <pic:cNvPicPr/>
                  </pic:nvPicPr>
                  <pic:blipFill>
                    <a:blip r:embed="rId8" cstate="print"/>
                    <a:stretch>
                      <a:fillRect/>
                    </a:stretch>
                  </pic:blipFill>
                  <pic:spPr>
                    <a:xfrm>
                      <a:off x="0" y="0"/>
                      <a:ext cx="1409700" cy="447675"/>
                    </a:xfrm>
                    <a:prstGeom prst="rect">
                      <a:avLst/>
                    </a:prstGeom>
                  </pic:spPr>
                </pic:pic>
              </a:graphicData>
            </a:graphic>
          </wp:anchor>
        </w:drawing>
      </w:r>
    </w:p>
    <w:p w:rsidR="00A9708E" w:rsidRDefault="003D50B2" w:rsidP="0057728C">
      <w:pPr>
        <w:spacing w:after="0"/>
        <w:rPr>
          <w:rFonts w:ascii="Verdana" w:hAnsi="Verdana"/>
          <w:b/>
          <w:color w:val="0C4E98"/>
          <w:sz w:val="36"/>
          <w:szCs w:val="36"/>
        </w:rPr>
      </w:pPr>
      <w:r>
        <w:rPr>
          <w:rFonts w:ascii="Verdana" w:hAnsi="Verdana"/>
          <w:b/>
          <w:color w:val="0C4E98"/>
          <w:sz w:val="36"/>
          <w:szCs w:val="36"/>
        </w:rPr>
        <w:t>Enhanced Group Critical Illness</w:t>
      </w:r>
      <w:r w:rsidR="00243290" w:rsidRPr="008718A3">
        <w:rPr>
          <w:rFonts w:ascii="Verdana" w:hAnsi="Verdana"/>
          <w:b/>
          <w:color w:val="0C4E98"/>
          <w:sz w:val="36"/>
          <w:szCs w:val="36"/>
        </w:rPr>
        <w:t xml:space="preserve"> </w:t>
      </w:r>
      <w:r w:rsidR="005A3217">
        <w:rPr>
          <w:rFonts w:ascii="Verdana" w:hAnsi="Verdana"/>
          <w:b/>
          <w:color w:val="0C4E98"/>
          <w:sz w:val="36"/>
          <w:szCs w:val="36"/>
        </w:rPr>
        <w:t>for</w:t>
      </w:r>
    </w:p>
    <w:p w:rsidR="008718A3" w:rsidRPr="00A9708E" w:rsidRDefault="00435A38" w:rsidP="0057728C">
      <w:pPr>
        <w:spacing w:after="0"/>
        <w:rPr>
          <w:rFonts w:ascii="Verdana" w:hAnsi="Verdana"/>
          <w:b/>
          <w:color w:val="0C4E98"/>
          <w:sz w:val="36"/>
          <w:szCs w:val="36"/>
        </w:rPr>
      </w:pPr>
      <w:proofErr w:type="spellStart"/>
      <w:r>
        <w:rPr>
          <w:rFonts w:ascii="Verdana" w:hAnsi="Verdana"/>
          <w:b/>
          <w:color w:val="0C4E98"/>
          <w:sz w:val="36"/>
          <w:szCs w:val="36"/>
        </w:rPr>
        <w:t>Dr</w:t>
      </w:r>
      <w:proofErr w:type="spellEnd"/>
      <w:r>
        <w:rPr>
          <w:rFonts w:ascii="Verdana" w:hAnsi="Verdana"/>
          <w:b/>
          <w:color w:val="0C4E98"/>
          <w:sz w:val="36"/>
          <w:szCs w:val="36"/>
        </w:rPr>
        <w:t xml:space="preserve"> Pepper</w:t>
      </w:r>
      <w:r w:rsidR="00A10CE3">
        <w:rPr>
          <w:rFonts w:ascii="Verdana" w:hAnsi="Verdana"/>
          <w:b/>
          <w:color w:val="0C4E98"/>
          <w:sz w:val="36"/>
          <w:szCs w:val="36"/>
        </w:rPr>
        <w:t xml:space="preserve"> Snapple Group, Inc.</w:t>
      </w:r>
    </w:p>
    <w:p w:rsidR="00762A69" w:rsidRPr="00525C29" w:rsidRDefault="00A63A52" w:rsidP="0057728C">
      <w:pPr>
        <w:spacing w:after="0"/>
        <w:rPr>
          <w:rFonts w:ascii="Verdana" w:hAnsi="Verdana"/>
          <w:color w:val="000000" w:themeColor="text1"/>
          <w:sz w:val="20"/>
          <w:szCs w:val="20"/>
        </w:rPr>
      </w:pPr>
      <w:r w:rsidRPr="00042B4A">
        <w:rPr>
          <w:rFonts w:ascii="Verdana" w:hAnsi="Verdana"/>
          <w:b/>
          <w:color w:val="0C4E98"/>
          <w:sz w:val="20"/>
          <w:szCs w:val="20"/>
        </w:rPr>
        <w:t xml:space="preserve">Situs State: </w:t>
      </w:r>
      <w:sdt>
        <w:sdtPr>
          <w:rPr>
            <w:rFonts w:ascii="Verdana" w:hAnsi="Verdana"/>
            <w:b/>
            <w:color w:val="0C4E98"/>
            <w:sz w:val="20"/>
            <w:szCs w:val="20"/>
          </w:rPr>
          <w:alias w:val="Situs State"/>
          <w:tag w:val="Situs State"/>
          <w:id w:val="179194987"/>
          <w:placeholder>
            <w:docPart w:val="2FD6484DD7584E99973E6098B2A0B8C8"/>
          </w:placeholder>
          <w:comboBox>
            <w:listItem w:value="Choose an item."/>
            <w:listItem w:displayText="AL" w:value="AL"/>
            <w:listItem w:displayText="AK" w:value="AK"/>
            <w:listItem w:displayText="AZ" w:value="AZ"/>
            <w:listItem w:displayText="AR" w:value="AR"/>
            <w:listItem w:displayText="CA" w:value="CA"/>
            <w:listItem w:displayText="CO" w:value="CO"/>
            <w:listItem w:displayText="CT" w:value="CT"/>
            <w:listItem w:displayText="DE" w:value="DE"/>
            <w:listItem w:displayText="FL" w:value="FL"/>
            <w:listItem w:displayText="GA" w:value="GA"/>
            <w:listItem w:displayText="HI" w:value="HI"/>
            <w:listItem w:displayText="ID" w:value="ID"/>
            <w:listItem w:displayText="IL" w:value="IL"/>
            <w:listItem w:displayText="IN" w:value="IN"/>
            <w:listItem w:displayText="IA" w:value="IA"/>
            <w:listItem w:displayText="KS" w:value="KS"/>
            <w:listItem w:displayText="KY" w:value="KY"/>
            <w:listItem w:displayText="LA" w:value="LA"/>
            <w:listItem w:displayText="ME" w:value="ME"/>
            <w:listItem w:displayText="MD" w:value="MD"/>
            <w:listItem w:displayText="MA" w:value="MA"/>
            <w:listItem w:displayText="MI" w:value="MI"/>
            <w:listItem w:displayText="MN" w:value="MN"/>
            <w:listItem w:displayText="MS" w:value="MS"/>
            <w:listItem w:displayText="MO" w:value="MO"/>
            <w:listItem w:displayText="MT" w:value="MT"/>
            <w:listItem w:displayText="NE" w:value="NE"/>
            <w:listItem w:displayText="NV" w:value="NV"/>
            <w:listItem w:displayText="NH" w:value="NH"/>
            <w:listItem w:displayText="NJ" w:value="NJ"/>
            <w:listItem w:displayText="NM" w:value="NM"/>
            <w:listItem w:displayText="NY" w:value="NY"/>
            <w:listItem w:displayText="NC" w:value="NC"/>
            <w:listItem w:displayText="ND" w:value="ND"/>
            <w:listItem w:displayText="OH" w:value="OH"/>
            <w:listItem w:displayText="OK" w:value="OK"/>
            <w:listItem w:displayText="OR" w:value="OR"/>
            <w:listItem w:displayText="PA" w:value="PA"/>
            <w:listItem w:displayText="RI" w:value="RI"/>
            <w:listItem w:displayText="SC" w:value="SC"/>
            <w:listItem w:displayText="SD" w:value="SD"/>
            <w:listItem w:displayText="TN" w:value="TN"/>
            <w:listItem w:displayText="TX" w:value="TX"/>
            <w:listItem w:displayText="UT" w:value="UT"/>
            <w:listItem w:displayText="VT" w:value="VT"/>
            <w:listItem w:displayText="VA" w:value="VA"/>
            <w:listItem w:displayText="WA" w:value="WA"/>
            <w:listItem w:displayText="WV" w:value="WV"/>
            <w:listItem w:displayText="WI" w:value="WI"/>
            <w:listItem w:displayText="WY" w:value="WY"/>
          </w:comboBox>
        </w:sdtPr>
        <w:sdtEndPr/>
        <w:sdtContent>
          <w:r w:rsidR="00435A38">
            <w:rPr>
              <w:rFonts w:ascii="Verdana" w:hAnsi="Verdana"/>
              <w:b/>
              <w:color w:val="0C4E98"/>
              <w:sz w:val="20"/>
              <w:szCs w:val="20"/>
            </w:rPr>
            <w:t>TX</w:t>
          </w:r>
        </w:sdtContent>
      </w:sdt>
    </w:p>
    <w:p w:rsidR="00A63A52" w:rsidRDefault="00A63A52" w:rsidP="0057728C">
      <w:pPr>
        <w:spacing w:after="0"/>
        <w:rPr>
          <w:rFonts w:ascii="Verdana" w:hAnsi="Verdana"/>
          <w:b/>
          <w:color w:val="0B4B99"/>
          <w:sz w:val="20"/>
          <w:szCs w:val="20"/>
        </w:rPr>
      </w:pPr>
    </w:p>
    <w:p w:rsidR="002D2389" w:rsidRPr="008718A3" w:rsidRDefault="002D2389" w:rsidP="0057728C">
      <w:pPr>
        <w:spacing w:after="0"/>
        <w:rPr>
          <w:rFonts w:ascii="Verdana" w:hAnsi="Verdana"/>
          <w:b/>
          <w:color w:val="0C4E98"/>
          <w:sz w:val="20"/>
          <w:szCs w:val="20"/>
        </w:rPr>
      </w:pPr>
      <w:r w:rsidRPr="003E59E6">
        <w:rPr>
          <w:rFonts w:ascii="Verdana" w:hAnsi="Verdana"/>
          <w:b/>
          <w:color w:val="0B4B99"/>
          <w:sz w:val="20"/>
          <w:szCs w:val="20"/>
        </w:rPr>
        <w:t>Product Options</w:t>
      </w:r>
      <w:r w:rsidRPr="008718A3">
        <w:rPr>
          <w:rFonts w:ascii="Verdana" w:hAnsi="Verdana"/>
          <w:b/>
          <w:color w:val="0C4E98"/>
          <w:sz w:val="20"/>
          <w:szCs w:val="20"/>
        </w:rPr>
        <w:t>:</w:t>
      </w:r>
    </w:p>
    <w:p w:rsidR="002D2389" w:rsidRDefault="002D2389" w:rsidP="0057728C">
      <w:pPr>
        <w:pStyle w:val="ListParagraph"/>
        <w:numPr>
          <w:ilvl w:val="0"/>
          <w:numId w:val="4"/>
        </w:numPr>
        <w:rPr>
          <w:rFonts w:ascii="Verdana" w:hAnsi="Verdana"/>
          <w:sz w:val="20"/>
          <w:szCs w:val="20"/>
        </w:rPr>
      </w:pPr>
      <w:r w:rsidRPr="002D2389">
        <w:rPr>
          <w:rFonts w:ascii="Verdana" w:hAnsi="Verdana"/>
          <w:sz w:val="20"/>
          <w:szCs w:val="20"/>
        </w:rPr>
        <w:t>Employee only</w:t>
      </w:r>
    </w:p>
    <w:p w:rsidR="005C614C" w:rsidRPr="005C614C" w:rsidRDefault="005C614C" w:rsidP="0057728C">
      <w:pPr>
        <w:pStyle w:val="ListParagraph"/>
        <w:numPr>
          <w:ilvl w:val="1"/>
          <w:numId w:val="4"/>
        </w:numPr>
        <w:rPr>
          <w:rFonts w:ascii="Verdana" w:hAnsi="Verdana"/>
          <w:sz w:val="20"/>
          <w:szCs w:val="20"/>
        </w:rPr>
      </w:pPr>
      <w:r w:rsidRPr="003D50B2">
        <w:rPr>
          <w:rFonts w:ascii="Verdana" w:hAnsi="Verdana"/>
          <w:sz w:val="20"/>
          <w:szCs w:val="20"/>
        </w:rPr>
        <w:t>Child coverage is a</w:t>
      </w:r>
      <w:r w:rsidR="0057728C">
        <w:rPr>
          <w:rFonts w:ascii="Verdana" w:hAnsi="Verdana"/>
          <w:sz w:val="20"/>
          <w:szCs w:val="20"/>
        </w:rPr>
        <w:t>utomatically included with the e</w:t>
      </w:r>
      <w:r w:rsidRPr="003D50B2">
        <w:rPr>
          <w:rFonts w:ascii="Verdana" w:hAnsi="Verdana"/>
          <w:sz w:val="20"/>
          <w:szCs w:val="20"/>
        </w:rPr>
        <w:t>mployee coverage</w:t>
      </w:r>
    </w:p>
    <w:p w:rsidR="005C614C" w:rsidRDefault="002D2389" w:rsidP="0057728C">
      <w:pPr>
        <w:pStyle w:val="ListParagraph"/>
        <w:numPr>
          <w:ilvl w:val="0"/>
          <w:numId w:val="4"/>
        </w:numPr>
        <w:rPr>
          <w:rFonts w:ascii="Verdana" w:hAnsi="Verdana"/>
          <w:sz w:val="20"/>
          <w:szCs w:val="20"/>
        </w:rPr>
      </w:pPr>
      <w:r w:rsidRPr="002D2389">
        <w:rPr>
          <w:rFonts w:ascii="Verdana" w:hAnsi="Verdana"/>
          <w:sz w:val="20"/>
          <w:szCs w:val="20"/>
        </w:rPr>
        <w:t>Employee and Spouse</w:t>
      </w:r>
    </w:p>
    <w:p w:rsidR="002D2389" w:rsidRDefault="0057728C" w:rsidP="0057728C">
      <w:pPr>
        <w:pStyle w:val="ListParagraph"/>
        <w:numPr>
          <w:ilvl w:val="1"/>
          <w:numId w:val="4"/>
        </w:numPr>
        <w:rPr>
          <w:rFonts w:ascii="Verdana" w:hAnsi="Verdana"/>
          <w:sz w:val="20"/>
          <w:szCs w:val="20"/>
        </w:rPr>
      </w:pPr>
      <w:r>
        <w:rPr>
          <w:rFonts w:ascii="Verdana" w:hAnsi="Verdana"/>
          <w:sz w:val="20"/>
          <w:szCs w:val="20"/>
        </w:rPr>
        <w:t>You can only buy s</w:t>
      </w:r>
      <w:r w:rsidR="002D2389">
        <w:rPr>
          <w:rFonts w:ascii="Verdana" w:hAnsi="Verdana"/>
          <w:sz w:val="20"/>
          <w:szCs w:val="20"/>
        </w:rPr>
        <w:t>pouse coverage if</w:t>
      </w:r>
      <w:r>
        <w:rPr>
          <w:rFonts w:ascii="Verdana" w:hAnsi="Verdana"/>
          <w:sz w:val="20"/>
          <w:szCs w:val="20"/>
        </w:rPr>
        <w:t xml:space="preserve"> you purchase e</w:t>
      </w:r>
      <w:r w:rsidR="005C614C">
        <w:rPr>
          <w:rFonts w:ascii="Verdana" w:hAnsi="Verdana"/>
          <w:sz w:val="20"/>
          <w:szCs w:val="20"/>
        </w:rPr>
        <w:t>mployee coverage</w:t>
      </w:r>
    </w:p>
    <w:p w:rsidR="009E63F8" w:rsidRPr="008223D7" w:rsidRDefault="009E63F8" w:rsidP="0057728C">
      <w:pPr>
        <w:pStyle w:val="ListParagraph"/>
        <w:numPr>
          <w:ilvl w:val="0"/>
          <w:numId w:val="4"/>
        </w:numPr>
        <w:rPr>
          <w:rFonts w:ascii="Verdana" w:hAnsi="Verdana"/>
          <w:color w:val="000000" w:themeColor="text1"/>
          <w:sz w:val="20"/>
          <w:szCs w:val="20"/>
        </w:rPr>
      </w:pPr>
      <w:r>
        <w:rPr>
          <w:rFonts w:ascii="Verdana" w:hAnsi="Verdana"/>
          <w:color w:val="000000" w:themeColor="text1"/>
          <w:sz w:val="20"/>
          <w:szCs w:val="20"/>
        </w:rPr>
        <w:t>C</w:t>
      </w:r>
      <w:r w:rsidRPr="008223D7">
        <w:rPr>
          <w:rFonts w:ascii="Verdana" w:hAnsi="Verdana"/>
          <w:color w:val="000000" w:themeColor="text1"/>
          <w:sz w:val="20"/>
          <w:szCs w:val="20"/>
        </w:rPr>
        <w:t xml:space="preserve">hoice benefit options </w:t>
      </w:r>
      <w:r w:rsidR="0057728C">
        <w:rPr>
          <w:rFonts w:ascii="Verdana" w:hAnsi="Verdana"/>
          <w:color w:val="000000" w:themeColor="text1"/>
          <w:sz w:val="20"/>
          <w:szCs w:val="20"/>
        </w:rPr>
        <w:t xml:space="preserve">are </w:t>
      </w:r>
      <w:r w:rsidRPr="008223D7">
        <w:rPr>
          <w:rFonts w:ascii="Verdana" w:hAnsi="Verdana"/>
          <w:color w:val="000000" w:themeColor="text1"/>
          <w:sz w:val="20"/>
          <w:szCs w:val="20"/>
        </w:rPr>
        <w:t xml:space="preserve">all guaranteed issue: </w:t>
      </w:r>
    </w:p>
    <w:p w:rsidR="00435A38" w:rsidRDefault="009E63F8" w:rsidP="00A006F1">
      <w:pPr>
        <w:pStyle w:val="ListParagraph"/>
        <w:numPr>
          <w:ilvl w:val="0"/>
          <w:numId w:val="7"/>
        </w:numPr>
        <w:rPr>
          <w:rFonts w:ascii="Verdana" w:hAnsi="Verdana"/>
          <w:color w:val="000000" w:themeColor="text1"/>
          <w:sz w:val="20"/>
          <w:szCs w:val="20"/>
        </w:rPr>
      </w:pPr>
      <w:r w:rsidRPr="00435A38">
        <w:rPr>
          <w:rFonts w:ascii="Verdana" w:hAnsi="Verdana"/>
          <w:color w:val="000000" w:themeColor="text1"/>
          <w:sz w:val="20"/>
          <w:szCs w:val="20"/>
        </w:rPr>
        <w:t>Employee $</w:t>
      </w:r>
      <w:r w:rsidR="00435A38" w:rsidRPr="00435A38">
        <w:rPr>
          <w:rFonts w:ascii="Verdana" w:hAnsi="Verdana"/>
          <w:sz w:val="20"/>
          <w:szCs w:val="20"/>
        </w:rPr>
        <w:t>5</w:t>
      </w:r>
      <w:r w:rsidRPr="00435A38">
        <w:rPr>
          <w:rFonts w:ascii="Verdana" w:hAnsi="Verdana"/>
          <w:color w:val="000000" w:themeColor="text1"/>
          <w:sz w:val="20"/>
          <w:szCs w:val="20"/>
        </w:rPr>
        <w:t>K</w:t>
      </w:r>
      <w:r w:rsidR="00435A38" w:rsidRPr="00435A38">
        <w:rPr>
          <w:rFonts w:ascii="Verdana" w:hAnsi="Verdana"/>
          <w:color w:val="000000" w:themeColor="text1"/>
          <w:sz w:val="20"/>
          <w:szCs w:val="20"/>
        </w:rPr>
        <w:t>, $10K, $15K, $20K, $25K, $30K</w:t>
      </w:r>
    </w:p>
    <w:p w:rsidR="009E63F8" w:rsidRPr="00435A38" w:rsidRDefault="009E63F8" w:rsidP="00A006F1">
      <w:pPr>
        <w:pStyle w:val="ListParagraph"/>
        <w:numPr>
          <w:ilvl w:val="0"/>
          <w:numId w:val="7"/>
        </w:numPr>
        <w:rPr>
          <w:rFonts w:ascii="Verdana" w:hAnsi="Verdana"/>
          <w:color w:val="000000" w:themeColor="text1"/>
          <w:sz w:val="20"/>
          <w:szCs w:val="20"/>
        </w:rPr>
      </w:pPr>
      <w:r w:rsidRPr="00435A38">
        <w:rPr>
          <w:rFonts w:ascii="Verdana" w:hAnsi="Verdana"/>
          <w:color w:val="000000" w:themeColor="text1"/>
          <w:sz w:val="20"/>
          <w:szCs w:val="20"/>
        </w:rPr>
        <w:t>Spouse $</w:t>
      </w:r>
      <w:r w:rsidR="00435A38">
        <w:rPr>
          <w:rFonts w:ascii="Verdana" w:hAnsi="Verdana"/>
          <w:color w:val="000000" w:themeColor="text1"/>
          <w:sz w:val="20"/>
          <w:szCs w:val="20"/>
        </w:rPr>
        <w:t>5</w:t>
      </w:r>
      <w:r w:rsidRPr="00435A38">
        <w:rPr>
          <w:rFonts w:ascii="Verdana" w:hAnsi="Verdana"/>
          <w:color w:val="000000" w:themeColor="text1"/>
          <w:sz w:val="20"/>
          <w:szCs w:val="20"/>
        </w:rPr>
        <w:t>K</w:t>
      </w:r>
      <w:r w:rsidR="00435A38">
        <w:rPr>
          <w:rFonts w:ascii="Verdana" w:hAnsi="Verdana"/>
          <w:color w:val="000000" w:themeColor="text1"/>
          <w:sz w:val="20"/>
          <w:szCs w:val="20"/>
        </w:rPr>
        <w:t>, $10K, $15K</w:t>
      </w:r>
    </w:p>
    <w:p w:rsidR="00740155" w:rsidRPr="008223D7" w:rsidRDefault="00740155" w:rsidP="0057728C">
      <w:pPr>
        <w:pStyle w:val="ListParagraph"/>
        <w:numPr>
          <w:ilvl w:val="0"/>
          <w:numId w:val="7"/>
        </w:numPr>
        <w:rPr>
          <w:rFonts w:ascii="Verdana" w:hAnsi="Verdana"/>
          <w:color w:val="000000" w:themeColor="text1"/>
          <w:sz w:val="20"/>
          <w:szCs w:val="20"/>
        </w:rPr>
      </w:pPr>
      <w:r>
        <w:rPr>
          <w:rFonts w:ascii="Verdana" w:hAnsi="Verdana"/>
          <w:color w:val="000000" w:themeColor="text1"/>
          <w:sz w:val="20"/>
          <w:szCs w:val="20"/>
        </w:rPr>
        <w:t>Child 25% of employee coverage amount</w:t>
      </w:r>
    </w:p>
    <w:p w:rsidR="005C614C" w:rsidRPr="005C614C" w:rsidRDefault="005C614C" w:rsidP="0057728C">
      <w:pPr>
        <w:pStyle w:val="ListParagraph"/>
        <w:ind w:left="1440"/>
        <w:rPr>
          <w:rFonts w:ascii="Verdana" w:hAnsi="Verdana"/>
          <w:i/>
          <w:sz w:val="20"/>
          <w:szCs w:val="20"/>
        </w:rPr>
      </w:pPr>
    </w:p>
    <w:p w:rsidR="0094529C" w:rsidRPr="00345D21" w:rsidRDefault="0094529C" w:rsidP="0057728C">
      <w:pPr>
        <w:spacing w:after="0"/>
        <w:rPr>
          <w:rFonts w:ascii="Verdana" w:hAnsi="Verdana"/>
          <w:b/>
          <w:color w:val="0C4E98"/>
          <w:sz w:val="20"/>
          <w:szCs w:val="20"/>
        </w:rPr>
      </w:pPr>
      <w:r w:rsidRPr="00345D21">
        <w:rPr>
          <w:rFonts w:ascii="Verdana" w:hAnsi="Verdana"/>
          <w:b/>
          <w:color w:val="0C4E98"/>
          <w:sz w:val="20"/>
          <w:szCs w:val="20"/>
        </w:rPr>
        <w:t>Required Documents (must be presented at point of enrollment):</w:t>
      </w:r>
    </w:p>
    <w:p w:rsidR="0057728C" w:rsidRDefault="00D17EE2" w:rsidP="00345D21">
      <w:pPr>
        <w:rPr>
          <w:rFonts w:ascii="Verdana" w:hAnsi="Verdana"/>
          <w:sz w:val="20"/>
          <w:szCs w:val="20"/>
        </w:rPr>
      </w:pPr>
      <w:hyperlink r:id="rId9" w:history="1">
        <w:r w:rsidR="003D50B2" w:rsidRPr="00345D21">
          <w:rPr>
            <w:rStyle w:val="Hyperlink"/>
            <w:rFonts w:ascii="Verdana" w:hAnsi="Verdana" w:cstheme="minorBidi"/>
            <w:sz w:val="20"/>
            <w:szCs w:val="20"/>
          </w:rPr>
          <w:t>Click here</w:t>
        </w:r>
      </w:hyperlink>
      <w:r w:rsidR="003D50B2" w:rsidRPr="00345D21">
        <w:rPr>
          <w:rFonts w:ascii="Verdana" w:hAnsi="Verdana"/>
          <w:sz w:val="20"/>
          <w:szCs w:val="20"/>
        </w:rPr>
        <w:t xml:space="preserve"> to review legal and compliance documents. By electing </w:t>
      </w:r>
      <w:proofErr w:type="gramStart"/>
      <w:r w:rsidR="003D50B2" w:rsidRPr="00345D21">
        <w:rPr>
          <w:rFonts w:ascii="Verdana" w:hAnsi="Verdana"/>
          <w:sz w:val="20"/>
          <w:szCs w:val="20"/>
        </w:rPr>
        <w:t>coverage</w:t>
      </w:r>
      <w:proofErr w:type="gramEnd"/>
      <w:r w:rsidR="003D50B2" w:rsidRPr="00345D21">
        <w:rPr>
          <w:rFonts w:ascii="Verdana" w:hAnsi="Verdana"/>
          <w:sz w:val="20"/>
          <w:szCs w:val="20"/>
        </w:rPr>
        <w:t xml:space="preserve"> you will be confirming that you have reviewed all required legal and compliance documents. </w:t>
      </w:r>
    </w:p>
    <w:p w:rsidR="00435A38" w:rsidRPr="00345D21" w:rsidRDefault="00435A38" w:rsidP="00345D21">
      <w:pPr>
        <w:rPr>
          <w:rFonts w:ascii="Verdana" w:hAnsi="Verdana"/>
          <w:i/>
          <w:sz w:val="20"/>
          <w:szCs w:val="20"/>
        </w:rPr>
      </w:pPr>
    </w:p>
    <w:p w:rsidR="0057728C" w:rsidRPr="00345D21" w:rsidRDefault="0057728C" w:rsidP="0057728C">
      <w:pPr>
        <w:spacing w:after="0"/>
        <w:rPr>
          <w:rFonts w:ascii="Verdana" w:hAnsi="Verdana"/>
          <w:b/>
          <w:color w:val="0C4E98"/>
          <w:sz w:val="20"/>
          <w:szCs w:val="20"/>
        </w:rPr>
      </w:pPr>
      <w:r w:rsidRPr="00345D21">
        <w:rPr>
          <w:rFonts w:ascii="Verdana" w:hAnsi="Verdana"/>
          <w:b/>
          <w:color w:val="0C4E98"/>
          <w:sz w:val="20"/>
          <w:szCs w:val="20"/>
        </w:rPr>
        <w:t>Eligibility Disclosure Statement (must be presented at point of enrollment):</w:t>
      </w:r>
    </w:p>
    <w:p w:rsidR="00435A38" w:rsidRDefault="0057728C" w:rsidP="0057728C">
      <w:pPr>
        <w:spacing w:after="0"/>
        <w:rPr>
          <w:rFonts w:ascii="Verdana" w:hAnsi="Verdana"/>
          <w:sz w:val="20"/>
          <w:szCs w:val="20"/>
        </w:rPr>
      </w:pPr>
      <w:r w:rsidRPr="00345D21">
        <w:rPr>
          <w:rFonts w:ascii="Verdana" w:hAnsi="Verdana"/>
          <w:sz w:val="20"/>
          <w:szCs w:val="20"/>
        </w:rPr>
        <w:t xml:space="preserve">By electing </w:t>
      </w:r>
      <w:proofErr w:type="gramStart"/>
      <w:r w:rsidRPr="00345D21">
        <w:rPr>
          <w:rFonts w:ascii="Verdana" w:hAnsi="Verdana"/>
          <w:sz w:val="20"/>
          <w:szCs w:val="20"/>
        </w:rPr>
        <w:t>coverage</w:t>
      </w:r>
      <w:proofErr w:type="gramEnd"/>
      <w:r w:rsidRPr="00345D21">
        <w:rPr>
          <w:rFonts w:ascii="Verdana" w:hAnsi="Verdana"/>
          <w:sz w:val="20"/>
          <w:szCs w:val="20"/>
        </w:rPr>
        <w:t xml:space="preserve"> I am confirming that I am actively at work.</w:t>
      </w:r>
    </w:p>
    <w:p w:rsidR="0057728C" w:rsidRDefault="0057728C" w:rsidP="0057728C">
      <w:pPr>
        <w:spacing w:after="0"/>
        <w:rPr>
          <w:rFonts w:ascii="Verdana" w:hAnsi="Verdana"/>
          <w:sz w:val="20"/>
          <w:szCs w:val="20"/>
        </w:rPr>
      </w:pPr>
      <w:r w:rsidRPr="00345D21">
        <w:rPr>
          <w:rFonts w:ascii="Verdana" w:hAnsi="Verdana"/>
          <w:bCs/>
          <w:iCs/>
          <w:color w:val="FF0000"/>
          <w:sz w:val="20"/>
          <w:szCs w:val="20"/>
        </w:rPr>
        <w:t xml:space="preserve"> </w:t>
      </w:r>
      <w:r w:rsidRPr="00345D21">
        <w:rPr>
          <w:rFonts w:ascii="Verdana" w:hAnsi="Verdana"/>
          <w:sz w:val="20"/>
          <w:szCs w:val="20"/>
        </w:rPr>
        <w:t xml:space="preserve">If electing spouse </w:t>
      </w:r>
      <w:proofErr w:type="gramStart"/>
      <w:r w:rsidRPr="00345D21">
        <w:rPr>
          <w:rFonts w:ascii="Verdana" w:hAnsi="Verdana"/>
          <w:sz w:val="20"/>
          <w:szCs w:val="20"/>
        </w:rPr>
        <w:t>coverage</w:t>
      </w:r>
      <w:proofErr w:type="gramEnd"/>
      <w:r w:rsidRPr="00345D21">
        <w:rPr>
          <w:rFonts w:ascii="Verdana" w:hAnsi="Verdana"/>
          <w:sz w:val="20"/>
          <w:szCs w:val="20"/>
        </w:rPr>
        <w:t xml:space="preserve"> I am also confirming that my spouse currently lives in the U.S. </w:t>
      </w:r>
    </w:p>
    <w:p w:rsidR="00435A38" w:rsidRPr="00345D21" w:rsidRDefault="00435A38" w:rsidP="0057728C">
      <w:pPr>
        <w:spacing w:after="0"/>
        <w:rPr>
          <w:rFonts w:ascii="Verdana" w:hAnsi="Verdana"/>
          <w:color w:val="FF0000"/>
          <w:sz w:val="20"/>
          <w:szCs w:val="20"/>
        </w:rPr>
      </w:pPr>
    </w:p>
    <w:p w:rsidR="0094529C" w:rsidRPr="0094529C" w:rsidRDefault="0094529C" w:rsidP="0057728C">
      <w:pPr>
        <w:spacing w:after="0"/>
        <w:rPr>
          <w:rFonts w:ascii="Verdana" w:hAnsi="Verdana"/>
          <w:b/>
          <w:color w:val="0C4E98"/>
          <w:sz w:val="20"/>
          <w:szCs w:val="20"/>
        </w:rPr>
      </w:pPr>
      <w:r w:rsidRPr="0094529C">
        <w:rPr>
          <w:rFonts w:ascii="Verdana" w:hAnsi="Verdana"/>
          <w:b/>
          <w:color w:val="0C4E98"/>
          <w:sz w:val="20"/>
          <w:szCs w:val="20"/>
        </w:rPr>
        <w:t>Marketing (please present at point of enrollment):</w:t>
      </w:r>
    </w:p>
    <w:p w:rsidR="00000D96" w:rsidRPr="000D7B54" w:rsidRDefault="00BD4DDC" w:rsidP="000D7B54">
      <w:pPr>
        <w:ind w:left="360"/>
        <w:rPr>
          <w:rFonts w:ascii="Verdana" w:hAnsi="Verdana"/>
          <w:sz w:val="20"/>
          <w:szCs w:val="20"/>
        </w:rPr>
      </w:pPr>
      <w:r>
        <w:rPr>
          <w:rFonts w:ascii="Verdana" w:hAnsi="Verdana"/>
          <w:sz w:val="20"/>
          <w:szCs w:val="20"/>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AcroExch.Document.DC" ShapeID="_x0000_i1025" DrawAspect="Icon" ObjectID="_1564308037" r:id="rId11"/>
        </w:object>
      </w:r>
    </w:p>
    <w:p w:rsidR="00D17EE2" w:rsidRDefault="00D17EE2" w:rsidP="00D17EE2">
      <w:pPr>
        <w:pStyle w:val="ListParagraph"/>
        <w:numPr>
          <w:ilvl w:val="0"/>
          <w:numId w:val="2"/>
        </w:numPr>
        <w:rPr>
          <w:rFonts w:ascii="Verdana" w:hAnsi="Verdana"/>
          <w:sz w:val="20"/>
          <w:szCs w:val="20"/>
        </w:rPr>
      </w:pPr>
      <w:hyperlink r:id="rId12" w:history="1">
        <w:r w:rsidRPr="00000D96">
          <w:rPr>
            <w:rStyle w:val="Hyperlink"/>
            <w:rFonts w:ascii="Verdana" w:hAnsi="Verdana"/>
            <w:sz w:val="20"/>
            <w:szCs w:val="20"/>
          </w:rPr>
          <w:t>Group Critical Illness Product Video</w:t>
        </w:r>
      </w:hyperlink>
      <w:r w:rsidRPr="00000D96">
        <w:rPr>
          <w:rFonts w:ascii="Verdana" w:hAnsi="Verdana"/>
          <w:sz w:val="20"/>
          <w:szCs w:val="20"/>
        </w:rPr>
        <w:t xml:space="preserve"> / </w:t>
      </w:r>
      <w:hyperlink r:id="rId13" w:history="1">
        <w:r>
          <w:rPr>
            <w:rStyle w:val="Hyperlink"/>
            <w:rFonts w:ascii="Verdana" w:hAnsi="Verdana"/>
            <w:sz w:val="20"/>
            <w:szCs w:val="20"/>
          </w:rPr>
          <w:t>https://www.pages01.net/unum/videos/CI_CTA_EN-1795.html</w:t>
        </w:r>
      </w:hyperlink>
    </w:p>
    <w:p w:rsidR="003D50B2" w:rsidRDefault="003D50B2" w:rsidP="00A63A52">
      <w:pPr>
        <w:pStyle w:val="ListParagraph"/>
        <w:numPr>
          <w:ilvl w:val="0"/>
          <w:numId w:val="2"/>
        </w:numPr>
        <w:rPr>
          <w:rFonts w:ascii="Verdana" w:hAnsi="Verdana"/>
          <w:sz w:val="20"/>
          <w:szCs w:val="20"/>
        </w:rPr>
      </w:pPr>
      <w:bookmarkStart w:id="0" w:name="_GoBack"/>
      <w:bookmarkEnd w:id="0"/>
    </w:p>
    <w:p w:rsidR="002A4D1E" w:rsidRDefault="002A4D1E" w:rsidP="0057728C">
      <w:pPr>
        <w:spacing w:after="0"/>
        <w:rPr>
          <w:rFonts w:ascii="Verdana" w:hAnsi="Verdana"/>
          <w:sz w:val="20"/>
          <w:szCs w:val="20"/>
        </w:rPr>
      </w:pPr>
    </w:p>
    <w:p w:rsidR="0057728C" w:rsidRPr="0057728C" w:rsidRDefault="00C273C0" w:rsidP="0057728C">
      <w:pPr>
        <w:spacing w:after="0"/>
        <w:rPr>
          <w:rFonts w:ascii="Verdana" w:hAnsi="Verdana"/>
          <w:b/>
          <w:color w:val="0C4E98"/>
          <w:sz w:val="20"/>
          <w:szCs w:val="20"/>
        </w:rPr>
      </w:pPr>
      <w:r w:rsidRPr="005C614C">
        <w:rPr>
          <w:rFonts w:ascii="Verdana" w:hAnsi="Verdana"/>
          <w:b/>
          <w:color w:val="0C4E98"/>
          <w:sz w:val="20"/>
          <w:szCs w:val="20"/>
        </w:rPr>
        <w:t>Rates</w:t>
      </w:r>
      <w:r w:rsidRPr="000A296B">
        <w:rPr>
          <w:rFonts w:ascii="Verdana" w:hAnsi="Verdana"/>
          <w:b/>
          <w:color w:val="0C4E98"/>
          <w:sz w:val="20"/>
          <w:szCs w:val="20"/>
        </w:rPr>
        <w:t>:</w:t>
      </w:r>
      <w:r w:rsidR="00DD4297" w:rsidRPr="00762A69">
        <w:rPr>
          <w:rFonts w:ascii="Verdana" w:hAnsi="Verdana"/>
          <w:b/>
          <w:color w:val="0C4E98"/>
          <w:sz w:val="20"/>
          <w:szCs w:val="20"/>
        </w:rPr>
        <w:t xml:space="preserve"> </w:t>
      </w:r>
      <w:sdt>
        <w:sdtPr>
          <w:rPr>
            <w:rFonts w:ascii="Verdana" w:hAnsi="Verdana"/>
            <w:b/>
            <w:color w:val="0C4E98"/>
            <w:sz w:val="20"/>
            <w:szCs w:val="20"/>
          </w:rPr>
          <w:alias w:val="Frequency"/>
          <w:tag w:val="Frequency"/>
          <w:id w:val="179194986"/>
          <w:placeholder>
            <w:docPart w:val="58ABC5C3DCA44A62ADF50DDEDBCAA1BF"/>
          </w:placeholder>
          <w:comboBox>
            <w:listItem w:value="Choose an item."/>
            <w:listItem w:displayText="Monthly" w:value="Monthly"/>
            <w:listItem w:displayText="Weekly" w:value="Weekly"/>
            <w:listItem w:displayText="Bi-Weekly" w:value="Bi-Weekly"/>
            <w:listItem w:displayText="Semi-Monthly" w:value="Semi-Monthly"/>
          </w:comboBox>
        </w:sdtPr>
        <w:sdtEndPr/>
        <w:sdtContent>
          <w:r w:rsidR="000D7B54">
            <w:rPr>
              <w:rFonts w:ascii="Verdana" w:hAnsi="Verdana"/>
              <w:b/>
              <w:color w:val="0C4E98"/>
              <w:sz w:val="20"/>
              <w:szCs w:val="20"/>
            </w:rPr>
            <w:t>Monthly</w:t>
          </w:r>
        </w:sdtContent>
      </w:sdt>
      <w:r w:rsidR="00CB54EC" w:rsidRPr="0057728C">
        <w:rPr>
          <w:rFonts w:ascii="Verdana" w:hAnsi="Verdana"/>
          <w:b/>
          <w:i/>
          <w:color w:val="0C4E98"/>
          <w:sz w:val="20"/>
          <w:szCs w:val="20"/>
        </w:rPr>
        <w:t xml:space="preserve"> </w:t>
      </w:r>
      <w:r w:rsidR="00CB54EC" w:rsidRPr="0057728C">
        <w:rPr>
          <w:rFonts w:ascii="Verdana" w:hAnsi="Verdana"/>
          <w:b/>
          <w:color w:val="0C4E98"/>
          <w:sz w:val="20"/>
          <w:szCs w:val="20"/>
        </w:rPr>
        <w:t>per $10</w:t>
      </w:r>
      <w:r w:rsidR="00CB54EC" w:rsidRPr="005C614C">
        <w:rPr>
          <w:rFonts w:ascii="Verdana" w:hAnsi="Verdana"/>
          <w:b/>
          <w:color w:val="0C4E98"/>
          <w:sz w:val="20"/>
          <w:szCs w:val="20"/>
        </w:rPr>
        <w:t>00</w:t>
      </w:r>
    </w:p>
    <w:tbl>
      <w:tblPr>
        <w:tblStyle w:val="TableGrid"/>
        <w:tblpPr w:leftFromText="180" w:rightFromText="180" w:vertAnchor="text" w:tblpX="198" w:tblpY="1"/>
        <w:tblOverlap w:val="never"/>
        <w:tblW w:w="0" w:type="auto"/>
        <w:tblBorders>
          <w:top w:val="single" w:sz="4" w:space="0" w:color="648BA8"/>
          <w:left w:val="single" w:sz="4" w:space="0" w:color="648BA8"/>
          <w:bottom w:val="single" w:sz="4" w:space="0" w:color="648BA8"/>
          <w:right w:val="single" w:sz="4" w:space="0" w:color="648BA8"/>
          <w:insideH w:val="single" w:sz="4" w:space="0" w:color="648BA8"/>
          <w:insideV w:val="single" w:sz="4" w:space="0" w:color="648BA8"/>
        </w:tblBorders>
        <w:tblLook w:val="04A0" w:firstRow="1" w:lastRow="0" w:firstColumn="1" w:lastColumn="0" w:noHBand="0" w:noVBand="1"/>
      </w:tblPr>
      <w:tblGrid>
        <w:gridCol w:w="2448"/>
        <w:gridCol w:w="1890"/>
        <w:gridCol w:w="1710"/>
      </w:tblGrid>
      <w:tr w:rsidR="00F93423" w:rsidRPr="008718A3" w:rsidTr="002B3E6A">
        <w:tc>
          <w:tcPr>
            <w:tcW w:w="6048" w:type="dxa"/>
            <w:gridSpan w:val="3"/>
            <w:shd w:val="clear" w:color="auto" w:fill="0C4E98"/>
          </w:tcPr>
          <w:p w:rsidR="00F93423" w:rsidRPr="008718A3" w:rsidRDefault="0094529C" w:rsidP="002B3E6A">
            <w:pPr>
              <w:jc w:val="center"/>
              <w:rPr>
                <w:rFonts w:ascii="Verdana" w:eastAsiaTheme="minorHAnsi" w:hAnsi="Verdana" w:cs="Verdana-Bold"/>
                <w:b/>
                <w:bCs/>
                <w:color w:val="FFFFFF" w:themeColor="background1"/>
                <w:sz w:val="20"/>
                <w:szCs w:val="20"/>
              </w:rPr>
            </w:pPr>
            <w:r w:rsidRPr="00A10CE3">
              <w:rPr>
                <w:rFonts w:ascii="Verdana" w:eastAsiaTheme="minorHAnsi" w:hAnsi="Verdana" w:cs="Verdana-Bold"/>
                <w:b/>
                <w:bCs/>
                <w:color w:val="FFFFFF" w:themeColor="background1"/>
                <w:sz w:val="20"/>
                <w:szCs w:val="20"/>
              </w:rPr>
              <w:t>With</w:t>
            </w:r>
            <w:r>
              <w:rPr>
                <w:rFonts w:ascii="Verdana" w:eastAsiaTheme="minorHAnsi" w:hAnsi="Verdana" w:cs="Verdana-Bold"/>
                <w:b/>
                <w:bCs/>
                <w:color w:val="FFFFFF" w:themeColor="background1"/>
                <w:sz w:val="20"/>
                <w:szCs w:val="20"/>
              </w:rPr>
              <w:t xml:space="preserve"> </w:t>
            </w:r>
            <w:r w:rsidR="00F93423" w:rsidRPr="008718A3">
              <w:rPr>
                <w:rFonts w:ascii="Verdana" w:eastAsiaTheme="minorHAnsi" w:hAnsi="Verdana" w:cs="Verdana-Bold"/>
                <w:b/>
                <w:bCs/>
                <w:color w:val="FFFFFF" w:themeColor="background1"/>
                <w:sz w:val="20"/>
                <w:szCs w:val="20"/>
              </w:rPr>
              <w:t>Cancer</w:t>
            </w:r>
          </w:p>
        </w:tc>
      </w:tr>
      <w:tr w:rsidR="00F93423" w:rsidRPr="008718A3" w:rsidTr="002B3E6A">
        <w:tc>
          <w:tcPr>
            <w:tcW w:w="2448" w:type="dxa"/>
            <w:shd w:val="clear" w:color="auto" w:fill="0C4E98"/>
          </w:tcPr>
          <w:p w:rsidR="00F93423" w:rsidRPr="008718A3" w:rsidRDefault="00F93423" w:rsidP="002B3E6A">
            <w:pPr>
              <w:autoSpaceDE w:val="0"/>
              <w:autoSpaceDN w:val="0"/>
              <w:adjustRightInd w:val="0"/>
              <w:rPr>
                <w:rFonts w:ascii="Verdana" w:eastAsiaTheme="minorHAnsi" w:hAnsi="Verdana" w:cs="Verdana-Bold"/>
                <w:b/>
                <w:bCs/>
                <w:color w:val="FFFFFF" w:themeColor="background1"/>
                <w:sz w:val="20"/>
                <w:szCs w:val="20"/>
              </w:rPr>
            </w:pPr>
            <w:r w:rsidRPr="008718A3">
              <w:rPr>
                <w:rFonts w:ascii="Verdana" w:eastAsiaTheme="minorHAnsi" w:hAnsi="Verdana" w:cs="Verdana-Bold"/>
                <w:b/>
                <w:bCs/>
                <w:color w:val="FFFFFF" w:themeColor="background1"/>
                <w:sz w:val="20"/>
                <w:szCs w:val="20"/>
              </w:rPr>
              <w:t xml:space="preserve">Issue Ages </w:t>
            </w:r>
          </w:p>
        </w:tc>
        <w:tc>
          <w:tcPr>
            <w:tcW w:w="1890" w:type="dxa"/>
            <w:shd w:val="clear" w:color="auto" w:fill="0C4E98"/>
          </w:tcPr>
          <w:p w:rsidR="00F93423" w:rsidRPr="008718A3" w:rsidRDefault="00F93423" w:rsidP="002B3E6A">
            <w:pPr>
              <w:jc w:val="center"/>
              <w:rPr>
                <w:rFonts w:ascii="Verdana" w:hAnsi="Verdana"/>
                <w:color w:val="FFFFFF" w:themeColor="background1"/>
                <w:sz w:val="20"/>
                <w:szCs w:val="20"/>
              </w:rPr>
            </w:pPr>
            <w:r w:rsidRPr="008718A3">
              <w:rPr>
                <w:rFonts w:ascii="Verdana" w:eastAsiaTheme="minorHAnsi" w:hAnsi="Verdana" w:cs="Verdana-Bold"/>
                <w:b/>
                <w:bCs/>
                <w:color w:val="FFFFFF" w:themeColor="background1"/>
                <w:sz w:val="20"/>
                <w:szCs w:val="20"/>
              </w:rPr>
              <w:t>Non-Tobacco</w:t>
            </w:r>
          </w:p>
        </w:tc>
        <w:tc>
          <w:tcPr>
            <w:tcW w:w="1710" w:type="dxa"/>
            <w:shd w:val="clear" w:color="auto" w:fill="0C4E98"/>
          </w:tcPr>
          <w:p w:rsidR="00F93423" w:rsidRPr="008718A3" w:rsidRDefault="00F93423" w:rsidP="002B3E6A">
            <w:pPr>
              <w:jc w:val="center"/>
              <w:rPr>
                <w:rFonts w:ascii="Verdana" w:hAnsi="Verdana"/>
                <w:color w:val="FFFFFF" w:themeColor="background1"/>
                <w:sz w:val="20"/>
                <w:szCs w:val="20"/>
              </w:rPr>
            </w:pPr>
            <w:r w:rsidRPr="008718A3">
              <w:rPr>
                <w:rFonts w:ascii="Verdana" w:eastAsiaTheme="minorHAnsi" w:hAnsi="Verdana" w:cs="Verdana-Bold"/>
                <w:b/>
                <w:bCs/>
                <w:color w:val="FFFFFF" w:themeColor="background1"/>
                <w:sz w:val="20"/>
                <w:szCs w:val="20"/>
              </w:rPr>
              <w:t>Tobacco</w:t>
            </w:r>
          </w:p>
        </w:tc>
      </w:tr>
      <w:tr w:rsidR="00F93423" w:rsidTr="002B3E6A">
        <w:tc>
          <w:tcPr>
            <w:tcW w:w="2448" w:type="dxa"/>
          </w:tcPr>
          <w:p w:rsidR="00F93423" w:rsidRPr="00217860" w:rsidRDefault="00F93423" w:rsidP="002B3E6A">
            <w:pPr>
              <w:autoSpaceDE w:val="0"/>
              <w:autoSpaceDN w:val="0"/>
              <w:adjustRightInd w:val="0"/>
              <w:rPr>
                <w:rFonts w:ascii="Verdana" w:eastAsiaTheme="minorHAnsi" w:hAnsi="Verdana" w:cs="Verdana"/>
                <w:sz w:val="20"/>
                <w:szCs w:val="20"/>
              </w:rPr>
            </w:pPr>
            <w:r w:rsidRPr="00217860">
              <w:rPr>
                <w:rFonts w:ascii="Verdana" w:eastAsiaTheme="minorHAnsi" w:hAnsi="Verdana" w:cs="Verdana"/>
                <w:sz w:val="20"/>
                <w:szCs w:val="20"/>
              </w:rPr>
              <w:t xml:space="preserve">&lt; 25 </w:t>
            </w:r>
          </w:p>
        </w:tc>
        <w:tc>
          <w:tcPr>
            <w:tcW w:w="1890" w:type="dxa"/>
            <w:vAlign w:val="bottom"/>
          </w:tcPr>
          <w:p w:rsidR="00F93423" w:rsidRDefault="000D7B54" w:rsidP="002B3E6A">
            <w:pPr>
              <w:jc w:val="center"/>
              <w:rPr>
                <w:rFonts w:ascii="Verdana" w:hAnsi="Verdana"/>
                <w:color w:val="000000"/>
                <w:sz w:val="19"/>
                <w:szCs w:val="19"/>
              </w:rPr>
            </w:pPr>
            <w:r>
              <w:rPr>
                <w:rFonts w:ascii="Verdana" w:hAnsi="Verdana"/>
                <w:color w:val="000000"/>
                <w:sz w:val="19"/>
                <w:szCs w:val="19"/>
              </w:rPr>
              <w:t>$0.24</w:t>
            </w:r>
          </w:p>
        </w:tc>
        <w:tc>
          <w:tcPr>
            <w:tcW w:w="1710" w:type="dxa"/>
            <w:vAlign w:val="bottom"/>
          </w:tcPr>
          <w:p w:rsidR="00F93423" w:rsidRDefault="000D7B54" w:rsidP="002B3E6A">
            <w:pPr>
              <w:jc w:val="center"/>
              <w:rPr>
                <w:rFonts w:ascii="Verdana" w:hAnsi="Verdana"/>
                <w:color w:val="000000"/>
                <w:sz w:val="19"/>
                <w:szCs w:val="19"/>
              </w:rPr>
            </w:pPr>
            <w:r>
              <w:rPr>
                <w:rFonts w:ascii="Verdana" w:hAnsi="Verdana"/>
                <w:color w:val="000000"/>
                <w:sz w:val="19"/>
                <w:szCs w:val="19"/>
              </w:rPr>
              <w:t>$0.34</w:t>
            </w:r>
          </w:p>
        </w:tc>
      </w:tr>
      <w:tr w:rsidR="00F93423" w:rsidTr="002B3E6A">
        <w:tc>
          <w:tcPr>
            <w:tcW w:w="2448" w:type="dxa"/>
          </w:tcPr>
          <w:p w:rsidR="00F93423" w:rsidRPr="00217860" w:rsidRDefault="00F93423" w:rsidP="002B3E6A">
            <w:pPr>
              <w:autoSpaceDE w:val="0"/>
              <w:autoSpaceDN w:val="0"/>
              <w:adjustRightInd w:val="0"/>
              <w:rPr>
                <w:rFonts w:ascii="Verdana" w:eastAsiaTheme="minorHAnsi" w:hAnsi="Verdana" w:cs="Verdana"/>
                <w:sz w:val="20"/>
                <w:szCs w:val="20"/>
              </w:rPr>
            </w:pPr>
            <w:r w:rsidRPr="00217860">
              <w:rPr>
                <w:rFonts w:ascii="Verdana" w:eastAsiaTheme="minorHAnsi" w:hAnsi="Verdana" w:cs="Verdana"/>
                <w:sz w:val="20"/>
                <w:szCs w:val="20"/>
              </w:rPr>
              <w:t xml:space="preserve">25 - 29 </w:t>
            </w:r>
          </w:p>
        </w:tc>
        <w:tc>
          <w:tcPr>
            <w:tcW w:w="1890" w:type="dxa"/>
            <w:vAlign w:val="bottom"/>
          </w:tcPr>
          <w:p w:rsidR="00F93423" w:rsidRDefault="000D7B54" w:rsidP="002B3E6A">
            <w:pPr>
              <w:jc w:val="center"/>
              <w:rPr>
                <w:rFonts w:ascii="Verdana" w:hAnsi="Verdana"/>
                <w:color w:val="000000"/>
                <w:sz w:val="19"/>
                <w:szCs w:val="19"/>
              </w:rPr>
            </w:pPr>
            <w:r>
              <w:rPr>
                <w:rFonts w:ascii="Verdana" w:hAnsi="Verdana"/>
                <w:color w:val="000000"/>
                <w:sz w:val="19"/>
                <w:szCs w:val="19"/>
              </w:rPr>
              <w:t>$0.27</w:t>
            </w:r>
          </w:p>
        </w:tc>
        <w:tc>
          <w:tcPr>
            <w:tcW w:w="1710" w:type="dxa"/>
            <w:vAlign w:val="bottom"/>
          </w:tcPr>
          <w:p w:rsidR="00F93423" w:rsidRDefault="000D7B54" w:rsidP="002B3E6A">
            <w:pPr>
              <w:jc w:val="center"/>
              <w:rPr>
                <w:rFonts w:ascii="Verdana" w:hAnsi="Verdana"/>
                <w:color w:val="000000"/>
                <w:sz w:val="19"/>
                <w:szCs w:val="19"/>
              </w:rPr>
            </w:pPr>
            <w:r>
              <w:rPr>
                <w:rFonts w:ascii="Verdana" w:hAnsi="Verdana"/>
                <w:color w:val="000000"/>
                <w:sz w:val="19"/>
                <w:szCs w:val="19"/>
              </w:rPr>
              <w:t>$0.41</w:t>
            </w:r>
          </w:p>
        </w:tc>
      </w:tr>
      <w:tr w:rsidR="00F93423" w:rsidTr="002B3E6A">
        <w:tc>
          <w:tcPr>
            <w:tcW w:w="2448" w:type="dxa"/>
          </w:tcPr>
          <w:p w:rsidR="00F93423" w:rsidRPr="00217860" w:rsidRDefault="00F93423" w:rsidP="002B3E6A">
            <w:pPr>
              <w:rPr>
                <w:rFonts w:ascii="Verdana" w:eastAsiaTheme="minorHAnsi" w:hAnsi="Verdana" w:cs="Verdana"/>
                <w:sz w:val="20"/>
                <w:szCs w:val="20"/>
              </w:rPr>
            </w:pPr>
            <w:r w:rsidRPr="00217860">
              <w:rPr>
                <w:rFonts w:ascii="Verdana" w:eastAsiaTheme="minorHAnsi" w:hAnsi="Verdana" w:cs="Verdana"/>
                <w:sz w:val="20"/>
                <w:szCs w:val="20"/>
              </w:rPr>
              <w:t xml:space="preserve">30 - 34 </w:t>
            </w:r>
          </w:p>
        </w:tc>
        <w:tc>
          <w:tcPr>
            <w:tcW w:w="1890" w:type="dxa"/>
            <w:vAlign w:val="bottom"/>
          </w:tcPr>
          <w:p w:rsidR="00F93423" w:rsidRDefault="000D7B54" w:rsidP="002B3E6A">
            <w:pPr>
              <w:jc w:val="center"/>
              <w:rPr>
                <w:rFonts w:ascii="Verdana" w:hAnsi="Verdana"/>
                <w:color w:val="000000"/>
                <w:sz w:val="19"/>
                <w:szCs w:val="19"/>
              </w:rPr>
            </w:pPr>
            <w:r>
              <w:rPr>
                <w:rFonts w:ascii="Verdana" w:hAnsi="Verdana"/>
                <w:color w:val="000000"/>
                <w:sz w:val="19"/>
                <w:szCs w:val="19"/>
              </w:rPr>
              <w:t>$0.42</w:t>
            </w:r>
          </w:p>
        </w:tc>
        <w:tc>
          <w:tcPr>
            <w:tcW w:w="1710" w:type="dxa"/>
            <w:vAlign w:val="bottom"/>
          </w:tcPr>
          <w:p w:rsidR="00F93423" w:rsidRDefault="000D7B54" w:rsidP="002B3E6A">
            <w:pPr>
              <w:jc w:val="center"/>
              <w:rPr>
                <w:rFonts w:ascii="Verdana" w:hAnsi="Verdana"/>
                <w:color w:val="000000"/>
                <w:sz w:val="19"/>
                <w:szCs w:val="19"/>
              </w:rPr>
            </w:pPr>
            <w:r>
              <w:rPr>
                <w:rFonts w:ascii="Verdana" w:hAnsi="Verdana"/>
                <w:color w:val="000000"/>
                <w:sz w:val="19"/>
                <w:szCs w:val="19"/>
              </w:rPr>
              <w:t>$0.66</w:t>
            </w:r>
          </w:p>
        </w:tc>
      </w:tr>
      <w:tr w:rsidR="00F93423" w:rsidTr="002B3E6A">
        <w:tc>
          <w:tcPr>
            <w:tcW w:w="2448" w:type="dxa"/>
          </w:tcPr>
          <w:p w:rsidR="00F93423" w:rsidRPr="00217860" w:rsidRDefault="00F93423" w:rsidP="002B3E6A">
            <w:pPr>
              <w:rPr>
                <w:rFonts w:ascii="Verdana" w:eastAsiaTheme="minorHAnsi" w:hAnsi="Verdana" w:cs="Verdana"/>
                <w:sz w:val="20"/>
                <w:szCs w:val="20"/>
              </w:rPr>
            </w:pPr>
            <w:r w:rsidRPr="00217860">
              <w:rPr>
                <w:rFonts w:ascii="Verdana" w:eastAsiaTheme="minorHAnsi" w:hAnsi="Verdana" w:cs="Verdana"/>
                <w:sz w:val="20"/>
                <w:szCs w:val="20"/>
              </w:rPr>
              <w:t xml:space="preserve">35 - 39 </w:t>
            </w:r>
          </w:p>
        </w:tc>
        <w:tc>
          <w:tcPr>
            <w:tcW w:w="1890" w:type="dxa"/>
            <w:vAlign w:val="bottom"/>
          </w:tcPr>
          <w:p w:rsidR="00F93423" w:rsidRDefault="000D7B54" w:rsidP="002B3E6A">
            <w:pPr>
              <w:jc w:val="center"/>
              <w:rPr>
                <w:rFonts w:ascii="Verdana" w:hAnsi="Verdana"/>
                <w:color w:val="000000"/>
                <w:sz w:val="19"/>
                <w:szCs w:val="19"/>
              </w:rPr>
            </w:pPr>
            <w:r>
              <w:rPr>
                <w:rFonts w:ascii="Verdana" w:hAnsi="Verdana"/>
                <w:color w:val="000000"/>
                <w:sz w:val="19"/>
                <w:szCs w:val="19"/>
              </w:rPr>
              <w:t>$0.58</w:t>
            </w:r>
          </w:p>
        </w:tc>
        <w:tc>
          <w:tcPr>
            <w:tcW w:w="1710" w:type="dxa"/>
            <w:vAlign w:val="bottom"/>
          </w:tcPr>
          <w:p w:rsidR="00F93423" w:rsidRDefault="000D7B54" w:rsidP="002B3E6A">
            <w:pPr>
              <w:jc w:val="center"/>
              <w:rPr>
                <w:rFonts w:ascii="Verdana" w:hAnsi="Verdana"/>
                <w:color w:val="000000"/>
                <w:sz w:val="19"/>
                <w:szCs w:val="19"/>
              </w:rPr>
            </w:pPr>
            <w:r>
              <w:rPr>
                <w:rFonts w:ascii="Verdana" w:hAnsi="Verdana"/>
                <w:color w:val="000000"/>
                <w:sz w:val="19"/>
                <w:szCs w:val="19"/>
              </w:rPr>
              <w:t>$0.99</w:t>
            </w:r>
          </w:p>
        </w:tc>
      </w:tr>
      <w:tr w:rsidR="00F93423" w:rsidTr="002B3E6A">
        <w:tc>
          <w:tcPr>
            <w:tcW w:w="2448" w:type="dxa"/>
          </w:tcPr>
          <w:p w:rsidR="00F93423" w:rsidRPr="00217860" w:rsidRDefault="00F93423" w:rsidP="002B3E6A">
            <w:pPr>
              <w:rPr>
                <w:rFonts w:ascii="Verdana" w:eastAsiaTheme="minorHAnsi" w:hAnsi="Verdana" w:cs="Verdana"/>
                <w:sz w:val="20"/>
                <w:szCs w:val="20"/>
              </w:rPr>
            </w:pPr>
            <w:r w:rsidRPr="00217860">
              <w:rPr>
                <w:rFonts w:ascii="Verdana" w:eastAsiaTheme="minorHAnsi" w:hAnsi="Verdana" w:cs="Verdana"/>
                <w:sz w:val="20"/>
                <w:szCs w:val="20"/>
              </w:rPr>
              <w:t xml:space="preserve">40 - 44 </w:t>
            </w:r>
          </w:p>
        </w:tc>
        <w:tc>
          <w:tcPr>
            <w:tcW w:w="1890" w:type="dxa"/>
            <w:vAlign w:val="bottom"/>
          </w:tcPr>
          <w:p w:rsidR="00F93423" w:rsidRDefault="000D7B54" w:rsidP="002B3E6A">
            <w:pPr>
              <w:jc w:val="center"/>
              <w:rPr>
                <w:rFonts w:ascii="Verdana" w:hAnsi="Verdana"/>
                <w:color w:val="000000"/>
                <w:sz w:val="19"/>
                <w:szCs w:val="19"/>
              </w:rPr>
            </w:pPr>
            <w:r>
              <w:rPr>
                <w:rFonts w:ascii="Verdana" w:hAnsi="Verdana"/>
                <w:color w:val="000000"/>
                <w:sz w:val="19"/>
                <w:szCs w:val="19"/>
              </w:rPr>
              <w:t>$0.84</w:t>
            </w:r>
          </w:p>
        </w:tc>
        <w:tc>
          <w:tcPr>
            <w:tcW w:w="1710" w:type="dxa"/>
            <w:vAlign w:val="bottom"/>
          </w:tcPr>
          <w:p w:rsidR="00F93423" w:rsidRDefault="000D7B54" w:rsidP="002B3E6A">
            <w:pPr>
              <w:jc w:val="center"/>
              <w:rPr>
                <w:rFonts w:ascii="Verdana" w:hAnsi="Verdana"/>
                <w:color w:val="000000"/>
                <w:sz w:val="19"/>
                <w:szCs w:val="19"/>
              </w:rPr>
            </w:pPr>
            <w:r>
              <w:rPr>
                <w:rFonts w:ascii="Verdana" w:hAnsi="Verdana"/>
                <w:color w:val="000000"/>
                <w:sz w:val="19"/>
                <w:szCs w:val="19"/>
              </w:rPr>
              <w:t>$1.47</w:t>
            </w:r>
          </w:p>
        </w:tc>
      </w:tr>
      <w:tr w:rsidR="00F93423" w:rsidTr="002B3E6A">
        <w:tc>
          <w:tcPr>
            <w:tcW w:w="2448" w:type="dxa"/>
          </w:tcPr>
          <w:p w:rsidR="00F93423" w:rsidRPr="00217860" w:rsidRDefault="00F93423" w:rsidP="002B3E6A">
            <w:pPr>
              <w:rPr>
                <w:rFonts w:ascii="Verdana" w:eastAsiaTheme="minorHAnsi" w:hAnsi="Verdana" w:cs="Verdana"/>
                <w:sz w:val="20"/>
                <w:szCs w:val="20"/>
              </w:rPr>
            </w:pPr>
            <w:r w:rsidRPr="00217860">
              <w:rPr>
                <w:rFonts w:ascii="Verdana" w:eastAsiaTheme="minorHAnsi" w:hAnsi="Verdana" w:cs="Verdana"/>
                <w:sz w:val="20"/>
                <w:szCs w:val="20"/>
              </w:rPr>
              <w:t xml:space="preserve">45 - 49 </w:t>
            </w:r>
          </w:p>
        </w:tc>
        <w:tc>
          <w:tcPr>
            <w:tcW w:w="1890" w:type="dxa"/>
            <w:vAlign w:val="bottom"/>
          </w:tcPr>
          <w:p w:rsidR="00F93423" w:rsidRDefault="000D7B54" w:rsidP="002B3E6A">
            <w:pPr>
              <w:jc w:val="center"/>
              <w:rPr>
                <w:rFonts w:ascii="Verdana" w:hAnsi="Verdana"/>
                <w:color w:val="000000"/>
                <w:sz w:val="19"/>
                <w:szCs w:val="19"/>
              </w:rPr>
            </w:pPr>
            <w:r>
              <w:rPr>
                <w:rFonts w:ascii="Verdana" w:hAnsi="Verdana"/>
                <w:color w:val="000000"/>
                <w:sz w:val="19"/>
                <w:szCs w:val="19"/>
              </w:rPr>
              <w:t>$1.17</w:t>
            </w:r>
          </w:p>
        </w:tc>
        <w:tc>
          <w:tcPr>
            <w:tcW w:w="1710" w:type="dxa"/>
            <w:vAlign w:val="bottom"/>
          </w:tcPr>
          <w:p w:rsidR="00F93423" w:rsidRDefault="000D7B54" w:rsidP="002B3E6A">
            <w:pPr>
              <w:jc w:val="center"/>
              <w:rPr>
                <w:rFonts w:ascii="Verdana" w:hAnsi="Verdana"/>
                <w:color w:val="000000"/>
                <w:sz w:val="19"/>
                <w:szCs w:val="19"/>
              </w:rPr>
            </w:pPr>
            <w:r>
              <w:rPr>
                <w:rFonts w:ascii="Verdana" w:hAnsi="Verdana"/>
                <w:color w:val="000000"/>
                <w:sz w:val="19"/>
                <w:szCs w:val="19"/>
              </w:rPr>
              <w:t>$2.07</w:t>
            </w:r>
          </w:p>
        </w:tc>
      </w:tr>
      <w:tr w:rsidR="00F93423" w:rsidTr="002B3E6A">
        <w:tc>
          <w:tcPr>
            <w:tcW w:w="2448" w:type="dxa"/>
          </w:tcPr>
          <w:p w:rsidR="00F93423" w:rsidRPr="00217860" w:rsidRDefault="00F93423" w:rsidP="002B3E6A">
            <w:pPr>
              <w:rPr>
                <w:rFonts w:ascii="Verdana" w:eastAsiaTheme="minorHAnsi" w:hAnsi="Verdana" w:cs="Verdana"/>
                <w:sz w:val="20"/>
                <w:szCs w:val="20"/>
              </w:rPr>
            </w:pPr>
            <w:r w:rsidRPr="00217860">
              <w:rPr>
                <w:rFonts w:ascii="Verdana" w:eastAsiaTheme="minorHAnsi" w:hAnsi="Verdana" w:cs="Verdana"/>
                <w:sz w:val="20"/>
                <w:szCs w:val="20"/>
              </w:rPr>
              <w:t xml:space="preserve">50 - 54 </w:t>
            </w:r>
          </w:p>
        </w:tc>
        <w:tc>
          <w:tcPr>
            <w:tcW w:w="1890" w:type="dxa"/>
            <w:vAlign w:val="bottom"/>
          </w:tcPr>
          <w:p w:rsidR="00F93423" w:rsidRDefault="000D7B54" w:rsidP="002B3E6A">
            <w:pPr>
              <w:jc w:val="center"/>
              <w:rPr>
                <w:rFonts w:ascii="Verdana" w:hAnsi="Verdana"/>
                <w:color w:val="000000"/>
                <w:sz w:val="19"/>
                <w:szCs w:val="19"/>
              </w:rPr>
            </w:pPr>
            <w:r>
              <w:rPr>
                <w:rFonts w:ascii="Verdana" w:hAnsi="Verdana"/>
                <w:color w:val="000000"/>
                <w:sz w:val="19"/>
                <w:szCs w:val="19"/>
              </w:rPr>
              <w:t>$1.57</w:t>
            </w:r>
          </w:p>
        </w:tc>
        <w:tc>
          <w:tcPr>
            <w:tcW w:w="1710" w:type="dxa"/>
            <w:vAlign w:val="bottom"/>
          </w:tcPr>
          <w:p w:rsidR="00F93423" w:rsidRDefault="000D7B54" w:rsidP="002B3E6A">
            <w:pPr>
              <w:jc w:val="center"/>
              <w:rPr>
                <w:rFonts w:ascii="Verdana" w:hAnsi="Verdana"/>
                <w:color w:val="000000"/>
                <w:sz w:val="19"/>
                <w:szCs w:val="19"/>
              </w:rPr>
            </w:pPr>
            <w:r>
              <w:rPr>
                <w:rFonts w:ascii="Verdana" w:hAnsi="Verdana"/>
                <w:color w:val="000000"/>
                <w:sz w:val="19"/>
                <w:szCs w:val="19"/>
              </w:rPr>
              <w:t>$2.81</w:t>
            </w:r>
          </w:p>
        </w:tc>
      </w:tr>
      <w:tr w:rsidR="00F93423" w:rsidTr="002B3E6A">
        <w:tc>
          <w:tcPr>
            <w:tcW w:w="2448" w:type="dxa"/>
          </w:tcPr>
          <w:p w:rsidR="00F93423" w:rsidRPr="00217860" w:rsidRDefault="00F93423" w:rsidP="002B3E6A">
            <w:pPr>
              <w:rPr>
                <w:rFonts w:ascii="Verdana" w:eastAsiaTheme="minorHAnsi" w:hAnsi="Verdana" w:cs="Verdana"/>
                <w:sz w:val="20"/>
                <w:szCs w:val="20"/>
              </w:rPr>
            </w:pPr>
            <w:r w:rsidRPr="00217860">
              <w:rPr>
                <w:rFonts w:ascii="Verdana" w:eastAsiaTheme="minorHAnsi" w:hAnsi="Verdana" w:cs="Verdana"/>
                <w:sz w:val="20"/>
                <w:szCs w:val="20"/>
              </w:rPr>
              <w:t xml:space="preserve">55 - 59 </w:t>
            </w:r>
          </w:p>
        </w:tc>
        <w:tc>
          <w:tcPr>
            <w:tcW w:w="1890" w:type="dxa"/>
            <w:vAlign w:val="bottom"/>
          </w:tcPr>
          <w:p w:rsidR="00F93423" w:rsidRDefault="000D7B54" w:rsidP="002B3E6A">
            <w:pPr>
              <w:jc w:val="center"/>
              <w:rPr>
                <w:rFonts w:ascii="Verdana" w:hAnsi="Verdana"/>
                <w:color w:val="000000"/>
                <w:sz w:val="19"/>
                <w:szCs w:val="19"/>
              </w:rPr>
            </w:pPr>
            <w:r>
              <w:rPr>
                <w:rFonts w:ascii="Verdana" w:hAnsi="Verdana"/>
                <w:color w:val="000000"/>
                <w:sz w:val="19"/>
                <w:szCs w:val="19"/>
              </w:rPr>
              <w:t>$2.11</w:t>
            </w:r>
          </w:p>
        </w:tc>
        <w:tc>
          <w:tcPr>
            <w:tcW w:w="1710" w:type="dxa"/>
            <w:vAlign w:val="bottom"/>
          </w:tcPr>
          <w:p w:rsidR="00F93423" w:rsidRDefault="000D7B54" w:rsidP="002B3E6A">
            <w:pPr>
              <w:jc w:val="center"/>
              <w:rPr>
                <w:rFonts w:ascii="Verdana" w:hAnsi="Verdana"/>
                <w:color w:val="000000"/>
                <w:sz w:val="19"/>
                <w:szCs w:val="19"/>
              </w:rPr>
            </w:pPr>
            <w:r>
              <w:rPr>
                <w:rFonts w:ascii="Verdana" w:hAnsi="Verdana"/>
                <w:color w:val="000000"/>
                <w:sz w:val="19"/>
                <w:szCs w:val="19"/>
              </w:rPr>
              <w:t>$3.65</w:t>
            </w:r>
          </w:p>
        </w:tc>
      </w:tr>
      <w:tr w:rsidR="00F93423" w:rsidTr="002B3E6A">
        <w:tc>
          <w:tcPr>
            <w:tcW w:w="2448" w:type="dxa"/>
          </w:tcPr>
          <w:p w:rsidR="00F93423" w:rsidRPr="00217860" w:rsidRDefault="00F93423" w:rsidP="002B3E6A">
            <w:pPr>
              <w:rPr>
                <w:rFonts w:ascii="Verdana" w:eastAsiaTheme="minorHAnsi" w:hAnsi="Verdana" w:cs="Verdana"/>
                <w:sz w:val="20"/>
                <w:szCs w:val="20"/>
              </w:rPr>
            </w:pPr>
            <w:r w:rsidRPr="00217860">
              <w:rPr>
                <w:rFonts w:ascii="Verdana" w:eastAsiaTheme="minorHAnsi" w:hAnsi="Verdana" w:cs="Verdana"/>
                <w:sz w:val="20"/>
                <w:szCs w:val="20"/>
              </w:rPr>
              <w:t xml:space="preserve">60 - 64 </w:t>
            </w:r>
          </w:p>
        </w:tc>
        <w:tc>
          <w:tcPr>
            <w:tcW w:w="1890" w:type="dxa"/>
            <w:vAlign w:val="bottom"/>
          </w:tcPr>
          <w:p w:rsidR="00F93423" w:rsidRDefault="000D7B54" w:rsidP="002B3E6A">
            <w:pPr>
              <w:jc w:val="center"/>
              <w:rPr>
                <w:rFonts w:ascii="Verdana" w:hAnsi="Verdana"/>
                <w:color w:val="000000"/>
                <w:sz w:val="19"/>
                <w:szCs w:val="19"/>
              </w:rPr>
            </w:pPr>
            <w:r>
              <w:rPr>
                <w:rFonts w:ascii="Verdana" w:hAnsi="Verdana"/>
                <w:color w:val="000000"/>
                <w:sz w:val="19"/>
                <w:szCs w:val="19"/>
              </w:rPr>
              <w:t>$2.70</w:t>
            </w:r>
          </w:p>
        </w:tc>
        <w:tc>
          <w:tcPr>
            <w:tcW w:w="1710" w:type="dxa"/>
            <w:vAlign w:val="bottom"/>
          </w:tcPr>
          <w:p w:rsidR="00F93423" w:rsidRDefault="00A10CE3" w:rsidP="002B3E6A">
            <w:pPr>
              <w:jc w:val="center"/>
              <w:rPr>
                <w:rFonts w:ascii="Verdana" w:hAnsi="Verdana"/>
                <w:color w:val="000000"/>
                <w:sz w:val="19"/>
                <w:szCs w:val="19"/>
              </w:rPr>
            </w:pPr>
            <w:r>
              <w:rPr>
                <w:rFonts w:ascii="Verdana" w:hAnsi="Verdana"/>
                <w:color w:val="000000"/>
                <w:sz w:val="19"/>
                <w:szCs w:val="19"/>
              </w:rPr>
              <w:t>$4.37</w:t>
            </w:r>
          </w:p>
        </w:tc>
      </w:tr>
      <w:tr w:rsidR="00F93423" w:rsidTr="002B3E6A">
        <w:tc>
          <w:tcPr>
            <w:tcW w:w="2448" w:type="dxa"/>
          </w:tcPr>
          <w:p w:rsidR="00F93423" w:rsidRPr="00217860" w:rsidRDefault="00F93423" w:rsidP="002B3E6A">
            <w:pPr>
              <w:rPr>
                <w:rFonts w:ascii="Verdana" w:eastAsiaTheme="minorHAnsi" w:hAnsi="Verdana" w:cs="Verdana"/>
                <w:sz w:val="20"/>
                <w:szCs w:val="20"/>
              </w:rPr>
            </w:pPr>
            <w:r w:rsidRPr="00217860">
              <w:rPr>
                <w:rFonts w:ascii="Verdana" w:eastAsiaTheme="minorHAnsi" w:hAnsi="Verdana" w:cs="Verdana"/>
                <w:sz w:val="20"/>
                <w:szCs w:val="20"/>
              </w:rPr>
              <w:t xml:space="preserve">65 - 69 </w:t>
            </w:r>
          </w:p>
        </w:tc>
        <w:tc>
          <w:tcPr>
            <w:tcW w:w="1890" w:type="dxa"/>
            <w:vAlign w:val="bottom"/>
          </w:tcPr>
          <w:p w:rsidR="00F93423" w:rsidRDefault="00A10CE3" w:rsidP="002B3E6A">
            <w:pPr>
              <w:jc w:val="center"/>
              <w:rPr>
                <w:rFonts w:ascii="Verdana" w:hAnsi="Verdana"/>
                <w:color w:val="000000"/>
                <w:sz w:val="19"/>
                <w:szCs w:val="19"/>
              </w:rPr>
            </w:pPr>
            <w:r>
              <w:rPr>
                <w:rFonts w:ascii="Verdana" w:hAnsi="Verdana"/>
                <w:color w:val="000000"/>
                <w:sz w:val="19"/>
                <w:szCs w:val="19"/>
              </w:rPr>
              <w:t>$3.13</w:t>
            </w:r>
          </w:p>
        </w:tc>
        <w:tc>
          <w:tcPr>
            <w:tcW w:w="1710" w:type="dxa"/>
            <w:vAlign w:val="bottom"/>
          </w:tcPr>
          <w:p w:rsidR="00F93423" w:rsidRDefault="00A10CE3" w:rsidP="002B3E6A">
            <w:pPr>
              <w:jc w:val="center"/>
              <w:rPr>
                <w:rFonts w:ascii="Verdana" w:hAnsi="Verdana"/>
                <w:color w:val="000000"/>
                <w:sz w:val="19"/>
                <w:szCs w:val="19"/>
              </w:rPr>
            </w:pPr>
            <w:r>
              <w:rPr>
                <w:rFonts w:ascii="Verdana" w:hAnsi="Verdana"/>
                <w:color w:val="000000"/>
                <w:sz w:val="19"/>
                <w:szCs w:val="19"/>
              </w:rPr>
              <w:t>$4.70</w:t>
            </w:r>
          </w:p>
        </w:tc>
      </w:tr>
      <w:tr w:rsidR="00F93423" w:rsidTr="002B3E6A">
        <w:tc>
          <w:tcPr>
            <w:tcW w:w="2448" w:type="dxa"/>
          </w:tcPr>
          <w:p w:rsidR="00F93423" w:rsidRPr="00217860" w:rsidRDefault="00F93423" w:rsidP="002B3E6A">
            <w:pPr>
              <w:autoSpaceDE w:val="0"/>
              <w:autoSpaceDN w:val="0"/>
              <w:adjustRightInd w:val="0"/>
              <w:rPr>
                <w:rFonts w:ascii="Verdana" w:hAnsi="Verdana"/>
                <w:sz w:val="20"/>
                <w:szCs w:val="20"/>
              </w:rPr>
            </w:pPr>
            <w:r w:rsidRPr="00217860">
              <w:rPr>
                <w:rFonts w:ascii="Verdana" w:eastAsiaTheme="minorHAnsi" w:hAnsi="Verdana" w:cs="Verdana"/>
                <w:sz w:val="20"/>
                <w:szCs w:val="20"/>
              </w:rPr>
              <w:t xml:space="preserve">70 + </w:t>
            </w:r>
          </w:p>
        </w:tc>
        <w:tc>
          <w:tcPr>
            <w:tcW w:w="1890" w:type="dxa"/>
            <w:vAlign w:val="bottom"/>
          </w:tcPr>
          <w:p w:rsidR="00F93423" w:rsidRDefault="00A10CE3" w:rsidP="002B3E6A">
            <w:pPr>
              <w:jc w:val="center"/>
              <w:rPr>
                <w:rFonts w:ascii="Verdana" w:hAnsi="Verdana"/>
                <w:color w:val="000000"/>
                <w:sz w:val="19"/>
                <w:szCs w:val="19"/>
              </w:rPr>
            </w:pPr>
            <w:r>
              <w:rPr>
                <w:rFonts w:ascii="Verdana" w:hAnsi="Verdana"/>
                <w:color w:val="000000"/>
                <w:sz w:val="19"/>
                <w:szCs w:val="19"/>
              </w:rPr>
              <w:t>$7.44</w:t>
            </w:r>
          </w:p>
        </w:tc>
        <w:tc>
          <w:tcPr>
            <w:tcW w:w="1710" w:type="dxa"/>
            <w:vAlign w:val="bottom"/>
          </w:tcPr>
          <w:p w:rsidR="00F93423" w:rsidRDefault="00A10CE3" w:rsidP="002B3E6A">
            <w:pPr>
              <w:jc w:val="center"/>
              <w:rPr>
                <w:rFonts w:ascii="Verdana" w:hAnsi="Verdana"/>
                <w:color w:val="000000"/>
                <w:sz w:val="19"/>
                <w:szCs w:val="19"/>
              </w:rPr>
            </w:pPr>
            <w:r>
              <w:rPr>
                <w:rFonts w:ascii="Verdana" w:hAnsi="Verdana"/>
                <w:color w:val="000000"/>
                <w:sz w:val="19"/>
                <w:szCs w:val="19"/>
              </w:rPr>
              <w:t>$12.78</w:t>
            </w:r>
          </w:p>
        </w:tc>
      </w:tr>
    </w:tbl>
    <w:p w:rsidR="00A9708E" w:rsidRDefault="00A9708E" w:rsidP="0057728C">
      <w:pPr>
        <w:spacing w:after="0"/>
        <w:rPr>
          <w:rFonts w:ascii="Verdana" w:hAnsi="Verdana"/>
          <w:b/>
          <w:i/>
          <w:sz w:val="20"/>
          <w:szCs w:val="20"/>
        </w:rPr>
      </w:pPr>
    </w:p>
    <w:p w:rsidR="00A9708E" w:rsidRDefault="00A9708E" w:rsidP="0057728C">
      <w:pPr>
        <w:spacing w:after="0"/>
        <w:rPr>
          <w:rFonts w:ascii="Verdana" w:hAnsi="Verdana"/>
          <w:b/>
          <w:i/>
          <w:sz w:val="20"/>
          <w:szCs w:val="20"/>
        </w:rPr>
      </w:pPr>
    </w:p>
    <w:p w:rsidR="0057728C" w:rsidRDefault="0057728C" w:rsidP="0057728C">
      <w:pPr>
        <w:spacing w:after="0"/>
        <w:rPr>
          <w:rFonts w:ascii="Verdana" w:hAnsi="Verdana"/>
          <w:b/>
          <w:i/>
          <w:sz w:val="20"/>
          <w:szCs w:val="20"/>
        </w:rPr>
      </w:pPr>
    </w:p>
    <w:p w:rsidR="0057728C" w:rsidRDefault="0057728C" w:rsidP="0057728C">
      <w:pPr>
        <w:spacing w:after="0"/>
        <w:rPr>
          <w:rFonts w:ascii="Verdana" w:hAnsi="Verdana"/>
          <w:b/>
          <w:i/>
          <w:sz w:val="20"/>
          <w:szCs w:val="20"/>
        </w:rPr>
      </w:pPr>
    </w:p>
    <w:p w:rsidR="0057728C" w:rsidRDefault="0057728C" w:rsidP="0057728C">
      <w:pPr>
        <w:spacing w:after="0"/>
        <w:rPr>
          <w:rFonts w:ascii="Verdana" w:hAnsi="Verdana"/>
          <w:b/>
          <w:i/>
          <w:sz w:val="20"/>
          <w:szCs w:val="20"/>
        </w:rPr>
      </w:pPr>
    </w:p>
    <w:p w:rsidR="0057728C" w:rsidRDefault="0057728C" w:rsidP="0057728C">
      <w:pPr>
        <w:spacing w:after="0"/>
        <w:rPr>
          <w:rFonts w:ascii="Verdana" w:hAnsi="Verdana"/>
          <w:b/>
          <w:i/>
          <w:sz w:val="20"/>
          <w:szCs w:val="20"/>
        </w:rPr>
      </w:pPr>
    </w:p>
    <w:p w:rsidR="0057728C" w:rsidRDefault="0057728C" w:rsidP="0057728C">
      <w:pPr>
        <w:spacing w:after="0"/>
        <w:rPr>
          <w:rFonts w:ascii="Verdana" w:hAnsi="Verdana"/>
          <w:b/>
          <w:i/>
          <w:sz w:val="20"/>
          <w:szCs w:val="20"/>
        </w:rPr>
      </w:pPr>
    </w:p>
    <w:p w:rsidR="0057728C" w:rsidRDefault="0057728C" w:rsidP="0057728C">
      <w:pPr>
        <w:spacing w:after="0"/>
        <w:rPr>
          <w:rFonts w:ascii="Verdana" w:hAnsi="Verdana"/>
          <w:b/>
          <w:i/>
          <w:sz w:val="20"/>
          <w:szCs w:val="20"/>
        </w:rPr>
      </w:pPr>
    </w:p>
    <w:p w:rsidR="0057728C" w:rsidRDefault="0057728C" w:rsidP="0057728C">
      <w:pPr>
        <w:spacing w:after="0"/>
        <w:rPr>
          <w:rFonts w:ascii="Verdana" w:hAnsi="Verdana"/>
          <w:b/>
          <w:i/>
          <w:sz w:val="20"/>
          <w:szCs w:val="20"/>
        </w:rPr>
      </w:pPr>
    </w:p>
    <w:p w:rsidR="0057728C" w:rsidRDefault="0057728C" w:rsidP="0057728C">
      <w:pPr>
        <w:spacing w:after="0"/>
        <w:rPr>
          <w:rFonts w:ascii="Verdana" w:hAnsi="Verdana"/>
          <w:b/>
          <w:i/>
          <w:sz w:val="20"/>
          <w:szCs w:val="20"/>
        </w:rPr>
      </w:pPr>
    </w:p>
    <w:p w:rsidR="0057728C" w:rsidRDefault="0057728C" w:rsidP="0057728C">
      <w:pPr>
        <w:spacing w:after="0"/>
        <w:rPr>
          <w:rFonts w:ascii="Verdana" w:hAnsi="Verdana"/>
          <w:b/>
          <w:i/>
          <w:sz w:val="20"/>
          <w:szCs w:val="20"/>
        </w:rPr>
      </w:pPr>
    </w:p>
    <w:p w:rsidR="0057728C" w:rsidRDefault="0057728C" w:rsidP="0057728C">
      <w:pPr>
        <w:spacing w:after="0"/>
        <w:rPr>
          <w:rFonts w:ascii="Verdana" w:hAnsi="Verdana"/>
          <w:b/>
          <w:i/>
          <w:sz w:val="20"/>
          <w:szCs w:val="20"/>
        </w:rPr>
      </w:pPr>
    </w:p>
    <w:tbl>
      <w:tblPr>
        <w:tblStyle w:val="TableGrid"/>
        <w:tblpPr w:leftFromText="180" w:rightFromText="180" w:vertAnchor="text" w:tblpX="198" w:tblpY="1"/>
        <w:tblOverlap w:val="never"/>
        <w:tblW w:w="0" w:type="auto"/>
        <w:tblBorders>
          <w:top w:val="single" w:sz="4" w:space="0" w:color="648BA8"/>
          <w:left w:val="single" w:sz="4" w:space="0" w:color="648BA8"/>
          <w:bottom w:val="single" w:sz="4" w:space="0" w:color="648BA8"/>
          <w:right w:val="single" w:sz="4" w:space="0" w:color="648BA8"/>
          <w:insideH w:val="single" w:sz="4" w:space="0" w:color="648BA8"/>
          <w:insideV w:val="single" w:sz="4" w:space="0" w:color="648BA8"/>
        </w:tblBorders>
        <w:tblLook w:val="04A0" w:firstRow="1" w:lastRow="0" w:firstColumn="1" w:lastColumn="0" w:noHBand="0" w:noVBand="1"/>
      </w:tblPr>
      <w:tblGrid>
        <w:gridCol w:w="2718"/>
        <w:gridCol w:w="1620"/>
        <w:gridCol w:w="1710"/>
      </w:tblGrid>
      <w:tr w:rsidR="00A9708E" w:rsidRPr="008718A3" w:rsidTr="002B3E6A">
        <w:tc>
          <w:tcPr>
            <w:tcW w:w="6048" w:type="dxa"/>
            <w:gridSpan w:val="3"/>
            <w:shd w:val="clear" w:color="auto" w:fill="0C4E98"/>
          </w:tcPr>
          <w:p w:rsidR="00A9708E" w:rsidRPr="008718A3" w:rsidRDefault="00A9708E" w:rsidP="002B3E6A">
            <w:pPr>
              <w:jc w:val="center"/>
              <w:rPr>
                <w:rFonts w:ascii="Verdana" w:eastAsiaTheme="minorHAnsi" w:hAnsi="Verdana" w:cs="Verdana-Bold"/>
                <w:b/>
                <w:bCs/>
                <w:color w:val="FFFFFF" w:themeColor="background1"/>
                <w:sz w:val="20"/>
                <w:szCs w:val="20"/>
              </w:rPr>
            </w:pPr>
            <w:r>
              <w:rPr>
                <w:rFonts w:ascii="Verdana" w:eastAsiaTheme="minorHAnsi" w:hAnsi="Verdana" w:cs="Verdana-Bold"/>
                <w:b/>
                <w:bCs/>
                <w:color w:val="FFFFFF" w:themeColor="background1"/>
                <w:sz w:val="20"/>
                <w:szCs w:val="20"/>
              </w:rPr>
              <w:t xml:space="preserve">Wellness </w:t>
            </w:r>
            <w:r w:rsidR="00762A69">
              <w:rPr>
                <w:rFonts w:ascii="Verdana" w:eastAsiaTheme="minorHAnsi" w:hAnsi="Verdana" w:cs="Verdana-Bold"/>
                <w:b/>
                <w:bCs/>
                <w:color w:val="FFFFFF" w:themeColor="background1"/>
                <w:sz w:val="20"/>
                <w:szCs w:val="20"/>
              </w:rPr>
              <w:t>Benefit</w:t>
            </w:r>
          </w:p>
        </w:tc>
      </w:tr>
      <w:tr w:rsidR="00A9708E" w:rsidRPr="008718A3" w:rsidTr="002B3E6A">
        <w:tc>
          <w:tcPr>
            <w:tcW w:w="2718" w:type="dxa"/>
            <w:shd w:val="clear" w:color="auto" w:fill="0C4E98"/>
          </w:tcPr>
          <w:p w:rsidR="00A9708E" w:rsidRPr="008718A3" w:rsidRDefault="00A9708E" w:rsidP="002B3E6A">
            <w:pPr>
              <w:autoSpaceDE w:val="0"/>
              <w:autoSpaceDN w:val="0"/>
              <w:adjustRightInd w:val="0"/>
              <w:rPr>
                <w:rFonts w:ascii="Verdana" w:eastAsiaTheme="minorHAnsi" w:hAnsi="Verdana" w:cs="Verdana-Bold"/>
                <w:b/>
                <w:bCs/>
                <w:color w:val="FFFFFF" w:themeColor="background1"/>
                <w:sz w:val="20"/>
                <w:szCs w:val="20"/>
              </w:rPr>
            </w:pPr>
            <w:r w:rsidRPr="008718A3">
              <w:rPr>
                <w:rFonts w:ascii="Verdana" w:eastAsiaTheme="minorHAnsi" w:hAnsi="Verdana" w:cs="Verdana-Bold"/>
                <w:b/>
                <w:bCs/>
                <w:color w:val="FFFFFF" w:themeColor="background1"/>
                <w:sz w:val="20"/>
                <w:szCs w:val="20"/>
              </w:rPr>
              <w:t xml:space="preserve">Issue Ages </w:t>
            </w:r>
          </w:p>
        </w:tc>
        <w:tc>
          <w:tcPr>
            <w:tcW w:w="1620" w:type="dxa"/>
            <w:shd w:val="clear" w:color="auto" w:fill="0C4E98"/>
          </w:tcPr>
          <w:p w:rsidR="00A9708E" w:rsidRPr="008718A3" w:rsidRDefault="00A9708E" w:rsidP="002B3E6A">
            <w:pPr>
              <w:jc w:val="center"/>
              <w:rPr>
                <w:rFonts w:ascii="Verdana" w:hAnsi="Verdana"/>
                <w:color w:val="FFFFFF" w:themeColor="background1"/>
                <w:sz w:val="20"/>
                <w:szCs w:val="20"/>
              </w:rPr>
            </w:pPr>
            <w:r>
              <w:rPr>
                <w:rFonts w:ascii="Verdana" w:eastAsiaTheme="minorHAnsi" w:hAnsi="Verdana" w:cs="Verdana-Bold"/>
                <w:b/>
                <w:bCs/>
                <w:color w:val="FFFFFF" w:themeColor="background1"/>
                <w:sz w:val="20"/>
                <w:szCs w:val="20"/>
              </w:rPr>
              <w:t>EE/CH</w:t>
            </w:r>
          </w:p>
        </w:tc>
        <w:tc>
          <w:tcPr>
            <w:tcW w:w="1710" w:type="dxa"/>
            <w:shd w:val="clear" w:color="auto" w:fill="0C4E98"/>
          </w:tcPr>
          <w:p w:rsidR="00A9708E" w:rsidRPr="008718A3" w:rsidRDefault="00A9708E" w:rsidP="002B3E6A">
            <w:pPr>
              <w:jc w:val="center"/>
              <w:rPr>
                <w:rFonts w:ascii="Verdana" w:hAnsi="Verdana"/>
                <w:color w:val="FFFFFF" w:themeColor="background1"/>
                <w:sz w:val="20"/>
                <w:szCs w:val="20"/>
              </w:rPr>
            </w:pPr>
            <w:r>
              <w:rPr>
                <w:rFonts w:ascii="Verdana" w:eastAsiaTheme="minorHAnsi" w:hAnsi="Verdana" w:cs="Verdana-Bold"/>
                <w:b/>
                <w:bCs/>
                <w:color w:val="FFFFFF" w:themeColor="background1"/>
                <w:sz w:val="20"/>
                <w:szCs w:val="20"/>
              </w:rPr>
              <w:t>SP</w:t>
            </w:r>
          </w:p>
        </w:tc>
      </w:tr>
      <w:tr w:rsidR="00A9708E" w:rsidTr="002B3E6A">
        <w:tc>
          <w:tcPr>
            <w:tcW w:w="2718" w:type="dxa"/>
          </w:tcPr>
          <w:p w:rsidR="00A9708E" w:rsidRPr="00217860" w:rsidRDefault="00762A69" w:rsidP="002B3E6A">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Monthly Cost per $</w:t>
            </w:r>
            <w:r w:rsidR="00A10CE3" w:rsidRPr="00A10CE3">
              <w:rPr>
                <w:rFonts w:ascii="Verdana" w:eastAsiaTheme="minorHAnsi" w:hAnsi="Verdana" w:cs="Verdana"/>
                <w:b/>
                <w:sz w:val="20"/>
                <w:szCs w:val="20"/>
              </w:rPr>
              <w:t>50</w:t>
            </w:r>
          </w:p>
        </w:tc>
        <w:tc>
          <w:tcPr>
            <w:tcW w:w="1620" w:type="dxa"/>
            <w:vAlign w:val="bottom"/>
          </w:tcPr>
          <w:p w:rsidR="00A9708E" w:rsidRDefault="00A10CE3" w:rsidP="002B3E6A">
            <w:pPr>
              <w:jc w:val="center"/>
              <w:rPr>
                <w:rFonts w:ascii="Verdana" w:hAnsi="Verdana"/>
                <w:color w:val="000000"/>
                <w:sz w:val="19"/>
                <w:szCs w:val="19"/>
              </w:rPr>
            </w:pPr>
            <w:r>
              <w:rPr>
                <w:rFonts w:ascii="Verdana" w:hAnsi="Verdana"/>
                <w:color w:val="000000"/>
                <w:sz w:val="19"/>
                <w:szCs w:val="19"/>
              </w:rPr>
              <w:t>$1.60</w:t>
            </w:r>
          </w:p>
        </w:tc>
        <w:tc>
          <w:tcPr>
            <w:tcW w:w="1710" w:type="dxa"/>
            <w:vAlign w:val="bottom"/>
          </w:tcPr>
          <w:p w:rsidR="00A9708E" w:rsidRDefault="00A10CE3" w:rsidP="002B3E6A">
            <w:pPr>
              <w:jc w:val="center"/>
              <w:rPr>
                <w:rFonts w:ascii="Verdana" w:hAnsi="Verdana"/>
                <w:color w:val="000000"/>
                <w:sz w:val="19"/>
                <w:szCs w:val="19"/>
              </w:rPr>
            </w:pPr>
            <w:r>
              <w:rPr>
                <w:rFonts w:ascii="Verdana" w:hAnsi="Verdana"/>
                <w:color w:val="000000"/>
                <w:sz w:val="19"/>
                <w:szCs w:val="19"/>
              </w:rPr>
              <w:t>$1.60</w:t>
            </w:r>
          </w:p>
        </w:tc>
      </w:tr>
    </w:tbl>
    <w:p w:rsidR="00A9708E" w:rsidRDefault="00A9708E" w:rsidP="0057728C">
      <w:pPr>
        <w:spacing w:after="0"/>
        <w:rPr>
          <w:rFonts w:ascii="Verdana" w:hAnsi="Verdana"/>
          <w:b/>
          <w:i/>
          <w:sz w:val="20"/>
          <w:szCs w:val="20"/>
        </w:rPr>
      </w:pPr>
    </w:p>
    <w:p w:rsidR="00A9708E" w:rsidRDefault="00A9708E" w:rsidP="0057728C">
      <w:pPr>
        <w:spacing w:after="0"/>
        <w:rPr>
          <w:rFonts w:ascii="Verdana" w:hAnsi="Verdana"/>
          <w:b/>
          <w:i/>
          <w:sz w:val="20"/>
          <w:szCs w:val="20"/>
        </w:rPr>
      </w:pPr>
    </w:p>
    <w:p w:rsidR="0057728C" w:rsidRDefault="0057728C" w:rsidP="0057728C">
      <w:pPr>
        <w:spacing w:after="0"/>
        <w:rPr>
          <w:rFonts w:ascii="Verdana" w:hAnsi="Verdana"/>
          <w:sz w:val="20"/>
          <w:szCs w:val="20"/>
        </w:rPr>
      </w:pPr>
    </w:p>
    <w:p w:rsidR="0057728C" w:rsidRDefault="0057728C" w:rsidP="0057728C">
      <w:pPr>
        <w:spacing w:after="0"/>
        <w:rPr>
          <w:rFonts w:ascii="Verdana" w:hAnsi="Verdana"/>
          <w:sz w:val="20"/>
          <w:szCs w:val="20"/>
        </w:rPr>
      </w:pPr>
    </w:p>
    <w:p w:rsidR="0057728C" w:rsidRDefault="0057728C" w:rsidP="0057728C">
      <w:pPr>
        <w:spacing w:after="0"/>
        <w:rPr>
          <w:rFonts w:ascii="Verdana" w:hAnsi="Verdana"/>
          <w:sz w:val="20"/>
          <w:szCs w:val="20"/>
        </w:rPr>
      </w:pPr>
    </w:p>
    <w:p w:rsidR="00A63A52" w:rsidRDefault="00A63A52" w:rsidP="00A63A52">
      <w:pPr>
        <w:pStyle w:val="ListParagraph"/>
        <w:rPr>
          <w:rFonts w:ascii="Verdana" w:hAnsi="Verdana"/>
          <w:sz w:val="20"/>
          <w:szCs w:val="20"/>
        </w:rPr>
      </w:pPr>
    </w:p>
    <w:p w:rsidR="00EA47CD" w:rsidRDefault="00EA47CD" w:rsidP="00EA47CD">
      <w:pPr>
        <w:rPr>
          <w:rFonts w:ascii="Verdana" w:hAnsi="Verdana"/>
          <w:b/>
          <w:color w:val="0C4E98"/>
          <w:sz w:val="20"/>
          <w:szCs w:val="20"/>
        </w:rPr>
      </w:pPr>
      <w:r w:rsidRPr="00EA47CD">
        <w:rPr>
          <w:rFonts w:ascii="Verdana" w:hAnsi="Verdana"/>
          <w:b/>
          <w:color w:val="0C4E98"/>
          <w:sz w:val="20"/>
          <w:szCs w:val="20"/>
        </w:rPr>
        <w:t xml:space="preserve">How to Calculate </w:t>
      </w:r>
      <w:r>
        <w:rPr>
          <w:rFonts w:ascii="Verdana" w:hAnsi="Verdana"/>
          <w:b/>
          <w:color w:val="0C4E98"/>
          <w:sz w:val="20"/>
          <w:szCs w:val="20"/>
        </w:rPr>
        <w:t>GCI Rate</w:t>
      </w:r>
    </w:p>
    <w:p w:rsidR="00CE33E3" w:rsidRPr="001D3936" w:rsidRDefault="00CE33E3" w:rsidP="00CE33E3">
      <w:pPr>
        <w:spacing w:after="0"/>
        <w:rPr>
          <w:rFonts w:ascii="Verdana" w:hAnsi="Verdana"/>
          <w:sz w:val="20"/>
          <w:szCs w:val="20"/>
        </w:rPr>
      </w:pPr>
      <w:r w:rsidRPr="001D3936">
        <w:rPr>
          <w:rFonts w:ascii="Verdana" w:hAnsi="Verdana"/>
          <w:sz w:val="20"/>
          <w:szCs w:val="20"/>
        </w:rPr>
        <w:t>1. Determine EE’s Age as of Effective Date of Coverage (same needed for SP if coverage elected)</w:t>
      </w:r>
    </w:p>
    <w:p w:rsidR="00CE33E3" w:rsidRPr="001D3936" w:rsidRDefault="00CE33E3" w:rsidP="00CE33E3">
      <w:pPr>
        <w:spacing w:after="0"/>
        <w:rPr>
          <w:rFonts w:ascii="Verdana" w:hAnsi="Verdana"/>
          <w:sz w:val="20"/>
          <w:szCs w:val="20"/>
        </w:rPr>
      </w:pPr>
      <w:r w:rsidRPr="001D3936">
        <w:rPr>
          <w:rFonts w:ascii="Verdana" w:hAnsi="Verdana"/>
          <w:sz w:val="20"/>
          <w:szCs w:val="20"/>
        </w:rPr>
        <w:tab/>
        <w:t>Example:  EE is 37 and SP is 47</w:t>
      </w:r>
    </w:p>
    <w:p w:rsidR="00CE33E3" w:rsidRPr="001D3936" w:rsidRDefault="00CE33E3" w:rsidP="00CE33E3">
      <w:pPr>
        <w:spacing w:after="0"/>
        <w:rPr>
          <w:rFonts w:ascii="Verdana" w:hAnsi="Verdana"/>
          <w:sz w:val="20"/>
          <w:szCs w:val="20"/>
        </w:rPr>
      </w:pPr>
      <w:r w:rsidRPr="001D3936">
        <w:rPr>
          <w:rFonts w:ascii="Verdana" w:hAnsi="Verdana"/>
          <w:sz w:val="20"/>
          <w:szCs w:val="20"/>
        </w:rPr>
        <w:t>2. Determine EE’s Tobacco Use (same needed for SP if coverage elected)</w:t>
      </w:r>
    </w:p>
    <w:p w:rsidR="00CE33E3" w:rsidRPr="001D3936" w:rsidRDefault="00CE33E3" w:rsidP="00CE33E3">
      <w:pPr>
        <w:spacing w:after="0"/>
        <w:rPr>
          <w:rFonts w:ascii="Verdana" w:hAnsi="Verdana"/>
          <w:sz w:val="20"/>
          <w:szCs w:val="20"/>
        </w:rPr>
      </w:pPr>
      <w:r w:rsidRPr="001D3936">
        <w:rPr>
          <w:rFonts w:ascii="Verdana" w:hAnsi="Verdana"/>
          <w:sz w:val="20"/>
          <w:szCs w:val="20"/>
        </w:rPr>
        <w:tab/>
        <w:t>Example: EE is Smoker and SP is Non-Tobacco</w:t>
      </w:r>
    </w:p>
    <w:p w:rsidR="00CE33E3" w:rsidRPr="001D3936" w:rsidRDefault="00CE33E3" w:rsidP="00CE33E3">
      <w:pPr>
        <w:spacing w:after="0"/>
        <w:rPr>
          <w:rFonts w:ascii="Verdana" w:hAnsi="Verdana"/>
          <w:sz w:val="20"/>
          <w:szCs w:val="20"/>
        </w:rPr>
      </w:pPr>
      <w:r w:rsidRPr="001D3936">
        <w:rPr>
          <w:rFonts w:ascii="Verdana" w:hAnsi="Verdana"/>
          <w:sz w:val="20"/>
          <w:szCs w:val="20"/>
        </w:rPr>
        <w:t>3. Determine number of units ($1K per unit) based on Benefit Amount elected (same needed for SP if coverage elected)</w:t>
      </w:r>
    </w:p>
    <w:p w:rsidR="00CE33E3" w:rsidRPr="001D3936" w:rsidRDefault="00CE33E3" w:rsidP="00CE33E3">
      <w:pPr>
        <w:spacing w:after="0"/>
        <w:rPr>
          <w:rFonts w:ascii="Verdana" w:hAnsi="Verdana"/>
          <w:sz w:val="20"/>
          <w:szCs w:val="20"/>
        </w:rPr>
      </w:pPr>
      <w:r w:rsidRPr="001D3936">
        <w:rPr>
          <w:rFonts w:ascii="Verdana" w:hAnsi="Verdana"/>
          <w:sz w:val="20"/>
          <w:szCs w:val="20"/>
        </w:rPr>
        <w:tab/>
        <w:t>Example: EE elects $20K=20 units and SP elects $10K=10 units</w:t>
      </w:r>
    </w:p>
    <w:p w:rsidR="00CE33E3" w:rsidRPr="001D3936" w:rsidRDefault="00CE33E3" w:rsidP="00CE33E3">
      <w:pPr>
        <w:spacing w:after="0"/>
        <w:rPr>
          <w:rFonts w:ascii="Verdana" w:hAnsi="Verdana"/>
          <w:sz w:val="20"/>
          <w:szCs w:val="20"/>
        </w:rPr>
      </w:pPr>
      <w:r w:rsidRPr="001D3936">
        <w:rPr>
          <w:rFonts w:ascii="Verdana" w:hAnsi="Verdana"/>
          <w:sz w:val="20"/>
          <w:szCs w:val="20"/>
        </w:rPr>
        <w:t>4. Calculation</w:t>
      </w:r>
    </w:p>
    <w:p w:rsidR="00CE33E3" w:rsidRDefault="00CE33E3" w:rsidP="00CE33E3">
      <w:pPr>
        <w:rPr>
          <w:rFonts w:ascii="Verdana" w:hAnsi="Verdana"/>
          <w:sz w:val="20"/>
          <w:szCs w:val="20"/>
        </w:rPr>
      </w:pPr>
      <w:r w:rsidRPr="001D3936">
        <w:rPr>
          <w:rFonts w:ascii="Verdana" w:hAnsi="Verdana"/>
          <w:sz w:val="20"/>
          <w:szCs w:val="20"/>
        </w:rPr>
        <w:tab/>
        <w:t>EE: (0.</w:t>
      </w:r>
      <w:r>
        <w:rPr>
          <w:rFonts w:ascii="Verdana" w:hAnsi="Verdana"/>
          <w:sz w:val="20"/>
          <w:szCs w:val="20"/>
        </w:rPr>
        <w:t>99</w:t>
      </w:r>
      <w:r w:rsidRPr="001D3936">
        <w:rPr>
          <w:rFonts w:ascii="Verdana" w:hAnsi="Verdana"/>
          <w:sz w:val="20"/>
          <w:szCs w:val="20"/>
        </w:rPr>
        <w:t xml:space="preserve">*20 </w:t>
      </w:r>
      <w:proofErr w:type="gramStart"/>
      <w:r w:rsidRPr="001D3936">
        <w:rPr>
          <w:rFonts w:ascii="Verdana" w:hAnsi="Verdana"/>
          <w:sz w:val="20"/>
          <w:szCs w:val="20"/>
        </w:rPr>
        <w:t>units)+</w:t>
      </w:r>
      <w:proofErr w:type="gramEnd"/>
      <w:r>
        <w:rPr>
          <w:rFonts w:ascii="Verdana" w:hAnsi="Verdana"/>
          <w:sz w:val="20"/>
          <w:szCs w:val="20"/>
        </w:rPr>
        <w:t>1.60</w:t>
      </w:r>
      <w:r w:rsidRPr="001D3936">
        <w:rPr>
          <w:rFonts w:ascii="Verdana" w:hAnsi="Verdana"/>
          <w:sz w:val="20"/>
          <w:szCs w:val="20"/>
        </w:rPr>
        <w:t>= $</w:t>
      </w:r>
      <w:r>
        <w:rPr>
          <w:rFonts w:ascii="Verdana" w:hAnsi="Verdana"/>
          <w:sz w:val="20"/>
          <w:szCs w:val="20"/>
        </w:rPr>
        <w:t>21.</w:t>
      </w:r>
      <w:r w:rsidRPr="001D3936">
        <w:rPr>
          <w:rFonts w:ascii="Verdana" w:hAnsi="Verdana"/>
          <w:sz w:val="20"/>
          <w:szCs w:val="20"/>
        </w:rPr>
        <w:t>40 Monthly   SP: (1.</w:t>
      </w:r>
      <w:r>
        <w:rPr>
          <w:rFonts w:ascii="Verdana" w:hAnsi="Verdana"/>
          <w:sz w:val="20"/>
          <w:szCs w:val="20"/>
        </w:rPr>
        <w:t>17</w:t>
      </w:r>
      <w:r w:rsidRPr="001D3936">
        <w:rPr>
          <w:rFonts w:ascii="Verdana" w:hAnsi="Verdana"/>
          <w:sz w:val="20"/>
          <w:szCs w:val="20"/>
        </w:rPr>
        <w:t>*10 units)+</w:t>
      </w:r>
      <w:r>
        <w:rPr>
          <w:rFonts w:ascii="Verdana" w:hAnsi="Verdana"/>
          <w:sz w:val="20"/>
          <w:szCs w:val="20"/>
        </w:rPr>
        <w:t>1.60</w:t>
      </w:r>
      <w:r w:rsidRPr="001D3936">
        <w:rPr>
          <w:rFonts w:ascii="Verdana" w:hAnsi="Verdana"/>
          <w:sz w:val="20"/>
          <w:szCs w:val="20"/>
        </w:rPr>
        <w:t>=$</w:t>
      </w:r>
      <w:r>
        <w:rPr>
          <w:rFonts w:ascii="Verdana" w:hAnsi="Verdana"/>
          <w:sz w:val="20"/>
          <w:szCs w:val="20"/>
        </w:rPr>
        <w:t>13.30</w:t>
      </w:r>
      <w:r w:rsidRPr="001D3936">
        <w:rPr>
          <w:rFonts w:ascii="Verdana" w:hAnsi="Verdana"/>
          <w:sz w:val="20"/>
          <w:szCs w:val="20"/>
        </w:rPr>
        <w:t xml:space="preserve"> Monthly</w:t>
      </w:r>
    </w:p>
    <w:p w:rsidR="00EA47CD" w:rsidRDefault="00EA47CD" w:rsidP="00EA47CD">
      <w:pPr>
        <w:pStyle w:val="ListParagraph"/>
        <w:rPr>
          <w:rFonts w:ascii="Verdana" w:hAnsi="Verdana"/>
          <w:sz w:val="20"/>
          <w:szCs w:val="20"/>
        </w:rPr>
      </w:pPr>
    </w:p>
    <w:p w:rsidR="00AF3906" w:rsidRDefault="00AF3906" w:rsidP="00EA47CD">
      <w:pPr>
        <w:pStyle w:val="ListParagraph"/>
        <w:rPr>
          <w:rFonts w:ascii="Verdana" w:hAnsi="Verdana"/>
          <w:sz w:val="20"/>
          <w:szCs w:val="20"/>
        </w:rPr>
      </w:pPr>
    </w:p>
    <w:p w:rsidR="0057728C" w:rsidRPr="00FA256C" w:rsidRDefault="0057728C" w:rsidP="0057728C">
      <w:pPr>
        <w:pStyle w:val="ListParagraph"/>
        <w:numPr>
          <w:ilvl w:val="0"/>
          <w:numId w:val="9"/>
        </w:numPr>
        <w:rPr>
          <w:rFonts w:ascii="Verdana" w:hAnsi="Verdana"/>
          <w:sz w:val="20"/>
          <w:szCs w:val="20"/>
        </w:rPr>
      </w:pPr>
      <w:r w:rsidRPr="00FA256C">
        <w:rPr>
          <w:rFonts w:ascii="Verdana" w:hAnsi="Verdana"/>
          <w:sz w:val="20"/>
          <w:szCs w:val="20"/>
        </w:rPr>
        <w:t>To simplify the offering, all riders are Employer choice and included in the rates so that all Employees electing coverage will receive the riders</w:t>
      </w:r>
    </w:p>
    <w:p w:rsidR="0057728C" w:rsidRPr="00FA256C" w:rsidRDefault="0057728C" w:rsidP="0057728C">
      <w:pPr>
        <w:pStyle w:val="ListParagraph"/>
        <w:numPr>
          <w:ilvl w:val="0"/>
          <w:numId w:val="4"/>
        </w:numPr>
      </w:pPr>
      <w:r w:rsidRPr="00FA256C">
        <w:rPr>
          <w:rFonts w:ascii="Verdana" w:hAnsi="Verdana"/>
          <w:sz w:val="20"/>
          <w:szCs w:val="20"/>
        </w:rPr>
        <w:t xml:space="preserve">Spouse coverage assumes that platform can rate based on spouse age and tobacco status. </w:t>
      </w:r>
    </w:p>
    <w:p w:rsidR="0057728C" w:rsidRPr="0057728C" w:rsidRDefault="000B1305" w:rsidP="0057728C">
      <w:pPr>
        <w:pStyle w:val="ListParagraph"/>
        <w:numPr>
          <w:ilvl w:val="0"/>
          <w:numId w:val="10"/>
        </w:numPr>
        <w:autoSpaceDE w:val="0"/>
        <w:autoSpaceDN w:val="0"/>
        <w:adjustRightInd w:val="0"/>
        <w:rPr>
          <w:rFonts w:ascii="Verdana" w:hAnsi="Verdana"/>
          <w:sz w:val="20"/>
          <w:szCs w:val="20"/>
        </w:rPr>
      </w:pPr>
      <w:r w:rsidRPr="0057728C">
        <w:rPr>
          <w:rFonts w:ascii="Verdana" w:hAnsi="Verdana" w:cs="Verdana"/>
          <w:sz w:val="20"/>
          <w:szCs w:val="20"/>
        </w:rPr>
        <w:t>Spouse</w:t>
      </w:r>
      <w:r w:rsidR="0057728C">
        <w:rPr>
          <w:rFonts w:ascii="Verdana" w:hAnsi="Verdana" w:cs="Verdana"/>
          <w:sz w:val="20"/>
          <w:szCs w:val="20"/>
        </w:rPr>
        <w:t xml:space="preserve"> issue ages 17 through 64 years</w:t>
      </w:r>
    </w:p>
    <w:p w:rsidR="0057728C" w:rsidRPr="0057728C" w:rsidRDefault="0057728C" w:rsidP="0057728C">
      <w:pPr>
        <w:pStyle w:val="ListParagraph"/>
        <w:numPr>
          <w:ilvl w:val="1"/>
          <w:numId w:val="10"/>
        </w:numPr>
        <w:rPr>
          <w:rFonts w:ascii="Verdana" w:hAnsi="Verdana"/>
          <w:sz w:val="20"/>
          <w:szCs w:val="20"/>
        </w:rPr>
      </w:pPr>
      <w:r w:rsidRPr="0057728C">
        <w:rPr>
          <w:rFonts w:ascii="Verdana" w:hAnsi="Verdana"/>
          <w:sz w:val="20"/>
          <w:szCs w:val="20"/>
        </w:rPr>
        <w:t>Spouse rates over age 64 are available for applications taking over prior carrier coverage only.</w:t>
      </w:r>
    </w:p>
    <w:p w:rsidR="000B1305" w:rsidRPr="0057728C" w:rsidRDefault="000B1305" w:rsidP="0057728C">
      <w:pPr>
        <w:pStyle w:val="ListParagraph"/>
        <w:numPr>
          <w:ilvl w:val="0"/>
          <w:numId w:val="10"/>
        </w:numPr>
        <w:autoSpaceDE w:val="0"/>
        <w:autoSpaceDN w:val="0"/>
        <w:adjustRightInd w:val="0"/>
        <w:rPr>
          <w:rFonts w:ascii="Verdana" w:hAnsi="Verdana"/>
          <w:sz w:val="20"/>
          <w:szCs w:val="20"/>
        </w:rPr>
      </w:pPr>
      <w:r w:rsidRPr="0057728C">
        <w:rPr>
          <w:rFonts w:ascii="Verdana" w:hAnsi="Verdana" w:cs="Verdana"/>
          <w:sz w:val="20"/>
          <w:szCs w:val="20"/>
        </w:rPr>
        <w:t>Dependent Children issue ages are newborn up to their 26th birthday or through the maximum coverage age defined in the policy.</w:t>
      </w:r>
    </w:p>
    <w:p w:rsidR="0057728C" w:rsidRPr="00ED56AD" w:rsidRDefault="0057728C" w:rsidP="0057728C">
      <w:pPr>
        <w:spacing w:after="0"/>
        <w:rPr>
          <w:rFonts w:ascii="Verdana" w:hAnsi="Verdana"/>
          <w:sz w:val="20"/>
          <w:szCs w:val="20"/>
        </w:rPr>
      </w:pPr>
    </w:p>
    <w:p w:rsidR="000A296B" w:rsidRPr="0057728C" w:rsidRDefault="000A296B" w:rsidP="0057728C">
      <w:pPr>
        <w:spacing w:after="0"/>
        <w:rPr>
          <w:rFonts w:ascii="Verdana" w:hAnsi="Verdana"/>
          <w:b/>
          <w:color w:val="0C4E98"/>
          <w:sz w:val="20"/>
          <w:szCs w:val="20"/>
        </w:rPr>
      </w:pPr>
      <w:r w:rsidRPr="0057728C">
        <w:rPr>
          <w:rFonts w:ascii="Verdana" w:hAnsi="Verdana"/>
          <w:b/>
          <w:color w:val="0C4E98"/>
          <w:sz w:val="20"/>
          <w:szCs w:val="20"/>
        </w:rPr>
        <w:t>If employee has existing coverage:</w:t>
      </w:r>
    </w:p>
    <w:p w:rsidR="000A296B" w:rsidRDefault="000A296B" w:rsidP="0057728C">
      <w:pPr>
        <w:pStyle w:val="ListParagraph"/>
        <w:numPr>
          <w:ilvl w:val="0"/>
          <w:numId w:val="5"/>
        </w:numPr>
        <w:rPr>
          <w:rFonts w:ascii="Verdana" w:hAnsi="Verdana"/>
          <w:sz w:val="20"/>
          <w:szCs w:val="20"/>
        </w:rPr>
      </w:pPr>
      <w:r>
        <w:rPr>
          <w:rFonts w:ascii="Verdana" w:hAnsi="Verdana"/>
          <w:sz w:val="20"/>
          <w:szCs w:val="20"/>
        </w:rPr>
        <w:t>The coverage will need to be stacked so that the employee keeps the premium associated with the originally purchased coverage and stack the newly elected coverage at its attained age rate (potentially moving age bands).</w:t>
      </w:r>
    </w:p>
    <w:p w:rsidR="000A296B" w:rsidRDefault="000A296B" w:rsidP="0057728C">
      <w:pPr>
        <w:pStyle w:val="ListParagraph"/>
        <w:numPr>
          <w:ilvl w:val="0"/>
          <w:numId w:val="5"/>
        </w:numPr>
        <w:rPr>
          <w:rFonts w:ascii="Verdana" w:hAnsi="Verdana"/>
          <w:sz w:val="20"/>
          <w:szCs w:val="20"/>
        </w:rPr>
      </w:pPr>
      <w:r>
        <w:rPr>
          <w:rFonts w:ascii="Verdana" w:hAnsi="Verdana"/>
          <w:sz w:val="20"/>
          <w:szCs w:val="20"/>
        </w:rPr>
        <w:t>Total coverage amount cannot exceed the GI Max.</w:t>
      </w:r>
    </w:p>
    <w:p w:rsidR="000A296B" w:rsidRDefault="000A296B" w:rsidP="0057728C">
      <w:pPr>
        <w:pStyle w:val="ListParagraph"/>
        <w:numPr>
          <w:ilvl w:val="0"/>
          <w:numId w:val="5"/>
        </w:numPr>
        <w:rPr>
          <w:rFonts w:ascii="Verdana" w:hAnsi="Verdana"/>
          <w:sz w:val="20"/>
          <w:szCs w:val="20"/>
        </w:rPr>
      </w:pPr>
      <w:r>
        <w:rPr>
          <w:rFonts w:ascii="Verdana" w:hAnsi="Verdana"/>
          <w:sz w:val="20"/>
          <w:szCs w:val="20"/>
        </w:rPr>
        <w:t>The additional Wellness Premium will only be charged on the initial policy and not on subsequent increase policies.</w:t>
      </w:r>
    </w:p>
    <w:p w:rsidR="000A296B" w:rsidRDefault="000A296B" w:rsidP="0057728C">
      <w:pPr>
        <w:spacing w:after="0"/>
        <w:rPr>
          <w:rFonts w:ascii="Verdana" w:hAnsi="Verdana"/>
          <w:sz w:val="20"/>
          <w:szCs w:val="20"/>
        </w:rPr>
      </w:pPr>
    </w:p>
    <w:p w:rsidR="00A63A52" w:rsidRPr="000B2BD7" w:rsidRDefault="00A63A52" w:rsidP="00A63A52">
      <w:pPr>
        <w:autoSpaceDE w:val="0"/>
        <w:autoSpaceDN w:val="0"/>
        <w:adjustRightInd w:val="0"/>
        <w:rPr>
          <w:rFonts w:ascii="Verdana" w:hAnsi="Verdana"/>
          <w:b/>
          <w:i/>
          <w:sz w:val="18"/>
          <w:szCs w:val="18"/>
        </w:rPr>
      </w:pPr>
      <w:r w:rsidRPr="000B2BD7">
        <w:rPr>
          <w:rFonts w:ascii="Verdana" w:hAnsi="Verdana"/>
          <w:b/>
          <w:i/>
          <w:color w:val="0C4E98"/>
          <w:sz w:val="18"/>
          <w:szCs w:val="18"/>
        </w:rPr>
        <w:t xml:space="preserve">Technology Provider Affirmation Statement (Following text not to be displayed </w:t>
      </w:r>
      <w:r w:rsidRPr="001721E6">
        <w:rPr>
          <w:rFonts w:ascii="Verdana" w:hAnsi="Verdana"/>
          <w:b/>
          <w:i/>
          <w:color w:val="0C4E98"/>
          <w:sz w:val="18"/>
          <w:szCs w:val="18"/>
        </w:rPr>
        <w:t>on host system</w:t>
      </w:r>
      <w:r w:rsidRPr="000B2BD7">
        <w:rPr>
          <w:rFonts w:ascii="Verdana" w:hAnsi="Verdana"/>
          <w:b/>
          <w:i/>
          <w:color w:val="0C4E98"/>
          <w:sz w:val="18"/>
          <w:szCs w:val="18"/>
        </w:rPr>
        <w:t>):</w:t>
      </w:r>
    </w:p>
    <w:p w:rsidR="00A63A52" w:rsidRPr="00585A8A" w:rsidRDefault="00A63A52" w:rsidP="00A63A52">
      <w:pPr>
        <w:spacing w:after="0"/>
        <w:rPr>
          <w:rFonts w:ascii="Verdana" w:hAnsi="Verdana"/>
          <w:i/>
          <w:iCs/>
          <w:sz w:val="18"/>
          <w:szCs w:val="18"/>
        </w:rPr>
      </w:pPr>
      <w:r w:rsidRPr="000B2BD7">
        <w:rPr>
          <w:rFonts w:ascii="Verdana" w:hAnsi="Verdana"/>
          <w:b/>
          <w:i/>
          <w:color w:val="0C4E98"/>
          <w:sz w:val="18"/>
          <w:szCs w:val="18"/>
        </w:rPr>
        <w:t>Privacy and Data Security.</w:t>
      </w:r>
      <w:r w:rsidRPr="000B2BD7">
        <w:rPr>
          <w:rFonts w:ascii="Verdana" w:hAnsi="Verdana"/>
          <w:i/>
          <w:iCs/>
          <w:sz w:val="18"/>
          <w:szCs w:val="18"/>
        </w:rPr>
        <w:t xml:space="preserve"> </w:t>
      </w:r>
      <w:r w:rsidRPr="00BE5B67">
        <w:rPr>
          <w:rFonts w:ascii="Verdana" w:hAnsi="Verdana"/>
          <w:i/>
          <w:iCs/>
          <w:sz w:val="16"/>
          <w:szCs w:val="16"/>
        </w:rPr>
        <w:t>It is a condition of offering Unum insurance products and services on a technology platform provided by a customer, broker or other third party that you as  the technology provider bear full responsibility for maintaining the integrity and confidentiality of all Unum propriety data and all personally identifiable data collected or transmitted by, or stored on, the platform relating to Unum customers or business (“data”). You must maintain industry standard security safeguards, training procedures and risk controls to mitigate the loss, destruction or misappropriation of the data and allow us to evaluate the adequacy of such measures. You must comply with federal and state privacy and data security laws and must immediately notify Unum of any data breach involving Unum or its customers.  You may not transmit data to, or store data on, systems outside the United States. You must use encryption technology for data at rest or in transit.</w:t>
      </w:r>
    </w:p>
    <w:p w:rsidR="00A63A52" w:rsidRPr="00585A8A" w:rsidRDefault="00A63A52" w:rsidP="00A63A52">
      <w:pPr>
        <w:spacing w:after="0"/>
        <w:rPr>
          <w:rFonts w:ascii="Verdana" w:hAnsi="Verdana"/>
          <w:i/>
          <w:iCs/>
          <w:sz w:val="18"/>
          <w:szCs w:val="18"/>
        </w:rPr>
      </w:pPr>
    </w:p>
    <w:p w:rsidR="00A63A52" w:rsidRPr="00585A8A" w:rsidRDefault="00A63A52" w:rsidP="00A63A52">
      <w:pPr>
        <w:spacing w:after="0"/>
        <w:rPr>
          <w:rFonts w:ascii="Verdana" w:hAnsi="Verdana"/>
          <w:i/>
          <w:iCs/>
          <w:sz w:val="18"/>
          <w:szCs w:val="18"/>
        </w:rPr>
      </w:pPr>
      <w:r w:rsidRPr="000B2BD7">
        <w:rPr>
          <w:rFonts w:ascii="Verdana" w:hAnsi="Verdana"/>
          <w:b/>
          <w:i/>
          <w:color w:val="0C4E98"/>
          <w:sz w:val="18"/>
          <w:szCs w:val="18"/>
        </w:rPr>
        <w:t>Regulatory Compliance.</w:t>
      </w:r>
      <w:r w:rsidRPr="00585A8A">
        <w:rPr>
          <w:rFonts w:ascii="Verdana" w:hAnsi="Verdana"/>
          <w:i/>
          <w:iCs/>
          <w:sz w:val="18"/>
          <w:szCs w:val="18"/>
        </w:rPr>
        <w:t xml:space="preserve"> </w:t>
      </w:r>
      <w:r w:rsidRPr="00BE5B67">
        <w:rPr>
          <w:rFonts w:ascii="Verdana" w:hAnsi="Verdana"/>
          <w:i/>
          <w:iCs/>
          <w:sz w:val="16"/>
          <w:szCs w:val="16"/>
        </w:rPr>
        <w:t>Unum retains the right to test and validate the platform to ensure compliance with instructions provided by us relating to disclosure and marketing requirements applicable to Unum products and services, including obtaining any required e consents.  Your obligations include authenticating user identities, accurately displaying all required documents, transmitting data to Unum by secure means, and maintaining an audit trail of Unum related platform activities.</w:t>
      </w:r>
      <w:r w:rsidRPr="00585A8A">
        <w:rPr>
          <w:rFonts w:ascii="Verdana" w:hAnsi="Verdana"/>
          <w:i/>
          <w:iCs/>
          <w:sz w:val="18"/>
          <w:szCs w:val="18"/>
        </w:rPr>
        <w:t xml:space="preserve"> </w:t>
      </w:r>
    </w:p>
    <w:p w:rsidR="00A63A52" w:rsidRPr="00585A8A" w:rsidRDefault="00A63A52" w:rsidP="00A63A52">
      <w:pPr>
        <w:spacing w:after="0"/>
        <w:rPr>
          <w:rFonts w:ascii="Verdana" w:hAnsi="Verdana"/>
          <w:b/>
          <w:bCs/>
          <w:i/>
          <w:iCs/>
          <w:sz w:val="18"/>
          <w:szCs w:val="18"/>
        </w:rPr>
      </w:pPr>
    </w:p>
    <w:p w:rsidR="00A63A52" w:rsidRPr="001D2BDD" w:rsidRDefault="00A63A52" w:rsidP="00A63A52">
      <w:pPr>
        <w:spacing w:after="0"/>
        <w:rPr>
          <w:rFonts w:ascii="Verdana" w:hAnsi="Verdana"/>
          <w:sz w:val="20"/>
          <w:szCs w:val="20"/>
        </w:rPr>
      </w:pPr>
      <w:r w:rsidRPr="000B2BD7">
        <w:rPr>
          <w:rFonts w:ascii="Verdana" w:hAnsi="Verdana"/>
          <w:b/>
          <w:i/>
          <w:color w:val="0C4E98"/>
          <w:sz w:val="18"/>
          <w:szCs w:val="18"/>
        </w:rPr>
        <w:t>Assisted Enrollments.</w:t>
      </w:r>
      <w:r w:rsidRPr="00585A8A">
        <w:rPr>
          <w:rFonts w:ascii="Verdana" w:hAnsi="Verdana"/>
          <w:i/>
          <w:iCs/>
          <w:sz w:val="18"/>
          <w:szCs w:val="18"/>
        </w:rPr>
        <w:t xml:space="preserve"> </w:t>
      </w:r>
      <w:r w:rsidRPr="00BE5B67">
        <w:rPr>
          <w:rFonts w:ascii="Verdana" w:hAnsi="Verdana"/>
          <w:i/>
          <w:iCs/>
          <w:sz w:val="16"/>
          <w:szCs w:val="16"/>
        </w:rPr>
        <w:t>Use of benefit counselors or call centers requires adherence to Unum’s licensing and appointment and telephonic recording requirements.</w:t>
      </w:r>
    </w:p>
    <w:p w:rsidR="00ED56AD" w:rsidRPr="001D2BDD" w:rsidRDefault="00ED56AD" w:rsidP="0057728C">
      <w:pPr>
        <w:spacing w:after="0"/>
        <w:rPr>
          <w:rFonts w:ascii="Verdana" w:hAnsi="Verdana"/>
          <w:sz w:val="20"/>
          <w:szCs w:val="20"/>
        </w:rPr>
      </w:pPr>
    </w:p>
    <w:sectPr w:rsidR="00ED56AD" w:rsidRPr="001D2BDD" w:rsidSect="0057728C">
      <w:footerReference w:type="default" r:id="rId14"/>
      <w:pgSz w:w="12240" w:h="15840"/>
      <w:pgMar w:top="720" w:right="720" w:bottom="720" w:left="720" w:header="720" w:footer="720" w:gutter="0"/>
      <w:pgBorders w:offsetFrom="page">
        <w:top w:val="single" w:sz="12" w:space="24" w:color="648BA8"/>
        <w:left w:val="single" w:sz="12" w:space="24" w:color="648BA8"/>
        <w:bottom w:val="single" w:sz="12" w:space="24" w:color="648BA8"/>
        <w:right w:val="single" w:sz="12" w:space="24" w:color="648BA8"/>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D11" w:rsidRDefault="00AB3D11" w:rsidP="00A63A52">
      <w:pPr>
        <w:spacing w:after="0" w:line="240" w:lineRule="auto"/>
      </w:pPr>
      <w:r>
        <w:separator/>
      </w:r>
    </w:p>
  </w:endnote>
  <w:endnote w:type="continuationSeparator" w:id="0">
    <w:p w:rsidR="00AB3D11" w:rsidRDefault="00AB3D11" w:rsidP="00A6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panose1 w:val="00000000000000000000"/>
    <w:charset w:val="00"/>
    <w:family w:val="script"/>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A52" w:rsidRPr="00A63A52" w:rsidRDefault="00A63A52">
    <w:pPr>
      <w:pStyle w:val="Footer"/>
      <w:rPr>
        <w:i/>
        <w:sz w:val="18"/>
        <w:szCs w:val="18"/>
      </w:rPr>
    </w:pPr>
    <w:r>
      <w:rPr>
        <w:i/>
        <w:sz w:val="18"/>
        <w:szCs w:val="18"/>
      </w:rPr>
      <w:t xml:space="preserve">**THIS </w:t>
    </w:r>
    <w:r w:rsidRPr="00EE6209">
      <w:rPr>
        <w:i/>
        <w:sz w:val="18"/>
        <w:szCs w:val="18"/>
      </w:rPr>
      <w:t xml:space="preserve">DOCUMENT </w:t>
    </w:r>
    <w:r>
      <w:rPr>
        <w:i/>
        <w:sz w:val="18"/>
        <w:szCs w:val="18"/>
      </w:rPr>
      <w:t xml:space="preserve">IS </w:t>
    </w:r>
    <w:r w:rsidRPr="00EE6209">
      <w:rPr>
        <w:i/>
        <w:sz w:val="18"/>
        <w:szCs w:val="18"/>
      </w:rPr>
      <w:t xml:space="preserve">NOT TO BE DISPLAYED </w:t>
    </w:r>
    <w:r>
      <w:rPr>
        <w:i/>
        <w:sz w:val="18"/>
        <w:szCs w:val="18"/>
      </w:rPr>
      <w:t>ON HOST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D11" w:rsidRDefault="00AB3D11" w:rsidP="00A63A52">
      <w:pPr>
        <w:spacing w:after="0" w:line="240" w:lineRule="auto"/>
      </w:pPr>
      <w:r>
        <w:separator/>
      </w:r>
    </w:p>
  </w:footnote>
  <w:footnote w:type="continuationSeparator" w:id="0">
    <w:p w:rsidR="00AB3D11" w:rsidRDefault="00AB3D11" w:rsidP="00A63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3D01"/>
    <w:multiLevelType w:val="hybridMultilevel"/>
    <w:tmpl w:val="ADB8E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0CD"/>
    <w:multiLevelType w:val="hybridMultilevel"/>
    <w:tmpl w:val="08F64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11629"/>
    <w:multiLevelType w:val="hybridMultilevel"/>
    <w:tmpl w:val="A1C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958C7"/>
    <w:multiLevelType w:val="hybridMultilevel"/>
    <w:tmpl w:val="A8D8FE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FF19A4"/>
    <w:multiLevelType w:val="hybridMultilevel"/>
    <w:tmpl w:val="C0749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7D459C3"/>
    <w:multiLevelType w:val="hybridMultilevel"/>
    <w:tmpl w:val="BB28674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D39394E"/>
    <w:multiLevelType w:val="hybridMultilevel"/>
    <w:tmpl w:val="8006F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 w15:restartNumberingAfterBreak="0">
    <w:nsid w:val="5820093A"/>
    <w:multiLevelType w:val="hybridMultilevel"/>
    <w:tmpl w:val="68309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30501"/>
    <w:multiLevelType w:val="hybridMultilevel"/>
    <w:tmpl w:val="4A32C8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6"/>
  </w:num>
  <w:num w:numId="4">
    <w:abstractNumId w:val="0"/>
  </w:num>
  <w:num w:numId="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BDD"/>
    <w:rsid w:val="00000D96"/>
    <w:rsid w:val="0000190F"/>
    <w:rsid w:val="00044A85"/>
    <w:rsid w:val="00081799"/>
    <w:rsid w:val="000872B9"/>
    <w:rsid w:val="00093D24"/>
    <w:rsid w:val="00094EB2"/>
    <w:rsid w:val="000A296B"/>
    <w:rsid w:val="000B1305"/>
    <w:rsid w:val="000D1B9B"/>
    <w:rsid w:val="000D7B54"/>
    <w:rsid w:val="000F6B56"/>
    <w:rsid w:val="001362E0"/>
    <w:rsid w:val="001675FA"/>
    <w:rsid w:val="0017237D"/>
    <w:rsid w:val="00184B47"/>
    <w:rsid w:val="001D2BDD"/>
    <w:rsid w:val="001E14DC"/>
    <w:rsid w:val="001F64B5"/>
    <w:rsid w:val="002067BA"/>
    <w:rsid w:val="00216D2F"/>
    <w:rsid w:val="00217860"/>
    <w:rsid w:val="00243290"/>
    <w:rsid w:val="00246A69"/>
    <w:rsid w:val="00275C4F"/>
    <w:rsid w:val="0029034F"/>
    <w:rsid w:val="002A08EE"/>
    <w:rsid w:val="002A4D1E"/>
    <w:rsid w:val="002B3E6A"/>
    <w:rsid w:val="002C23D2"/>
    <w:rsid w:val="002C2FD9"/>
    <w:rsid w:val="002C3B0C"/>
    <w:rsid w:val="002D2389"/>
    <w:rsid w:val="002E71D1"/>
    <w:rsid w:val="002F0F89"/>
    <w:rsid w:val="00301C17"/>
    <w:rsid w:val="0030347B"/>
    <w:rsid w:val="00323EBB"/>
    <w:rsid w:val="00345D21"/>
    <w:rsid w:val="00374FCD"/>
    <w:rsid w:val="003A3695"/>
    <w:rsid w:val="003B115E"/>
    <w:rsid w:val="003C322F"/>
    <w:rsid w:val="003D166B"/>
    <w:rsid w:val="003D50B2"/>
    <w:rsid w:val="003E59E6"/>
    <w:rsid w:val="003F6629"/>
    <w:rsid w:val="003F6914"/>
    <w:rsid w:val="004053DD"/>
    <w:rsid w:val="00410C1A"/>
    <w:rsid w:val="00420851"/>
    <w:rsid w:val="004248F0"/>
    <w:rsid w:val="0042701B"/>
    <w:rsid w:val="00427699"/>
    <w:rsid w:val="00435A38"/>
    <w:rsid w:val="00447019"/>
    <w:rsid w:val="0045020B"/>
    <w:rsid w:val="00485C8D"/>
    <w:rsid w:val="00494DD5"/>
    <w:rsid w:val="004B393D"/>
    <w:rsid w:val="004C711B"/>
    <w:rsid w:val="004D133C"/>
    <w:rsid w:val="005215AD"/>
    <w:rsid w:val="00525C29"/>
    <w:rsid w:val="005300BC"/>
    <w:rsid w:val="00531304"/>
    <w:rsid w:val="005719B0"/>
    <w:rsid w:val="0057728C"/>
    <w:rsid w:val="005A2681"/>
    <w:rsid w:val="005A3217"/>
    <w:rsid w:val="005B1492"/>
    <w:rsid w:val="005C0985"/>
    <w:rsid w:val="005C614C"/>
    <w:rsid w:val="006268A6"/>
    <w:rsid w:val="006372E2"/>
    <w:rsid w:val="00661D27"/>
    <w:rsid w:val="00670D58"/>
    <w:rsid w:val="006A618A"/>
    <w:rsid w:val="006D4796"/>
    <w:rsid w:val="006E24E9"/>
    <w:rsid w:val="00724968"/>
    <w:rsid w:val="0073135F"/>
    <w:rsid w:val="00740155"/>
    <w:rsid w:val="00762A69"/>
    <w:rsid w:val="00785894"/>
    <w:rsid w:val="00786B3B"/>
    <w:rsid w:val="00793C2C"/>
    <w:rsid w:val="0079580A"/>
    <w:rsid w:val="007A1CF2"/>
    <w:rsid w:val="007A2AA4"/>
    <w:rsid w:val="007B367C"/>
    <w:rsid w:val="007B5FDC"/>
    <w:rsid w:val="007C5722"/>
    <w:rsid w:val="007E403A"/>
    <w:rsid w:val="00802D8F"/>
    <w:rsid w:val="00815C0A"/>
    <w:rsid w:val="008718A3"/>
    <w:rsid w:val="00893FB4"/>
    <w:rsid w:val="008A4260"/>
    <w:rsid w:val="008A7256"/>
    <w:rsid w:val="008B29B2"/>
    <w:rsid w:val="008E03B5"/>
    <w:rsid w:val="008E1773"/>
    <w:rsid w:val="008F3A3F"/>
    <w:rsid w:val="008F3CA6"/>
    <w:rsid w:val="00901C79"/>
    <w:rsid w:val="00906FBF"/>
    <w:rsid w:val="00920CBE"/>
    <w:rsid w:val="00925074"/>
    <w:rsid w:val="00932D39"/>
    <w:rsid w:val="0094529C"/>
    <w:rsid w:val="00984DA2"/>
    <w:rsid w:val="00993785"/>
    <w:rsid w:val="00994ED9"/>
    <w:rsid w:val="009A6964"/>
    <w:rsid w:val="009B7CEE"/>
    <w:rsid w:val="009D5609"/>
    <w:rsid w:val="009E63F8"/>
    <w:rsid w:val="00A10CE3"/>
    <w:rsid w:val="00A214B0"/>
    <w:rsid w:val="00A3564B"/>
    <w:rsid w:val="00A45330"/>
    <w:rsid w:val="00A5517E"/>
    <w:rsid w:val="00A574B0"/>
    <w:rsid w:val="00A6282E"/>
    <w:rsid w:val="00A63A52"/>
    <w:rsid w:val="00A9708E"/>
    <w:rsid w:val="00AB3D11"/>
    <w:rsid w:val="00AD31B3"/>
    <w:rsid w:val="00AE1660"/>
    <w:rsid w:val="00AE3183"/>
    <w:rsid w:val="00AE353D"/>
    <w:rsid w:val="00AF3906"/>
    <w:rsid w:val="00B06A5E"/>
    <w:rsid w:val="00B5784E"/>
    <w:rsid w:val="00B57AC2"/>
    <w:rsid w:val="00B73DB7"/>
    <w:rsid w:val="00B77C83"/>
    <w:rsid w:val="00BA7230"/>
    <w:rsid w:val="00BB6524"/>
    <w:rsid w:val="00BC4F77"/>
    <w:rsid w:val="00BD4DDC"/>
    <w:rsid w:val="00BE4C36"/>
    <w:rsid w:val="00C0180C"/>
    <w:rsid w:val="00C14EF4"/>
    <w:rsid w:val="00C24C99"/>
    <w:rsid w:val="00C2703E"/>
    <w:rsid w:val="00C273C0"/>
    <w:rsid w:val="00C51C11"/>
    <w:rsid w:val="00C733D6"/>
    <w:rsid w:val="00C75085"/>
    <w:rsid w:val="00C80285"/>
    <w:rsid w:val="00C94C84"/>
    <w:rsid w:val="00CB54EC"/>
    <w:rsid w:val="00CD33A2"/>
    <w:rsid w:val="00CE33E3"/>
    <w:rsid w:val="00CE572A"/>
    <w:rsid w:val="00D17EE2"/>
    <w:rsid w:val="00D53426"/>
    <w:rsid w:val="00D7451D"/>
    <w:rsid w:val="00D81ACC"/>
    <w:rsid w:val="00D943F1"/>
    <w:rsid w:val="00DB151E"/>
    <w:rsid w:val="00DC4AA8"/>
    <w:rsid w:val="00DD4297"/>
    <w:rsid w:val="00DE0B2E"/>
    <w:rsid w:val="00DE4510"/>
    <w:rsid w:val="00DF4185"/>
    <w:rsid w:val="00E10EA4"/>
    <w:rsid w:val="00E118C6"/>
    <w:rsid w:val="00E14E75"/>
    <w:rsid w:val="00E25C1D"/>
    <w:rsid w:val="00E319E2"/>
    <w:rsid w:val="00E56D86"/>
    <w:rsid w:val="00E6747E"/>
    <w:rsid w:val="00E811C7"/>
    <w:rsid w:val="00EA47CD"/>
    <w:rsid w:val="00EC2C24"/>
    <w:rsid w:val="00ED2DAA"/>
    <w:rsid w:val="00ED56AD"/>
    <w:rsid w:val="00EF72BD"/>
    <w:rsid w:val="00F52A23"/>
    <w:rsid w:val="00F54389"/>
    <w:rsid w:val="00F80502"/>
    <w:rsid w:val="00F93423"/>
    <w:rsid w:val="00F936C3"/>
    <w:rsid w:val="00FA256C"/>
    <w:rsid w:val="00FB51CE"/>
    <w:rsid w:val="00FC0319"/>
    <w:rsid w:val="00FC0A18"/>
    <w:rsid w:val="00FD7A56"/>
    <w:rsid w:val="00FE3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636D31F-EE60-463B-9708-5E32C688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BD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BDD"/>
    <w:rPr>
      <w:rFonts w:ascii="Times New Roman" w:hAnsi="Times New Roman" w:cs="Times New Roman" w:hint="default"/>
      <w:color w:val="0000FF"/>
      <w:u w:val="single"/>
    </w:rPr>
  </w:style>
  <w:style w:type="paragraph" w:styleId="ListParagraph">
    <w:name w:val="List Paragraph"/>
    <w:basedOn w:val="Normal"/>
    <w:uiPriority w:val="34"/>
    <w:qFormat/>
    <w:rsid w:val="001D2BDD"/>
    <w:pPr>
      <w:spacing w:after="0" w:line="240" w:lineRule="auto"/>
      <w:ind w:left="720"/>
    </w:pPr>
  </w:style>
  <w:style w:type="table" w:styleId="TableGrid">
    <w:name w:val="Table Grid"/>
    <w:basedOn w:val="TableNormal"/>
    <w:uiPriority w:val="59"/>
    <w:rsid w:val="001D2BDD"/>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50B2"/>
    <w:rPr>
      <w:color w:val="800080" w:themeColor="followedHyperlink"/>
      <w:u w:val="single"/>
    </w:rPr>
  </w:style>
  <w:style w:type="paragraph" w:styleId="BalloonText">
    <w:name w:val="Balloon Text"/>
    <w:basedOn w:val="Normal"/>
    <w:link w:val="BalloonTextChar"/>
    <w:uiPriority w:val="99"/>
    <w:semiHidden/>
    <w:unhideWhenUsed/>
    <w:rsid w:val="00A63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A52"/>
    <w:rPr>
      <w:rFonts w:ascii="Tahoma" w:eastAsia="Times New Roman" w:hAnsi="Tahoma" w:cs="Tahoma"/>
      <w:sz w:val="16"/>
      <w:szCs w:val="16"/>
    </w:rPr>
  </w:style>
  <w:style w:type="character" w:styleId="PlaceholderText">
    <w:name w:val="Placeholder Text"/>
    <w:basedOn w:val="DefaultParagraphFont"/>
    <w:uiPriority w:val="99"/>
    <w:semiHidden/>
    <w:rsid w:val="00A63A52"/>
    <w:rPr>
      <w:color w:val="808080"/>
    </w:rPr>
  </w:style>
  <w:style w:type="paragraph" w:styleId="Header">
    <w:name w:val="header"/>
    <w:basedOn w:val="Normal"/>
    <w:link w:val="HeaderChar"/>
    <w:uiPriority w:val="99"/>
    <w:semiHidden/>
    <w:unhideWhenUsed/>
    <w:rsid w:val="00A63A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3A52"/>
    <w:rPr>
      <w:rFonts w:ascii="Calibri" w:eastAsia="Times New Roman" w:hAnsi="Calibri" w:cs="Times New Roman"/>
    </w:rPr>
  </w:style>
  <w:style w:type="paragraph" w:styleId="Footer">
    <w:name w:val="footer"/>
    <w:basedOn w:val="Normal"/>
    <w:link w:val="FooterChar"/>
    <w:uiPriority w:val="99"/>
    <w:unhideWhenUsed/>
    <w:rsid w:val="00A6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A52"/>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9040">
      <w:bodyDiv w:val="1"/>
      <w:marLeft w:val="0"/>
      <w:marRight w:val="0"/>
      <w:marTop w:val="0"/>
      <w:marBottom w:val="0"/>
      <w:divBdr>
        <w:top w:val="none" w:sz="0" w:space="0" w:color="auto"/>
        <w:left w:val="none" w:sz="0" w:space="0" w:color="auto"/>
        <w:bottom w:val="none" w:sz="0" w:space="0" w:color="auto"/>
        <w:right w:val="none" w:sz="0" w:space="0" w:color="auto"/>
      </w:divBdr>
    </w:div>
    <w:div w:id="462577249">
      <w:bodyDiv w:val="1"/>
      <w:marLeft w:val="0"/>
      <w:marRight w:val="0"/>
      <w:marTop w:val="0"/>
      <w:marBottom w:val="0"/>
      <w:divBdr>
        <w:top w:val="none" w:sz="0" w:space="0" w:color="auto"/>
        <w:left w:val="none" w:sz="0" w:space="0" w:color="auto"/>
        <w:bottom w:val="none" w:sz="0" w:space="0" w:color="auto"/>
        <w:right w:val="none" w:sz="0" w:space="0" w:color="auto"/>
      </w:divBdr>
    </w:div>
    <w:div w:id="693961868">
      <w:bodyDiv w:val="1"/>
      <w:marLeft w:val="0"/>
      <w:marRight w:val="0"/>
      <w:marTop w:val="0"/>
      <w:marBottom w:val="0"/>
      <w:divBdr>
        <w:top w:val="none" w:sz="0" w:space="0" w:color="auto"/>
        <w:left w:val="none" w:sz="0" w:space="0" w:color="auto"/>
        <w:bottom w:val="none" w:sz="0" w:space="0" w:color="auto"/>
        <w:right w:val="none" w:sz="0" w:space="0" w:color="auto"/>
      </w:divBdr>
    </w:div>
    <w:div w:id="864055036">
      <w:bodyDiv w:val="1"/>
      <w:marLeft w:val="0"/>
      <w:marRight w:val="0"/>
      <w:marTop w:val="0"/>
      <w:marBottom w:val="0"/>
      <w:divBdr>
        <w:top w:val="none" w:sz="0" w:space="0" w:color="auto"/>
        <w:left w:val="none" w:sz="0" w:space="0" w:color="auto"/>
        <w:bottom w:val="none" w:sz="0" w:space="0" w:color="auto"/>
        <w:right w:val="none" w:sz="0" w:space="0" w:color="auto"/>
      </w:divBdr>
    </w:div>
    <w:div w:id="1058044813">
      <w:bodyDiv w:val="1"/>
      <w:marLeft w:val="0"/>
      <w:marRight w:val="0"/>
      <w:marTop w:val="0"/>
      <w:marBottom w:val="0"/>
      <w:divBdr>
        <w:top w:val="none" w:sz="0" w:space="0" w:color="auto"/>
        <w:left w:val="none" w:sz="0" w:space="0" w:color="auto"/>
        <w:bottom w:val="none" w:sz="0" w:space="0" w:color="auto"/>
        <w:right w:val="none" w:sz="0" w:space="0" w:color="auto"/>
      </w:divBdr>
    </w:div>
    <w:div w:id="1715226870">
      <w:bodyDiv w:val="1"/>
      <w:marLeft w:val="0"/>
      <w:marRight w:val="0"/>
      <w:marTop w:val="0"/>
      <w:marBottom w:val="0"/>
      <w:divBdr>
        <w:top w:val="none" w:sz="0" w:space="0" w:color="auto"/>
        <w:left w:val="none" w:sz="0" w:space="0" w:color="auto"/>
        <w:bottom w:val="none" w:sz="0" w:space="0" w:color="auto"/>
        <w:right w:val="none" w:sz="0" w:space="0" w:color="auto"/>
      </w:divBdr>
    </w:div>
    <w:div w:id="189438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ages01.net/unum/videos/CI_CTA_EN-179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ges01.net/unum/videos/CI_CTA_EN-1795.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forms.unum.com/Employee/Forms.aspx?&amp;SitusState=TX&amp;SitusProducts=Enhanced+Group+Critical+Illnes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D6484DD7584E99973E6098B2A0B8C8"/>
        <w:category>
          <w:name w:val="General"/>
          <w:gallery w:val="placeholder"/>
        </w:category>
        <w:types>
          <w:type w:val="bbPlcHdr"/>
        </w:types>
        <w:behaviors>
          <w:behavior w:val="content"/>
        </w:behaviors>
        <w:guid w:val="{ECEA4DFC-A2D6-4128-9931-2E0FE5934FD5}"/>
      </w:docPartPr>
      <w:docPartBody>
        <w:p w:rsidR="00A42764" w:rsidRDefault="002C0784" w:rsidP="002C0784">
          <w:pPr>
            <w:pStyle w:val="2FD6484DD7584E99973E6098B2A0B8C8"/>
          </w:pPr>
          <w:r w:rsidRPr="0091715D">
            <w:rPr>
              <w:rStyle w:val="PlaceholderText"/>
              <w:rFonts w:eastAsiaTheme="minorHAnsi"/>
            </w:rPr>
            <w:t>Choose an item.</w:t>
          </w:r>
        </w:p>
      </w:docPartBody>
    </w:docPart>
    <w:docPart>
      <w:docPartPr>
        <w:name w:val="58ABC5C3DCA44A62ADF50DDEDBCAA1BF"/>
        <w:category>
          <w:name w:val="General"/>
          <w:gallery w:val="placeholder"/>
        </w:category>
        <w:types>
          <w:type w:val="bbPlcHdr"/>
        </w:types>
        <w:behaviors>
          <w:behavior w:val="content"/>
        </w:behaviors>
        <w:guid w:val="{DB72A98A-01A5-4B3D-BC0B-4CBFCF39F2D4}"/>
      </w:docPartPr>
      <w:docPartBody>
        <w:p w:rsidR="00A42764" w:rsidRDefault="002C0784" w:rsidP="002C0784">
          <w:pPr>
            <w:pStyle w:val="58ABC5C3DCA44A62ADF50DDEDBCAA1BF"/>
          </w:pPr>
          <w:r w:rsidRPr="0091715D">
            <w:rPr>
              <w:rStyle w:val="PlaceholderText"/>
              <w:rFonts w:eastAsia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panose1 w:val="00000000000000000000"/>
    <w:charset w:val="00"/>
    <w:family w:val="script"/>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2C0784"/>
    <w:rsid w:val="002C0784"/>
    <w:rsid w:val="0049161F"/>
    <w:rsid w:val="007654BA"/>
    <w:rsid w:val="008D32CA"/>
    <w:rsid w:val="00A42764"/>
    <w:rsid w:val="00AE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2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784"/>
    <w:rPr>
      <w:color w:val="808080"/>
    </w:rPr>
  </w:style>
  <w:style w:type="paragraph" w:customStyle="1" w:styleId="2FD6484DD7584E99973E6098B2A0B8C8">
    <w:name w:val="2FD6484DD7584E99973E6098B2A0B8C8"/>
    <w:rsid w:val="002C0784"/>
  </w:style>
  <w:style w:type="paragraph" w:customStyle="1" w:styleId="58ABC5C3DCA44A62ADF50DDEDBCAA1BF">
    <w:name w:val="58ABC5C3DCA44A62ADF50DDEDBCAA1BF"/>
    <w:rsid w:val="002C0784"/>
  </w:style>
  <w:style w:type="paragraph" w:customStyle="1" w:styleId="A0816D7EF58B412FBE3CE301CAADBFEA">
    <w:name w:val="A0816D7EF58B412FBE3CE301CAADBFEA"/>
    <w:rsid w:val="002C07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AE52F1-6552-438D-84B0-96E86E6A6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Unum</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Brown</dc:creator>
  <cp:lastModifiedBy>St. Charles, Mallory</cp:lastModifiedBy>
  <cp:revision>7</cp:revision>
  <dcterms:created xsi:type="dcterms:W3CDTF">2017-06-12T17:15:00Z</dcterms:created>
  <dcterms:modified xsi:type="dcterms:W3CDTF">2017-08-15T17:14:00Z</dcterms:modified>
</cp:coreProperties>
</file>