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Chinese-English Translation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ML/AI Engineer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Optimized AI News agent orchestration logic, data ETL, LINE integration and AWS deploy architecture.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recording-ASR-based BRD auto-revising agent with human-in-the-loop audit.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Deployed a speech-driven form-filling service using streaming LLM on AWS for enterprise usage.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Research Assistant — Prof. Shu-hao Shih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2024 – Jun 2026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perception experiment schema, prepared stimuli, and analyzed data for non-moraic schwa stress-bearing naturalness.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Surveyed artificial-learning-experiment related phonology papers and prepared experiment stimuli using Praat and PsychoPy.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Architected a LINE LIFF App career counseling chatbot with an n8n-based RPA workflow and managed user data with Supabase.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Supported Enterprise Cloud Platform education courses as technical support.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LLM Reasoning Research — Self-Discover-NLI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Conference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workspace); BU Agent serves as the BU's single entry point (two modes) to draft v1.0 BRD, then hands off structured deliverables to the downstream BA Agent.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Explore mode: 5-stage question bank (diverge → converge → challenge) with a live 5-dimension rubric workspace; emits a dual handoff (JSON + 200–400-word paragraph) that auto-transitions to Consult, compressing ideation to 5–10 min.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Consult mode: Step 1 auto-drafts the BRD outline from per-BU YAML templates, tagging sections auto_filled / needs_round2 / placeholder; Step 2 interviews only needs_round2 with live-preview inline edit, keeping BU interview time to 20–30 min.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Outputs v1.0 BRD + summary.json + full conversation_trace + flag_for_ba_review list; handoff notifies the BA Agent for review.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voice or text @mentions into confirmable Notion pages and tasks, plus a daily automated standup summary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Split webhook handling so web verified signatures, enqueued to SQS and returned 200 within 3s while worker handled 30–120s transcription and LLM work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persistent worker, cold start/ffmpeg, HA, ops cost and private-subnet criteria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OpenSearch), Amazon Bedrock (Claude Opus 4.8 via AnthropicBedrockMantle client), Amazon DynamoDB (single-table design, on-demand, TTL), Amazon ECR (image storage tagged by git SHA / timestamp), Amazon EventBridge (classic Rule, cron + API destination with Bearer auth), Amazon SQS (main queue + DLQ, long-poll consumer)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Office, AWS CLI (register-task-definition, create-service, update-service, logs tail), Docker (node:20-slim image with ffmpeg, --no-cache builds)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