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2826EFCE" w:rsidR="007E12E6" w:rsidRPr="00895C86" w:rsidRDefault="00A263EE" w:rsidP="0005783A">
      <w:pPr>
        <w:suppressAutoHyphens/>
        <w:spacing w:after="0" w:line="240" w:lineRule="auto"/>
        <w:rPr>
          <w:rFonts w:ascii="Calibri" w:hAnsi="Calibri" w:cs="Calibri"/>
          <w:i/>
        </w:rPr>
      </w:pPr>
      <w:r>
        <w:rPr>
          <w:rFonts w:ascii="Calibri" w:hAnsi="Calibri" w:cs="Calibri"/>
          <w:i/>
          <w:noProof/>
        </w:rPr>
        <w:drawing>
          <wp:inline distT="0" distB="0" distL="0" distR="0" wp14:anchorId="78CA817B" wp14:editId="5AD25664">
            <wp:extent cx="3439170" cy="2345690"/>
            <wp:effectExtent l="0" t="0" r="8890" b="0"/>
            <wp:docPr id="383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0803" name="Picture 383410803"/>
                    <pic:cNvPicPr/>
                  </pic:nvPicPr>
                  <pic:blipFill>
                    <a:blip r:embed="rId8">
                      <a:extLst>
                        <a:ext uri="{28A0092B-C50C-407E-A947-70E740481C1C}">
                          <a14:useLocalDpi xmlns:a14="http://schemas.microsoft.com/office/drawing/2010/main" val="0"/>
                        </a:ext>
                      </a:extLst>
                    </a:blip>
                    <a:stretch>
                      <a:fillRect/>
                    </a:stretch>
                  </pic:blipFill>
                  <pic:spPr>
                    <a:xfrm>
                      <a:off x="0" y="0"/>
                      <a:ext cx="3457240" cy="2358015"/>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5D84CCBD" w:rsidR="007E12E6" w:rsidRPr="00895C86" w:rsidRDefault="00A263EE" w:rsidP="0005783A">
      <w:pPr>
        <w:suppressAutoHyphens/>
        <w:spacing w:after="0" w:line="240" w:lineRule="auto"/>
        <w:rPr>
          <w:rFonts w:ascii="Calibri" w:hAnsi="Calibri" w:cs="Calibri"/>
          <w:i/>
        </w:rPr>
      </w:pPr>
      <w:r>
        <w:rPr>
          <w:rFonts w:ascii="Calibri" w:hAnsi="Calibri" w:cs="Calibri"/>
          <w:i/>
          <w:noProof/>
        </w:rPr>
        <w:drawing>
          <wp:inline distT="0" distB="0" distL="0" distR="0" wp14:anchorId="1569F536" wp14:editId="548536F5">
            <wp:extent cx="2787650" cy="2978150"/>
            <wp:effectExtent l="0" t="0" r="0" b="0"/>
            <wp:docPr id="521856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56552" name="Picture 521856552"/>
                    <pic:cNvPicPr/>
                  </pic:nvPicPr>
                  <pic:blipFill>
                    <a:blip r:embed="rId9">
                      <a:extLst>
                        <a:ext uri="{28A0092B-C50C-407E-A947-70E740481C1C}">
                          <a14:useLocalDpi xmlns:a14="http://schemas.microsoft.com/office/drawing/2010/main" val="0"/>
                        </a:ext>
                      </a:extLst>
                    </a:blip>
                    <a:stretch>
                      <a:fillRect/>
                    </a:stretch>
                  </pic:blipFill>
                  <pic:spPr>
                    <a:xfrm>
                      <a:off x="0" y="0"/>
                      <a:ext cx="2787719" cy="2978224"/>
                    </a:xfrm>
                    <a:prstGeom prst="rect">
                      <a:avLst/>
                    </a:prstGeom>
                  </pic:spPr>
                </pic:pic>
              </a:graphicData>
            </a:graphic>
          </wp:inline>
        </w:drawing>
      </w:r>
      <w:r>
        <w:rPr>
          <w:rFonts w:ascii="Calibri" w:hAnsi="Calibri" w:cs="Calibri"/>
          <w:i/>
          <w:noProof/>
        </w:rPr>
        <w:drawing>
          <wp:inline distT="0" distB="0" distL="0" distR="0" wp14:anchorId="4AAF5829" wp14:editId="31F88257">
            <wp:extent cx="3092450" cy="2800350"/>
            <wp:effectExtent l="0" t="0" r="0" b="0"/>
            <wp:docPr id="1027853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53395" name="Picture 1027853395"/>
                    <pic:cNvPicPr/>
                  </pic:nvPicPr>
                  <pic:blipFill>
                    <a:blip r:embed="rId10">
                      <a:extLst>
                        <a:ext uri="{28A0092B-C50C-407E-A947-70E740481C1C}">
                          <a14:useLocalDpi xmlns:a14="http://schemas.microsoft.com/office/drawing/2010/main" val="0"/>
                        </a:ext>
                      </a:extLst>
                    </a:blip>
                    <a:stretch>
                      <a:fillRect/>
                    </a:stretch>
                  </pic:blipFill>
                  <pic:spPr>
                    <a:xfrm>
                      <a:off x="0" y="0"/>
                      <a:ext cx="3099618" cy="2806841"/>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5C766DB7" w:rsidR="007E12E6" w:rsidRPr="00895C86" w:rsidRDefault="00A263EE"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465BF6EC" wp14:editId="2C22B299">
            <wp:extent cx="3680460" cy="2225185"/>
            <wp:effectExtent l="0" t="0" r="0" b="3810"/>
            <wp:docPr id="34286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65044" name="Picture 3428650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06352" cy="2240839"/>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549E2E2E" w:rsidR="007E12E6" w:rsidRPr="00A263EE" w:rsidRDefault="00A263EE" w:rsidP="0005783A">
      <w:pPr>
        <w:suppressAutoHyphens/>
        <w:spacing w:after="0" w:line="240" w:lineRule="auto"/>
        <w:rPr>
          <w:rFonts w:ascii="Calibri" w:hAnsi="Calibri" w:cs="Calibri"/>
          <w:i/>
        </w:rPr>
      </w:pPr>
      <w:r>
        <w:rPr>
          <w:rFonts w:ascii="Calibri" w:hAnsi="Calibri" w:cs="Calibri"/>
          <w:i/>
          <w:noProof/>
        </w:rPr>
        <w:drawing>
          <wp:inline distT="0" distB="0" distL="0" distR="0" wp14:anchorId="535E7B38" wp14:editId="1ECFFCD1">
            <wp:extent cx="5448300" cy="2743359"/>
            <wp:effectExtent l="0" t="0" r="0" b="0"/>
            <wp:docPr id="1685215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5042" name="Picture 1685215042"/>
                    <pic:cNvPicPr/>
                  </pic:nvPicPr>
                  <pic:blipFill>
                    <a:blip r:embed="rId12">
                      <a:extLst>
                        <a:ext uri="{28A0092B-C50C-407E-A947-70E740481C1C}">
                          <a14:useLocalDpi xmlns:a14="http://schemas.microsoft.com/office/drawing/2010/main" val="0"/>
                        </a:ext>
                      </a:extLst>
                    </a:blip>
                    <a:stretch>
                      <a:fillRect/>
                    </a:stretch>
                  </pic:blipFill>
                  <pic:spPr>
                    <a:xfrm>
                      <a:off x="0" y="0"/>
                      <a:ext cx="5461287" cy="2749898"/>
                    </a:xfrm>
                    <a:prstGeom prst="rect">
                      <a:avLst/>
                    </a:prstGeom>
                  </pic:spPr>
                </pic:pic>
              </a:graphicData>
            </a:graphic>
          </wp:inline>
        </w:drawing>
      </w:r>
    </w:p>
    <w:p w14:paraId="72D9D529" w14:textId="05BE1E99" w:rsidR="007E12E6" w:rsidRPr="00A25D06" w:rsidRDefault="00895C86" w:rsidP="00A25D06">
      <w:pPr>
        <w:pStyle w:val="Heading2"/>
      </w:pPr>
      <w:r w:rsidRPr="00895C86">
        <w:t>Technical Requirements</w:t>
      </w:r>
    </w:p>
    <w:p w14:paraId="5E130E70" w14:textId="77777777" w:rsidR="00A25D06" w:rsidRPr="00A25D06" w:rsidRDefault="00A25D06" w:rsidP="00A25D06">
      <w:pPr>
        <w:suppressAutoHyphens/>
        <w:spacing w:after="0" w:line="240" w:lineRule="auto"/>
        <w:rPr>
          <w:rFonts w:ascii="Times New Roman" w:hAnsi="Times New Roman" w:cs="Times New Roman"/>
          <w:iCs/>
          <w:sz w:val="24"/>
          <w:szCs w:val="24"/>
        </w:rPr>
      </w:pPr>
      <w:r w:rsidRPr="00A25D06">
        <w:rPr>
          <w:rFonts w:ascii="Times New Roman" w:hAnsi="Times New Roman" w:cs="Times New Roman"/>
          <w:iCs/>
          <w:sz w:val="24"/>
          <w:szCs w:val="24"/>
        </w:rPr>
        <w:t xml:space="preserve">Based on the diagrams created for the </w:t>
      </w:r>
      <w:proofErr w:type="spellStart"/>
      <w:r w:rsidRPr="00A25D06">
        <w:rPr>
          <w:rFonts w:ascii="Times New Roman" w:hAnsi="Times New Roman" w:cs="Times New Roman"/>
          <w:iCs/>
          <w:sz w:val="24"/>
          <w:szCs w:val="24"/>
        </w:rPr>
        <w:t>DriverPass</w:t>
      </w:r>
      <w:proofErr w:type="spellEnd"/>
      <w:r w:rsidRPr="00A25D06">
        <w:rPr>
          <w:rFonts w:ascii="Times New Roman" w:hAnsi="Times New Roman" w:cs="Times New Roman"/>
          <w:iCs/>
          <w:sz w:val="24"/>
          <w:szCs w:val="24"/>
        </w:rPr>
        <w:t xml:space="preserve"> system, the following technical requirements are necessary to support the system’s functionality:</w:t>
      </w:r>
    </w:p>
    <w:p w14:paraId="1C1DCFFB" w14:textId="77777777" w:rsidR="00A25D06" w:rsidRPr="00A25D06" w:rsidRDefault="00A25D06" w:rsidP="00A25D06">
      <w:pPr>
        <w:numPr>
          <w:ilvl w:val="0"/>
          <w:numId w:val="1"/>
        </w:numPr>
        <w:suppressAutoHyphens/>
        <w:spacing w:after="0" w:line="240" w:lineRule="auto"/>
        <w:rPr>
          <w:rFonts w:ascii="Times New Roman" w:hAnsi="Times New Roman" w:cs="Times New Roman"/>
          <w:iCs/>
          <w:sz w:val="24"/>
          <w:szCs w:val="24"/>
        </w:rPr>
      </w:pPr>
      <w:r w:rsidRPr="00A25D06">
        <w:rPr>
          <w:rFonts w:ascii="Times New Roman" w:hAnsi="Times New Roman" w:cs="Times New Roman"/>
          <w:iCs/>
          <w:sz w:val="24"/>
          <w:szCs w:val="24"/>
        </w:rPr>
        <w:t>Secure user authentication, including login validation and password reset functionality</w:t>
      </w:r>
    </w:p>
    <w:p w14:paraId="3EC09C3C" w14:textId="77777777" w:rsidR="00A25D06" w:rsidRPr="00A25D06" w:rsidRDefault="00A25D06" w:rsidP="00A25D06">
      <w:pPr>
        <w:numPr>
          <w:ilvl w:val="0"/>
          <w:numId w:val="1"/>
        </w:numPr>
        <w:suppressAutoHyphens/>
        <w:spacing w:after="0" w:line="240" w:lineRule="auto"/>
        <w:rPr>
          <w:rFonts w:ascii="Times New Roman" w:hAnsi="Times New Roman" w:cs="Times New Roman"/>
          <w:iCs/>
          <w:sz w:val="24"/>
          <w:szCs w:val="24"/>
        </w:rPr>
      </w:pPr>
      <w:r w:rsidRPr="00A25D06">
        <w:rPr>
          <w:rFonts w:ascii="Times New Roman" w:hAnsi="Times New Roman" w:cs="Times New Roman"/>
          <w:iCs/>
          <w:sz w:val="24"/>
          <w:szCs w:val="24"/>
        </w:rPr>
        <w:t>Role-based access control to manage user permissions (student, instructor, administrator)</w:t>
      </w:r>
    </w:p>
    <w:p w14:paraId="7E3691A5" w14:textId="77777777" w:rsidR="00A25D06" w:rsidRPr="00A25D06" w:rsidRDefault="00A25D06" w:rsidP="00A25D06">
      <w:pPr>
        <w:numPr>
          <w:ilvl w:val="0"/>
          <w:numId w:val="1"/>
        </w:numPr>
        <w:suppressAutoHyphens/>
        <w:spacing w:after="0" w:line="240" w:lineRule="auto"/>
        <w:rPr>
          <w:rFonts w:ascii="Times New Roman" w:hAnsi="Times New Roman" w:cs="Times New Roman"/>
          <w:iCs/>
          <w:sz w:val="24"/>
          <w:szCs w:val="24"/>
        </w:rPr>
      </w:pPr>
      <w:r w:rsidRPr="00A25D06">
        <w:rPr>
          <w:rFonts w:ascii="Times New Roman" w:hAnsi="Times New Roman" w:cs="Times New Roman"/>
          <w:iCs/>
          <w:sz w:val="24"/>
          <w:szCs w:val="24"/>
        </w:rPr>
        <w:t>Payment processing validation to securely verify and authorize transactions</w:t>
      </w:r>
    </w:p>
    <w:p w14:paraId="0E7E5DB5" w14:textId="77777777" w:rsidR="00A25D06" w:rsidRPr="00A25D06" w:rsidRDefault="00A25D06" w:rsidP="00A25D06">
      <w:pPr>
        <w:numPr>
          <w:ilvl w:val="0"/>
          <w:numId w:val="1"/>
        </w:numPr>
        <w:suppressAutoHyphens/>
        <w:spacing w:after="0" w:line="240" w:lineRule="auto"/>
        <w:rPr>
          <w:rFonts w:ascii="Times New Roman" w:hAnsi="Times New Roman" w:cs="Times New Roman"/>
          <w:iCs/>
          <w:sz w:val="24"/>
          <w:szCs w:val="24"/>
        </w:rPr>
      </w:pPr>
      <w:r w:rsidRPr="00A25D06">
        <w:rPr>
          <w:rFonts w:ascii="Times New Roman" w:hAnsi="Times New Roman" w:cs="Times New Roman"/>
          <w:iCs/>
          <w:sz w:val="24"/>
          <w:szCs w:val="24"/>
        </w:rPr>
        <w:t>Input validation to ensure accurate and secure user-submitted data</w:t>
      </w:r>
    </w:p>
    <w:p w14:paraId="20DD987C" w14:textId="77777777" w:rsidR="00A25D06" w:rsidRPr="00A25D06" w:rsidRDefault="00A25D06" w:rsidP="00A25D06">
      <w:pPr>
        <w:numPr>
          <w:ilvl w:val="0"/>
          <w:numId w:val="1"/>
        </w:numPr>
        <w:suppressAutoHyphens/>
        <w:spacing w:after="0" w:line="240" w:lineRule="auto"/>
        <w:rPr>
          <w:rFonts w:ascii="Times New Roman" w:hAnsi="Times New Roman" w:cs="Times New Roman"/>
          <w:iCs/>
          <w:sz w:val="24"/>
          <w:szCs w:val="24"/>
        </w:rPr>
      </w:pPr>
      <w:r w:rsidRPr="00A25D06">
        <w:rPr>
          <w:rFonts w:ascii="Times New Roman" w:hAnsi="Times New Roman" w:cs="Times New Roman"/>
          <w:iCs/>
          <w:sz w:val="24"/>
          <w:szCs w:val="24"/>
        </w:rPr>
        <w:t>Administrative controls to enable or disable lesson packages as needed</w:t>
      </w:r>
    </w:p>
    <w:p w14:paraId="702F9B92" w14:textId="77777777" w:rsidR="00A25D06" w:rsidRPr="00A25D06" w:rsidRDefault="00A25D06" w:rsidP="00A25D06">
      <w:pPr>
        <w:numPr>
          <w:ilvl w:val="0"/>
          <w:numId w:val="1"/>
        </w:numPr>
        <w:suppressAutoHyphens/>
        <w:spacing w:after="0" w:line="240" w:lineRule="auto"/>
        <w:rPr>
          <w:rFonts w:ascii="Times New Roman" w:hAnsi="Times New Roman" w:cs="Times New Roman"/>
          <w:iCs/>
          <w:sz w:val="24"/>
          <w:szCs w:val="24"/>
        </w:rPr>
      </w:pPr>
      <w:r w:rsidRPr="00A25D06">
        <w:rPr>
          <w:rFonts w:ascii="Times New Roman" w:hAnsi="Times New Roman" w:cs="Times New Roman"/>
          <w:iCs/>
          <w:sz w:val="24"/>
          <w:szCs w:val="24"/>
        </w:rPr>
        <w:t>System logging and request validation to track user actions and prevent unauthorized changes</w:t>
      </w:r>
    </w:p>
    <w:p w14:paraId="6D7017AA" w14:textId="77777777" w:rsidR="00A25D06" w:rsidRPr="00A25D06" w:rsidRDefault="00A25D06" w:rsidP="00A25D06">
      <w:pPr>
        <w:suppressAutoHyphens/>
        <w:spacing w:after="0" w:line="240" w:lineRule="auto"/>
        <w:rPr>
          <w:rFonts w:ascii="Times New Roman" w:hAnsi="Times New Roman" w:cs="Times New Roman"/>
          <w:iCs/>
          <w:sz w:val="24"/>
          <w:szCs w:val="24"/>
        </w:rPr>
      </w:pPr>
      <w:r w:rsidRPr="00A25D06">
        <w:rPr>
          <w:rFonts w:ascii="Times New Roman" w:hAnsi="Times New Roman" w:cs="Times New Roman"/>
          <w:iCs/>
          <w:sz w:val="24"/>
          <w:szCs w:val="24"/>
        </w:rPr>
        <w:t>These requirements ensure that the system operates securely, reliably, and efficiently while supporting the core business functions identified in the design diagrams.</w:t>
      </w:r>
    </w:p>
    <w:p w14:paraId="43BD617A" w14:textId="77777777" w:rsidR="00A25D06" w:rsidRPr="00895C86" w:rsidRDefault="00A25D06" w:rsidP="0005783A">
      <w:pPr>
        <w:suppressAutoHyphens/>
        <w:spacing w:after="0" w:line="240" w:lineRule="auto"/>
        <w:rPr>
          <w:rFonts w:ascii="Calibri" w:hAnsi="Calibri" w:cs="Calibri"/>
          <w:i/>
        </w:rPr>
      </w:pPr>
    </w:p>
    <w:sectPr w:rsidR="00A25D0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FDAA9" w14:textId="77777777" w:rsidR="00EF77E9" w:rsidRDefault="00EF77E9">
      <w:pPr>
        <w:spacing w:after="0" w:line="240" w:lineRule="auto"/>
      </w:pPr>
      <w:r>
        <w:separator/>
      </w:r>
    </w:p>
  </w:endnote>
  <w:endnote w:type="continuationSeparator" w:id="0">
    <w:p w14:paraId="1EB46B5C" w14:textId="77777777" w:rsidR="00EF77E9" w:rsidRDefault="00EF7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03D35" w14:textId="77777777" w:rsidR="00EF77E9" w:rsidRDefault="00EF77E9">
      <w:pPr>
        <w:spacing w:after="0" w:line="240" w:lineRule="auto"/>
      </w:pPr>
      <w:r>
        <w:separator/>
      </w:r>
    </w:p>
  </w:footnote>
  <w:footnote w:type="continuationSeparator" w:id="0">
    <w:p w14:paraId="60E11AFE" w14:textId="77777777" w:rsidR="00EF77E9" w:rsidRDefault="00EF7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734A7"/>
    <w:multiLevelType w:val="multilevel"/>
    <w:tmpl w:val="2D80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10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7023"/>
    <w:rsid w:val="0005783A"/>
    <w:rsid w:val="00274D86"/>
    <w:rsid w:val="005871DC"/>
    <w:rsid w:val="00711CC9"/>
    <w:rsid w:val="007344A3"/>
    <w:rsid w:val="00754D65"/>
    <w:rsid w:val="00767664"/>
    <w:rsid w:val="007C2BAF"/>
    <w:rsid w:val="007E12E6"/>
    <w:rsid w:val="00827CFF"/>
    <w:rsid w:val="00860723"/>
    <w:rsid w:val="00895C86"/>
    <w:rsid w:val="009C0C32"/>
    <w:rsid w:val="00A25D06"/>
    <w:rsid w:val="00A263EE"/>
    <w:rsid w:val="00AE52D4"/>
    <w:rsid w:val="00E0362B"/>
    <w:rsid w:val="00EF7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3176</TotalTime>
  <Pages>2</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shaneal fields</cp:lastModifiedBy>
  <cp:revision>6</cp:revision>
  <dcterms:created xsi:type="dcterms:W3CDTF">2020-01-15T13:21:00Z</dcterms:created>
  <dcterms:modified xsi:type="dcterms:W3CDTF">2026-03-01T19:04:00Z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462c6f91-24a1-4ab7-8238-01f9a8c616bf</vt:lpwstr>
  </property>
</Properties>
</file>