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685" w14:textId="45C85E31" w:rsidR="009303D9" w:rsidRDefault="001D2C45" w:rsidP="006347CF">
      <w:pPr>
        <w:pStyle w:val="papertitle"/>
        <w:spacing w:before="100" w:beforeAutospacing="1" w:after="100" w:afterAutospacing="1"/>
      </w:pPr>
      <w:r>
        <w:t>Artificial Neural Networks</w:t>
      </w:r>
    </w:p>
    <w:p w14:paraId="44510F1D" w14:textId="4D76A41F" w:rsidR="009303D9" w:rsidRDefault="009E509E" w:rsidP="006347CF">
      <w:pPr>
        <w:pStyle w:val="Author"/>
        <w:spacing w:before="100" w:beforeAutospacing="1" w:after="100" w:afterAutospacing="1"/>
        <w:rPr>
          <w:sz w:val="16"/>
          <w:szCs w:val="16"/>
        </w:rPr>
      </w:pPr>
      <w:r>
        <w:rPr>
          <w:sz w:val="16"/>
          <w:szCs w:val="16"/>
        </w:rPr>
        <w:t xml:space="preserve">EEL4930 Special Topics in CISE: Applied Machine Learning – Project </w:t>
      </w:r>
      <w:r w:rsidR="001D2C45">
        <w:rPr>
          <w:sz w:val="16"/>
          <w:szCs w:val="16"/>
        </w:rPr>
        <w:t>3</w:t>
      </w:r>
    </w:p>
    <w:p w14:paraId="28D7988F" w14:textId="77777777" w:rsidR="00D7522C" w:rsidRPr="00CA4392" w:rsidRDefault="00D7522C" w:rsidP="009E509E">
      <w:pPr>
        <w:pStyle w:val="Author"/>
        <w:spacing w:before="100" w:beforeAutospacing="1" w:after="100" w:afterAutospacing="1" w:line="120" w:lineRule="auto"/>
        <w:jc w:val="both"/>
        <w:rPr>
          <w:sz w:val="16"/>
          <w:szCs w:val="16"/>
        </w:rPr>
        <w:sectPr w:rsidR="00D7522C" w:rsidRPr="00CA4392" w:rsidSect="001A3B3D">
          <w:footerReference w:type="first" r:id="rId8"/>
          <w:pgSz w:w="12240" w:h="15840" w:code="1"/>
          <w:pgMar w:top="1080" w:right="893" w:bottom="1440" w:left="893" w:header="720" w:footer="720" w:gutter="0"/>
          <w:cols w:space="720"/>
          <w:titlePg/>
          <w:docGrid w:linePitch="360"/>
        </w:sectPr>
      </w:pPr>
    </w:p>
    <w:p w14:paraId="07065669" w14:textId="6473FD94" w:rsidR="009E509E" w:rsidRDefault="009E509E" w:rsidP="006347CF">
      <w:pPr>
        <w:pStyle w:val="Author"/>
        <w:spacing w:before="100" w:beforeAutospacing="1"/>
        <w:rPr>
          <w:sz w:val="18"/>
          <w:szCs w:val="18"/>
        </w:rPr>
        <w:sectPr w:rsidR="009E509E" w:rsidSect="009E509E">
          <w:type w:val="continuous"/>
          <w:pgSz w:w="12240" w:h="15840" w:code="1"/>
          <w:pgMar w:top="1080" w:right="893" w:bottom="1440" w:left="893" w:header="720" w:footer="720" w:gutter="0"/>
          <w:cols w:space="216"/>
          <w:docGrid w:linePitch="360"/>
        </w:sectPr>
      </w:pPr>
      <w:r>
        <w:rPr>
          <w:sz w:val="18"/>
          <w:szCs w:val="18"/>
        </w:rPr>
        <w:t>Shane Ferrell</w:t>
      </w:r>
      <w:r w:rsidR="001A3B3D" w:rsidRPr="00F847A6">
        <w:rPr>
          <w:sz w:val="18"/>
          <w:szCs w:val="18"/>
        </w:rPr>
        <w:br/>
      </w:r>
      <w:r>
        <w:rPr>
          <w:sz w:val="18"/>
          <w:szCs w:val="18"/>
        </w:rPr>
        <w:t>Department of Computer and Information Sciences and Engineering</w:t>
      </w:r>
      <w:r w:rsidR="00D72D06" w:rsidRPr="00F847A6">
        <w:rPr>
          <w:sz w:val="18"/>
          <w:szCs w:val="18"/>
        </w:rPr>
        <w:br/>
      </w:r>
      <w:r>
        <w:rPr>
          <w:sz w:val="18"/>
          <w:szCs w:val="18"/>
        </w:rPr>
        <w:t>University of Florida Wertheim College of Engineering</w:t>
      </w:r>
      <w:r w:rsidR="001A3B3D" w:rsidRPr="00F847A6">
        <w:rPr>
          <w:i/>
          <w:sz w:val="18"/>
          <w:szCs w:val="18"/>
        </w:rPr>
        <w:br/>
      </w:r>
      <w:r>
        <w:rPr>
          <w:sz w:val="18"/>
          <w:szCs w:val="18"/>
        </w:rPr>
        <w:t>Gainesville, Florida, USA</w:t>
      </w:r>
      <w:r w:rsidR="001A3B3D" w:rsidRPr="00F847A6">
        <w:rPr>
          <w:sz w:val="18"/>
          <w:szCs w:val="18"/>
        </w:rPr>
        <w:br/>
      </w:r>
      <w:r>
        <w:rPr>
          <w:sz w:val="18"/>
          <w:szCs w:val="18"/>
        </w:rPr>
        <w:t>shaneferrell@ufl.ed</w:t>
      </w:r>
      <w:r w:rsidR="00A35DE0">
        <w:rPr>
          <w:sz w:val="18"/>
          <w:szCs w:val="18"/>
        </w:rPr>
        <w:t>u</w:t>
      </w:r>
    </w:p>
    <w:p w14:paraId="65BDFF69"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44FC4652" w14:textId="0FEBF8FA" w:rsidR="004D72B5" w:rsidRDefault="006420BA" w:rsidP="00972203">
      <w:pPr>
        <w:pStyle w:val="Abstract"/>
        <w:rPr>
          <w:i/>
          <w:iCs/>
        </w:rPr>
      </w:pPr>
      <w:r>
        <w:rPr>
          <w:noProof/>
        </w:rPr>
        <w:drawing>
          <wp:anchor distT="0" distB="0" distL="114300" distR="114300" simplePos="0" relativeHeight="251659264" behindDoc="1" locked="0" layoutInCell="1" allowOverlap="1" wp14:anchorId="2CFABFD4" wp14:editId="6E7F21AD">
            <wp:simplePos x="0" y="0"/>
            <wp:positionH relativeFrom="column">
              <wp:posOffset>3797935</wp:posOffset>
            </wp:positionH>
            <wp:positionV relativeFrom="paragraph">
              <wp:posOffset>508635</wp:posOffset>
            </wp:positionV>
            <wp:extent cx="2385060" cy="1767840"/>
            <wp:effectExtent l="0" t="0" r="0" b="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rotWithShape="1">
                    <a:blip r:embed="rId9">
                      <a:biLevel thresh="75000"/>
                      <a:extLst>
                        <a:ext uri="{28A0092B-C50C-407E-A947-70E740481C1C}">
                          <a14:useLocalDpi xmlns:a14="http://schemas.microsoft.com/office/drawing/2010/main" val="0"/>
                        </a:ext>
                      </a:extLst>
                    </a:blip>
                    <a:srcRect r="2009"/>
                    <a:stretch/>
                  </pic:blipFill>
                  <pic:spPr bwMode="auto">
                    <a:xfrm>
                      <a:off x="0" y="0"/>
                      <a:ext cx="2385060" cy="1767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3D9">
        <w:rPr>
          <w:i/>
          <w:iCs/>
        </w:rPr>
        <w:t>Abstract</w:t>
      </w:r>
      <w:r w:rsidR="009303D9">
        <w:t>—</w:t>
      </w:r>
      <w:r w:rsidR="005B0344" w:rsidRPr="005B0344">
        <w:t xml:space="preserve">This </w:t>
      </w:r>
      <w:r w:rsidR="009E509E">
        <w:t xml:space="preserve">paper discusses approaches to the design process of </w:t>
      </w:r>
      <w:r w:rsidR="007F6A73">
        <w:t xml:space="preserve">artificial neural networks </w:t>
      </w:r>
      <w:r w:rsidR="00AA51F6">
        <w:t xml:space="preserve">for </w:t>
      </w:r>
      <w:r w:rsidR="00D21933">
        <w:t>machine</w:t>
      </w:r>
      <w:r w:rsidR="009E509E">
        <w:t xml:space="preserve"> learning </w:t>
      </w:r>
      <w:r w:rsidR="00E67CBB">
        <w:t>techniques</w:t>
      </w:r>
      <w:r w:rsidR="009E509E">
        <w:t xml:space="preserve">. Various </w:t>
      </w:r>
      <w:r w:rsidR="005314EE">
        <w:t xml:space="preserve">model configurations and </w:t>
      </w:r>
      <w:r w:rsidR="0031690B">
        <w:t>learning approaches</w:t>
      </w:r>
      <w:r w:rsidR="00E67CBB">
        <w:t xml:space="preserve"> for </w:t>
      </w:r>
      <w:r w:rsidR="0031690B">
        <w:t xml:space="preserve">both </w:t>
      </w:r>
      <w:r w:rsidR="00E67CBB">
        <w:t xml:space="preserve">classification </w:t>
      </w:r>
      <w:r w:rsidR="0031690B">
        <w:t xml:space="preserve">and regression </w:t>
      </w:r>
      <w:r w:rsidR="00E67CBB">
        <w:t>tasks</w:t>
      </w:r>
      <w:r w:rsidR="00BC3333">
        <w:t xml:space="preserve"> are explored.</w:t>
      </w:r>
      <w:r w:rsidR="009E509E">
        <w:t xml:space="preserve"> </w:t>
      </w:r>
      <w:r w:rsidR="009303D9" w:rsidRPr="007C0308">
        <w:rPr>
          <w:iCs/>
        </w:rPr>
        <w:t>(</w:t>
      </w:r>
      <w:r w:rsidR="009303D9" w:rsidRPr="005B0344">
        <w:rPr>
          <w:b w:val="0"/>
          <w:i/>
          <w:iCs/>
        </w:rPr>
        <w:t>Abstract</w:t>
      </w:r>
      <w:r w:rsidR="009303D9" w:rsidRPr="007C0308">
        <w:rPr>
          <w:iCs/>
        </w:rPr>
        <w:t>)</w:t>
      </w:r>
      <w:r w:rsidR="001A42EA">
        <w:rPr>
          <w:iCs/>
        </w:rPr>
        <w:t xml:space="preserve"> </w:t>
      </w:r>
    </w:p>
    <w:p w14:paraId="1D229633" w14:textId="3445C3C9" w:rsidR="009303D9" w:rsidRPr="004D72B5" w:rsidRDefault="004D72B5" w:rsidP="00972203">
      <w:pPr>
        <w:pStyle w:val="Keywords"/>
      </w:pPr>
      <w:r w:rsidRPr="004D72B5">
        <w:t>Keywords—</w:t>
      </w:r>
      <w:r w:rsidR="00BC3333">
        <w:t>machine learning</w:t>
      </w:r>
      <w:r w:rsidR="00D7522C">
        <w:t>,</w:t>
      </w:r>
      <w:r w:rsidR="009303D9" w:rsidRPr="004D72B5">
        <w:t xml:space="preserve"> </w:t>
      </w:r>
      <w:r w:rsidR="00BA7D4E">
        <w:t>neural networks</w:t>
      </w:r>
      <w:r w:rsidR="00D7522C">
        <w:t>,</w:t>
      </w:r>
      <w:r w:rsidR="00BD4CA6">
        <w:t xml:space="preserve"> transfer learning</w:t>
      </w:r>
      <w:r w:rsidR="009303D9" w:rsidRPr="004D72B5">
        <w:t xml:space="preserve"> (</w:t>
      </w:r>
      <w:r w:rsidR="009303D9" w:rsidRPr="005B0344">
        <w:rPr>
          <w:b w:val="0"/>
        </w:rPr>
        <w:t>key words</w:t>
      </w:r>
      <w:r w:rsidR="009303D9" w:rsidRPr="004D72B5">
        <w:t>)</w:t>
      </w:r>
    </w:p>
    <w:p w14:paraId="4E62FC9D" w14:textId="4F731C9F" w:rsidR="009303D9" w:rsidRDefault="00BC3333" w:rsidP="00386193">
      <w:pPr>
        <w:pStyle w:val="Heading1"/>
        <w:ind w:firstLine="0"/>
      </w:pPr>
      <w:r>
        <w:t>Tools</w:t>
      </w:r>
    </w:p>
    <w:p w14:paraId="60E24C8E" w14:textId="262EF44F" w:rsidR="00450953" w:rsidRPr="00450953" w:rsidRDefault="00450953" w:rsidP="00450953">
      <w:pPr>
        <w:pStyle w:val="BodyText"/>
        <w:rPr>
          <w:lang w:val="en-US"/>
        </w:rPr>
      </w:pPr>
      <w:r>
        <w:rPr>
          <w:lang w:val="en-US"/>
        </w:rPr>
        <w:t>Machine learning has been a surging field in the past decade. Machine learning practice and knowledge ha</w:t>
      </w:r>
      <w:r w:rsidR="004A2496">
        <w:rPr>
          <w:lang w:val="en-US"/>
        </w:rPr>
        <w:t>ve</w:t>
      </w:r>
      <w:r>
        <w:rPr>
          <w:lang w:val="en-US"/>
        </w:rPr>
        <w:t xml:space="preserve"> become much more complex and extensive due to the increasing power of machine learning technology. In this paper, we explore the use of programming language python paired with the use of the free software libraries Scikit-Learn, NumPy, TensorFlow with </w:t>
      </w:r>
      <w:proofErr w:type="spellStart"/>
      <w:r>
        <w:rPr>
          <w:lang w:val="en-US"/>
        </w:rPr>
        <w:t>Keras</w:t>
      </w:r>
      <w:proofErr w:type="spellEnd"/>
      <w:r>
        <w:rPr>
          <w:lang w:val="en-US"/>
        </w:rPr>
        <w:t>, and Matplotlib.</w:t>
      </w:r>
    </w:p>
    <w:p w14:paraId="4681F81D" w14:textId="7264C408" w:rsidR="009303D9" w:rsidRDefault="00046542" w:rsidP="006B6B66">
      <w:pPr>
        <w:pStyle w:val="Heading1"/>
      </w:pPr>
      <w:r>
        <w:t>Classification Task</w:t>
      </w:r>
    </w:p>
    <w:p w14:paraId="68BDC2BB" w14:textId="27EB098C" w:rsidR="00386193" w:rsidRDefault="005D5602" w:rsidP="00386193">
      <w:pPr>
        <w:pStyle w:val="Heading2"/>
        <w:tabs>
          <w:tab w:val="num" w:pos="1440"/>
        </w:tabs>
        <w:ind w:left="1440" w:hanging="1440"/>
      </w:pPr>
      <w:r>
        <w:t>Flower Species Dataset</w:t>
      </w:r>
    </w:p>
    <w:p w14:paraId="667C46E0" w14:textId="027E87AF" w:rsidR="00D542C1" w:rsidRPr="00D542C1" w:rsidRDefault="005F24EE" w:rsidP="00F86FC4">
      <w:pPr>
        <w:pStyle w:val="Heading3"/>
        <w:spacing w:after="80"/>
        <w:ind w:firstLine="187"/>
      </w:pPr>
      <w:r>
        <w:t>Dataset</w:t>
      </w:r>
      <w:r w:rsidR="005D5602">
        <w:t xml:space="preserve"> Information</w:t>
      </w:r>
    </w:p>
    <w:p w14:paraId="36F7D6F6" w14:textId="7FD82FBB" w:rsidR="008F3F83" w:rsidRDefault="00D542C1" w:rsidP="003D4DF9">
      <w:pPr>
        <w:pStyle w:val="BodyText"/>
        <w:rPr>
          <w:lang w:val="en-US"/>
        </w:rPr>
      </w:pPr>
      <w:r>
        <w:rPr>
          <w:lang w:val="en-US"/>
        </w:rPr>
        <w:t xml:space="preserve">The data used to explore these techniques and approaches is the </w:t>
      </w:r>
      <w:r w:rsidR="0030759A">
        <w:rPr>
          <w:lang w:val="en-US"/>
        </w:rPr>
        <w:t>flower species</w:t>
      </w:r>
      <w:r>
        <w:rPr>
          <w:lang w:val="en-US"/>
        </w:rPr>
        <w:t xml:space="preserve"> dataset. This dataset includes </w:t>
      </w:r>
      <w:r w:rsidR="00A17777">
        <w:rPr>
          <w:lang w:val="en-US"/>
        </w:rPr>
        <w:t>2073</w:t>
      </w:r>
      <w:r>
        <w:rPr>
          <w:lang w:val="en-US"/>
        </w:rPr>
        <w:t xml:space="preserve"> photos of 10 various </w:t>
      </w:r>
      <w:r w:rsidR="00A17777">
        <w:rPr>
          <w:lang w:val="en-US"/>
        </w:rPr>
        <w:t>flower species</w:t>
      </w:r>
      <w:r>
        <w:rPr>
          <w:lang w:val="en-US"/>
        </w:rPr>
        <w:t xml:space="preserve">, each of which is 300x300 pixels in </w:t>
      </w:r>
      <w:r w:rsidR="0030759A">
        <w:rPr>
          <w:lang w:val="en-US"/>
        </w:rPr>
        <w:t xml:space="preserve">3 channels for </w:t>
      </w:r>
      <w:r w:rsidR="00A17777">
        <w:rPr>
          <w:lang w:val="en-US"/>
        </w:rPr>
        <w:t>RGB</w:t>
      </w:r>
      <w:r w:rsidRPr="00BC3333">
        <w:rPr>
          <w:lang w:val="en-US"/>
        </w:rPr>
        <w:t>.</w:t>
      </w:r>
    </w:p>
    <w:tbl>
      <w:tblPr>
        <w:tblW w:w="2804" w:type="dxa"/>
        <w:jc w:val="center"/>
        <w:tblLook w:val="04A0" w:firstRow="1" w:lastRow="0" w:firstColumn="1" w:lastColumn="0" w:noHBand="0" w:noVBand="1"/>
      </w:tblPr>
      <w:tblGrid>
        <w:gridCol w:w="1402"/>
        <w:gridCol w:w="1402"/>
      </w:tblGrid>
      <w:tr w:rsidR="003D4DF9" w:rsidRPr="003D4DF9" w14:paraId="10B351DB" w14:textId="77777777" w:rsidTr="00DA13A7">
        <w:trPr>
          <w:trHeight w:val="25"/>
          <w:jc w:val="center"/>
        </w:trPr>
        <w:tc>
          <w:tcPr>
            <w:tcW w:w="1402" w:type="dxa"/>
            <w:tcBorders>
              <w:bottom w:val="single" w:sz="4" w:space="0" w:color="auto"/>
            </w:tcBorders>
            <w:shd w:val="clear" w:color="auto" w:fill="auto"/>
            <w:noWrap/>
            <w:vAlign w:val="bottom"/>
            <w:hideMark/>
          </w:tcPr>
          <w:p w14:paraId="3CB5F878" w14:textId="77777777" w:rsidR="003D4DF9" w:rsidRPr="003D4DF9" w:rsidRDefault="003D4DF9" w:rsidP="003D4DF9">
            <w:pPr>
              <w:rPr>
                <w:rFonts w:eastAsia="Times New Roman"/>
                <w:b/>
                <w:bCs/>
                <w:color w:val="000000"/>
                <w:sz w:val="18"/>
                <w:szCs w:val="18"/>
              </w:rPr>
            </w:pPr>
            <w:r w:rsidRPr="003D4DF9">
              <w:rPr>
                <w:rFonts w:eastAsia="Times New Roman"/>
                <w:b/>
                <w:bCs/>
                <w:color w:val="000000"/>
                <w:sz w:val="18"/>
                <w:szCs w:val="18"/>
              </w:rPr>
              <w:t>Flower Species</w:t>
            </w:r>
          </w:p>
        </w:tc>
        <w:tc>
          <w:tcPr>
            <w:tcW w:w="1402" w:type="dxa"/>
            <w:tcBorders>
              <w:bottom w:val="single" w:sz="4" w:space="0" w:color="auto"/>
            </w:tcBorders>
            <w:shd w:val="clear" w:color="auto" w:fill="auto"/>
            <w:noWrap/>
            <w:vAlign w:val="bottom"/>
            <w:hideMark/>
          </w:tcPr>
          <w:p w14:paraId="2C09D814" w14:textId="77777777" w:rsidR="003D4DF9" w:rsidRPr="003D4DF9" w:rsidRDefault="003D4DF9" w:rsidP="003D4DF9">
            <w:pPr>
              <w:rPr>
                <w:rFonts w:eastAsia="Times New Roman"/>
                <w:b/>
                <w:bCs/>
                <w:color w:val="000000"/>
                <w:sz w:val="18"/>
                <w:szCs w:val="18"/>
              </w:rPr>
            </w:pPr>
            <w:r w:rsidRPr="003D4DF9">
              <w:rPr>
                <w:rFonts w:eastAsia="Times New Roman"/>
                <w:b/>
                <w:bCs/>
                <w:color w:val="000000"/>
                <w:sz w:val="18"/>
                <w:szCs w:val="18"/>
              </w:rPr>
              <w:t>Label</w:t>
            </w:r>
          </w:p>
        </w:tc>
      </w:tr>
      <w:tr w:rsidR="003D4DF9" w:rsidRPr="003D4DF9" w14:paraId="7F470B27" w14:textId="77777777" w:rsidTr="00DA13A7">
        <w:trPr>
          <w:trHeight w:val="25"/>
          <w:jc w:val="center"/>
        </w:trPr>
        <w:tc>
          <w:tcPr>
            <w:tcW w:w="1402" w:type="dxa"/>
            <w:tcBorders>
              <w:top w:val="single" w:sz="4" w:space="0" w:color="auto"/>
            </w:tcBorders>
            <w:shd w:val="clear" w:color="auto" w:fill="auto"/>
            <w:noWrap/>
            <w:vAlign w:val="bottom"/>
            <w:hideMark/>
          </w:tcPr>
          <w:p w14:paraId="4A580930"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Roses</w:t>
            </w:r>
          </w:p>
        </w:tc>
        <w:tc>
          <w:tcPr>
            <w:tcW w:w="1402" w:type="dxa"/>
            <w:tcBorders>
              <w:top w:val="single" w:sz="4" w:space="0" w:color="auto"/>
            </w:tcBorders>
            <w:shd w:val="clear" w:color="auto" w:fill="auto"/>
            <w:noWrap/>
            <w:vAlign w:val="bottom"/>
            <w:hideMark/>
          </w:tcPr>
          <w:p w14:paraId="2E654CFB"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0</w:t>
            </w:r>
          </w:p>
        </w:tc>
      </w:tr>
      <w:tr w:rsidR="003D4DF9" w:rsidRPr="003D4DF9" w14:paraId="7515454B" w14:textId="77777777" w:rsidTr="00DA13A7">
        <w:trPr>
          <w:trHeight w:val="25"/>
          <w:jc w:val="center"/>
        </w:trPr>
        <w:tc>
          <w:tcPr>
            <w:tcW w:w="1402" w:type="dxa"/>
            <w:shd w:val="clear" w:color="auto" w:fill="auto"/>
            <w:noWrap/>
            <w:vAlign w:val="bottom"/>
            <w:hideMark/>
          </w:tcPr>
          <w:p w14:paraId="6383CC6E"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Magnolias</w:t>
            </w:r>
          </w:p>
        </w:tc>
        <w:tc>
          <w:tcPr>
            <w:tcW w:w="1402" w:type="dxa"/>
            <w:shd w:val="clear" w:color="auto" w:fill="auto"/>
            <w:noWrap/>
            <w:vAlign w:val="bottom"/>
            <w:hideMark/>
          </w:tcPr>
          <w:p w14:paraId="52467C24"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1</w:t>
            </w:r>
          </w:p>
        </w:tc>
      </w:tr>
      <w:tr w:rsidR="003D4DF9" w:rsidRPr="003D4DF9" w14:paraId="0E77AADB" w14:textId="77777777" w:rsidTr="00DA13A7">
        <w:trPr>
          <w:trHeight w:val="25"/>
          <w:jc w:val="center"/>
        </w:trPr>
        <w:tc>
          <w:tcPr>
            <w:tcW w:w="1402" w:type="dxa"/>
            <w:shd w:val="clear" w:color="auto" w:fill="auto"/>
            <w:noWrap/>
            <w:vAlign w:val="bottom"/>
            <w:hideMark/>
          </w:tcPr>
          <w:p w14:paraId="4C1054BE"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Lilies</w:t>
            </w:r>
          </w:p>
        </w:tc>
        <w:tc>
          <w:tcPr>
            <w:tcW w:w="1402" w:type="dxa"/>
            <w:shd w:val="clear" w:color="auto" w:fill="auto"/>
            <w:noWrap/>
            <w:vAlign w:val="bottom"/>
            <w:hideMark/>
          </w:tcPr>
          <w:p w14:paraId="298FD8AA"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2</w:t>
            </w:r>
          </w:p>
        </w:tc>
      </w:tr>
      <w:tr w:rsidR="003D4DF9" w:rsidRPr="003D4DF9" w14:paraId="0F69D4FC" w14:textId="77777777" w:rsidTr="00DA13A7">
        <w:trPr>
          <w:trHeight w:val="25"/>
          <w:jc w:val="center"/>
        </w:trPr>
        <w:tc>
          <w:tcPr>
            <w:tcW w:w="1402" w:type="dxa"/>
            <w:shd w:val="clear" w:color="auto" w:fill="auto"/>
            <w:noWrap/>
            <w:vAlign w:val="bottom"/>
            <w:hideMark/>
          </w:tcPr>
          <w:p w14:paraId="1FE256C6"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Sunflowers</w:t>
            </w:r>
          </w:p>
        </w:tc>
        <w:tc>
          <w:tcPr>
            <w:tcW w:w="1402" w:type="dxa"/>
            <w:shd w:val="clear" w:color="auto" w:fill="auto"/>
            <w:noWrap/>
            <w:vAlign w:val="bottom"/>
            <w:hideMark/>
          </w:tcPr>
          <w:p w14:paraId="49279AC8"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3</w:t>
            </w:r>
          </w:p>
        </w:tc>
      </w:tr>
      <w:tr w:rsidR="003D4DF9" w:rsidRPr="003D4DF9" w14:paraId="030336B1" w14:textId="77777777" w:rsidTr="00DA13A7">
        <w:trPr>
          <w:trHeight w:val="25"/>
          <w:jc w:val="center"/>
        </w:trPr>
        <w:tc>
          <w:tcPr>
            <w:tcW w:w="1402" w:type="dxa"/>
            <w:shd w:val="clear" w:color="auto" w:fill="auto"/>
            <w:noWrap/>
            <w:vAlign w:val="bottom"/>
            <w:hideMark/>
          </w:tcPr>
          <w:p w14:paraId="6A1C715B"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Orchids</w:t>
            </w:r>
          </w:p>
        </w:tc>
        <w:tc>
          <w:tcPr>
            <w:tcW w:w="1402" w:type="dxa"/>
            <w:shd w:val="clear" w:color="auto" w:fill="auto"/>
            <w:noWrap/>
            <w:vAlign w:val="bottom"/>
            <w:hideMark/>
          </w:tcPr>
          <w:p w14:paraId="60359788"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4</w:t>
            </w:r>
          </w:p>
        </w:tc>
      </w:tr>
      <w:tr w:rsidR="003D4DF9" w:rsidRPr="003D4DF9" w14:paraId="2C9EA1A2" w14:textId="77777777" w:rsidTr="00DA13A7">
        <w:trPr>
          <w:trHeight w:val="25"/>
          <w:jc w:val="center"/>
        </w:trPr>
        <w:tc>
          <w:tcPr>
            <w:tcW w:w="1402" w:type="dxa"/>
            <w:shd w:val="clear" w:color="auto" w:fill="auto"/>
            <w:noWrap/>
            <w:vAlign w:val="bottom"/>
            <w:hideMark/>
          </w:tcPr>
          <w:p w14:paraId="2D55E890"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Marigold</w:t>
            </w:r>
          </w:p>
        </w:tc>
        <w:tc>
          <w:tcPr>
            <w:tcW w:w="1402" w:type="dxa"/>
            <w:shd w:val="clear" w:color="auto" w:fill="auto"/>
            <w:noWrap/>
            <w:vAlign w:val="bottom"/>
            <w:hideMark/>
          </w:tcPr>
          <w:p w14:paraId="53C7A1FF"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5</w:t>
            </w:r>
          </w:p>
        </w:tc>
      </w:tr>
      <w:tr w:rsidR="003D4DF9" w:rsidRPr="003D4DF9" w14:paraId="5E8B9587" w14:textId="77777777" w:rsidTr="00DA13A7">
        <w:trPr>
          <w:trHeight w:val="25"/>
          <w:jc w:val="center"/>
        </w:trPr>
        <w:tc>
          <w:tcPr>
            <w:tcW w:w="1402" w:type="dxa"/>
            <w:shd w:val="clear" w:color="auto" w:fill="auto"/>
            <w:noWrap/>
            <w:vAlign w:val="bottom"/>
            <w:hideMark/>
          </w:tcPr>
          <w:p w14:paraId="5CAB9034"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Hibiscus</w:t>
            </w:r>
          </w:p>
        </w:tc>
        <w:tc>
          <w:tcPr>
            <w:tcW w:w="1402" w:type="dxa"/>
            <w:shd w:val="clear" w:color="auto" w:fill="auto"/>
            <w:noWrap/>
            <w:vAlign w:val="bottom"/>
            <w:hideMark/>
          </w:tcPr>
          <w:p w14:paraId="3CC7F840"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6</w:t>
            </w:r>
          </w:p>
        </w:tc>
      </w:tr>
      <w:tr w:rsidR="003D4DF9" w:rsidRPr="003D4DF9" w14:paraId="6771E2B5" w14:textId="77777777" w:rsidTr="00DA13A7">
        <w:trPr>
          <w:trHeight w:val="25"/>
          <w:jc w:val="center"/>
        </w:trPr>
        <w:tc>
          <w:tcPr>
            <w:tcW w:w="1402" w:type="dxa"/>
            <w:shd w:val="clear" w:color="auto" w:fill="auto"/>
            <w:noWrap/>
            <w:vAlign w:val="bottom"/>
            <w:hideMark/>
          </w:tcPr>
          <w:p w14:paraId="2BF43390"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Firebush</w:t>
            </w:r>
          </w:p>
        </w:tc>
        <w:tc>
          <w:tcPr>
            <w:tcW w:w="1402" w:type="dxa"/>
            <w:shd w:val="clear" w:color="auto" w:fill="auto"/>
            <w:noWrap/>
            <w:vAlign w:val="bottom"/>
            <w:hideMark/>
          </w:tcPr>
          <w:p w14:paraId="526AD4C8"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7</w:t>
            </w:r>
          </w:p>
        </w:tc>
      </w:tr>
      <w:tr w:rsidR="003D4DF9" w:rsidRPr="003D4DF9" w14:paraId="233DB522" w14:textId="77777777" w:rsidTr="00DA13A7">
        <w:trPr>
          <w:trHeight w:val="25"/>
          <w:jc w:val="center"/>
        </w:trPr>
        <w:tc>
          <w:tcPr>
            <w:tcW w:w="1402" w:type="dxa"/>
            <w:shd w:val="clear" w:color="auto" w:fill="auto"/>
            <w:noWrap/>
            <w:vAlign w:val="bottom"/>
            <w:hideMark/>
          </w:tcPr>
          <w:p w14:paraId="171322BB"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Pentas</w:t>
            </w:r>
          </w:p>
        </w:tc>
        <w:tc>
          <w:tcPr>
            <w:tcW w:w="1402" w:type="dxa"/>
            <w:shd w:val="clear" w:color="auto" w:fill="auto"/>
            <w:noWrap/>
            <w:vAlign w:val="bottom"/>
            <w:hideMark/>
          </w:tcPr>
          <w:p w14:paraId="542825C4"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8</w:t>
            </w:r>
          </w:p>
        </w:tc>
      </w:tr>
      <w:tr w:rsidR="003D4DF9" w:rsidRPr="003D4DF9" w14:paraId="466983D3" w14:textId="77777777" w:rsidTr="00DA13A7">
        <w:trPr>
          <w:trHeight w:val="25"/>
          <w:jc w:val="center"/>
        </w:trPr>
        <w:tc>
          <w:tcPr>
            <w:tcW w:w="1402" w:type="dxa"/>
            <w:shd w:val="clear" w:color="auto" w:fill="auto"/>
            <w:noWrap/>
            <w:vAlign w:val="bottom"/>
            <w:hideMark/>
          </w:tcPr>
          <w:p w14:paraId="115AA688"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Bougainvillea</w:t>
            </w:r>
          </w:p>
        </w:tc>
        <w:tc>
          <w:tcPr>
            <w:tcW w:w="1402" w:type="dxa"/>
            <w:shd w:val="clear" w:color="auto" w:fill="auto"/>
            <w:noWrap/>
            <w:vAlign w:val="bottom"/>
            <w:hideMark/>
          </w:tcPr>
          <w:p w14:paraId="5DB36654" w14:textId="77777777" w:rsidR="003D4DF9" w:rsidRPr="003D4DF9" w:rsidRDefault="003D4DF9" w:rsidP="003D4DF9">
            <w:pPr>
              <w:rPr>
                <w:rFonts w:eastAsia="Times New Roman"/>
                <w:color w:val="000000"/>
                <w:sz w:val="18"/>
                <w:szCs w:val="18"/>
              </w:rPr>
            </w:pPr>
            <w:r w:rsidRPr="003D4DF9">
              <w:rPr>
                <w:rFonts w:eastAsia="Times New Roman"/>
                <w:color w:val="000000"/>
                <w:sz w:val="18"/>
                <w:szCs w:val="18"/>
              </w:rPr>
              <w:t>9</w:t>
            </w:r>
          </w:p>
        </w:tc>
      </w:tr>
    </w:tbl>
    <w:p w14:paraId="13CA5CF3" w14:textId="607BF482" w:rsidR="005F24EE" w:rsidRDefault="00E13BBC" w:rsidP="00E13BBC">
      <w:pPr>
        <w:pStyle w:val="figurecaption"/>
      </w:pPr>
      <w:r>
        <w:t xml:space="preserve">Class </w:t>
      </w:r>
      <w:r>
        <w:t>labels for the</w:t>
      </w:r>
      <w:r>
        <w:t xml:space="preserve"> flower species dataset</w:t>
      </w:r>
    </w:p>
    <w:p w14:paraId="7CD9C1AF" w14:textId="53872905" w:rsidR="007932E9" w:rsidRPr="005F24EE" w:rsidRDefault="003D7384" w:rsidP="00905120">
      <w:pPr>
        <w:spacing w:after="80"/>
        <w:ind w:firstLine="274"/>
        <w:jc w:val="both"/>
      </w:pPr>
      <w:r w:rsidRPr="00905120">
        <w:rPr>
          <w:spacing w:val="-1"/>
          <w:lang w:eastAsia="x-none"/>
        </w:rPr>
        <w:t xml:space="preserve">The </w:t>
      </w:r>
      <w:r w:rsidR="003B32A7" w:rsidRPr="00905120">
        <w:rPr>
          <w:spacing w:val="-1"/>
          <w:lang w:eastAsia="x-none"/>
        </w:rPr>
        <w:t xml:space="preserve">subject of each sample is generally in the center of the image. </w:t>
      </w:r>
      <w:r w:rsidRPr="00905120">
        <w:rPr>
          <w:spacing w:val="-1"/>
          <w:lang w:eastAsia="x-none"/>
        </w:rPr>
        <w:t>All labels are assumed to be correct</w:t>
      </w:r>
      <w:r>
        <w:t xml:space="preserve"> and accurate.</w:t>
      </w:r>
    </w:p>
    <w:p w14:paraId="13BAEDA1" w14:textId="46DDE67D" w:rsidR="009303D9" w:rsidRDefault="000D6E29" w:rsidP="00905120">
      <w:pPr>
        <w:pStyle w:val="Heading3"/>
        <w:spacing w:after="80"/>
        <w:ind w:firstLine="187"/>
      </w:pPr>
      <w:r>
        <w:t>Data Preprocessing</w:t>
      </w:r>
    </w:p>
    <w:p w14:paraId="68E0B1E4" w14:textId="66565FAD" w:rsidR="009C3B8B" w:rsidRDefault="009C3B8B" w:rsidP="009C3B8B">
      <w:pPr>
        <w:pStyle w:val="BodyText"/>
        <w:rPr>
          <w:lang w:val="en-US"/>
        </w:rPr>
      </w:pPr>
      <w:r>
        <w:rPr>
          <w:lang w:val="en-US"/>
        </w:rPr>
        <w:t>To prevent overfitting of our models, we split the data into training</w:t>
      </w:r>
      <w:r w:rsidR="005D6B71">
        <w:rPr>
          <w:lang w:val="en-US"/>
        </w:rPr>
        <w:t>, validation, and test</w:t>
      </w:r>
      <w:r>
        <w:rPr>
          <w:lang w:val="en-US"/>
        </w:rPr>
        <w:t xml:space="preserve"> sets for the supervised learning aspects of our classification task. </w:t>
      </w:r>
      <w:r w:rsidR="004115FA">
        <w:rPr>
          <w:lang w:val="en-US"/>
        </w:rPr>
        <w:t xml:space="preserve">The dataset, however, has </w:t>
      </w:r>
      <w:r w:rsidR="00E90453">
        <w:rPr>
          <w:lang w:val="en-US"/>
        </w:rPr>
        <w:t>unequal class sizes</w:t>
      </w:r>
      <w:r w:rsidR="005D5602">
        <w:rPr>
          <w:lang w:val="en-US"/>
        </w:rPr>
        <w:t xml:space="preserve"> (Figure 2)</w:t>
      </w:r>
      <w:r w:rsidR="00E90453">
        <w:rPr>
          <w:lang w:val="en-US"/>
        </w:rPr>
        <w:t xml:space="preserve">. The </w:t>
      </w:r>
      <w:r w:rsidR="0053090C">
        <w:rPr>
          <w:lang w:val="en-US"/>
        </w:rPr>
        <w:t>data</w:t>
      </w:r>
      <w:r w:rsidR="00E90453">
        <w:rPr>
          <w:lang w:val="en-US"/>
        </w:rPr>
        <w:t xml:space="preserve">set must be partitioned to stratify equal </w:t>
      </w:r>
      <w:r w:rsidR="005D6B71">
        <w:rPr>
          <w:lang w:val="en-US"/>
        </w:rPr>
        <w:t>proportions of classes throughout the training, validation, and test sets.</w:t>
      </w:r>
      <w:r w:rsidR="0092757D">
        <w:rPr>
          <w:lang w:val="en-US"/>
        </w:rPr>
        <w:t xml:space="preserve"> </w:t>
      </w:r>
      <w:r w:rsidRPr="00171786">
        <w:rPr>
          <w:lang w:val="en-US"/>
        </w:rPr>
        <w:t>T</w:t>
      </w:r>
      <w:r>
        <w:rPr>
          <w:lang w:val="en-US"/>
        </w:rPr>
        <w:t>he data is labeled</w:t>
      </w:r>
      <w:r w:rsidR="00F01704">
        <w:rPr>
          <w:lang w:val="en-US"/>
        </w:rPr>
        <w:t xml:space="preserve">, </w:t>
      </w:r>
      <w:r>
        <w:rPr>
          <w:lang w:val="en-US"/>
        </w:rPr>
        <w:t xml:space="preserve">sufficient in size, </w:t>
      </w:r>
      <w:r w:rsidR="00F01704">
        <w:rPr>
          <w:lang w:val="en-US"/>
        </w:rPr>
        <w:t>and scaled</w:t>
      </w:r>
      <w:r w:rsidR="00C22EBD">
        <w:rPr>
          <w:lang w:val="en-US"/>
        </w:rPr>
        <w:t>, so it can</w:t>
      </w:r>
      <w:r>
        <w:rPr>
          <w:lang w:val="en-US"/>
        </w:rPr>
        <w:t xml:space="preserve"> be immediately used by machine learning algorithms and tools.</w:t>
      </w:r>
    </w:p>
    <w:p w14:paraId="5449BEDA" w14:textId="77777777" w:rsidR="00087E08" w:rsidRPr="00087E08" w:rsidRDefault="00087E08" w:rsidP="00087E08">
      <w:pPr>
        <w:pStyle w:val="figurecaption"/>
      </w:pPr>
      <w:r>
        <w:t>Class frequency in the flower species dataset</w:t>
      </w:r>
    </w:p>
    <w:p w14:paraId="49E02FFD" w14:textId="7EB900C1" w:rsidR="003B32A7" w:rsidRPr="00171786" w:rsidRDefault="007D2C4C" w:rsidP="00171786">
      <w:pPr>
        <w:pStyle w:val="BodyText"/>
        <w:rPr>
          <w:lang w:val="en-US"/>
        </w:rPr>
      </w:pPr>
      <w:r w:rsidRPr="00171786">
        <w:rPr>
          <w:lang w:val="en-US"/>
        </w:rPr>
        <w:t xml:space="preserve">Dimensionality reduction is utilized to </w:t>
      </w:r>
      <w:proofErr w:type="spellStart"/>
      <w:r w:rsidRPr="00171786">
        <w:rPr>
          <w:lang w:val="en-US"/>
        </w:rPr>
        <w:t>downsample</w:t>
      </w:r>
      <w:proofErr w:type="spellEnd"/>
      <w:r w:rsidRPr="00171786">
        <w:rPr>
          <w:lang w:val="en-US"/>
        </w:rPr>
        <w:t xml:space="preserve"> the dataset. Som</w:t>
      </w:r>
      <w:r w:rsidR="00CB371B" w:rsidRPr="00171786">
        <w:rPr>
          <w:lang w:val="en-US"/>
        </w:rPr>
        <w:t xml:space="preserve">e machine learning </w:t>
      </w:r>
      <w:r w:rsidRPr="00171786">
        <w:rPr>
          <w:lang w:val="en-US"/>
        </w:rPr>
        <w:t>techniques can be computationally expensive if dimensionality is too high.</w:t>
      </w:r>
      <w:r w:rsidR="00CB371B" w:rsidRPr="00171786">
        <w:rPr>
          <w:lang w:val="en-US"/>
        </w:rPr>
        <w:t xml:space="preserve"> In the case of artificial neural networks, </w:t>
      </w:r>
      <w:r w:rsidR="00995BFD" w:rsidRPr="00171786">
        <w:rPr>
          <w:lang w:val="en-US"/>
        </w:rPr>
        <w:t>the number of parameters grows very quickly with higher-dimensional data.</w:t>
      </w:r>
      <w:r w:rsidRPr="00171786">
        <w:rPr>
          <w:lang w:val="en-US"/>
        </w:rPr>
        <w:t xml:space="preserve"> The dataset in this analysis was </w:t>
      </w:r>
      <w:proofErr w:type="spellStart"/>
      <w:r w:rsidRPr="00171786">
        <w:rPr>
          <w:lang w:val="en-US"/>
        </w:rPr>
        <w:t>downsampled</w:t>
      </w:r>
      <w:proofErr w:type="spellEnd"/>
      <w:r w:rsidRPr="00171786">
        <w:rPr>
          <w:lang w:val="en-US"/>
        </w:rPr>
        <w:t xml:space="preserve"> from images of size 300x300 to </w:t>
      </w:r>
      <w:r w:rsidR="00995BFD" w:rsidRPr="00171786">
        <w:rPr>
          <w:lang w:val="en-US"/>
        </w:rPr>
        <w:t>15</w:t>
      </w:r>
      <w:r w:rsidRPr="00171786">
        <w:rPr>
          <w:lang w:val="en-US"/>
        </w:rPr>
        <w:t>0x</w:t>
      </w:r>
      <w:r w:rsidR="00995BFD" w:rsidRPr="00171786">
        <w:rPr>
          <w:lang w:val="en-US"/>
        </w:rPr>
        <w:t>15</w:t>
      </w:r>
      <w:r w:rsidRPr="00171786">
        <w:rPr>
          <w:lang w:val="en-US"/>
        </w:rPr>
        <w:t xml:space="preserve">0 pixels, </w:t>
      </w:r>
      <w:r w:rsidR="00FB367A" w:rsidRPr="00171786">
        <w:rPr>
          <w:lang w:val="en-US"/>
        </w:rPr>
        <w:t xml:space="preserve">with </w:t>
      </w:r>
      <w:r w:rsidRPr="00171786">
        <w:rPr>
          <w:lang w:val="en-US"/>
        </w:rPr>
        <w:t xml:space="preserve">each </w:t>
      </w:r>
      <w:proofErr w:type="spellStart"/>
      <w:r w:rsidRPr="00171786">
        <w:rPr>
          <w:lang w:val="en-US"/>
        </w:rPr>
        <w:t>downsampled</w:t>
      </w:r>
      <w:proofErr w:type="spellEnd"/>
      <w:r w:rsidRPr="00171786">
        <w:rPr>
          <w:lang w:val="en-US"/>
        </w:rPr>
        <w:t xml:space="preserve"> photo having </w:t>
      </w:r>
      <w:r w:rsidR="005868BD" w:rsidRPr="00171786">
        <w:rPr>
          <w:lang w:val="en-US"/>
        </w:rPr>
        <w:t xml:space="preserve">every other column and row </w:t>
      </w:r>
      <w:r w:rsidR="00FB367A" w:rsidRPr="00171786">
        <w:rPr>
          <w:lang w:val="en-US"/>
        </w:rPr>
        <w:t xml:space="preserve">completely </w:t>
      </w:r>
      <w:r w:rsidR="005868BD" w:rsidRPr="00171786">
        <w:rPr>
          <w:lang w:val="en-US"/>
        </w:rPr>
        <w:t>discarded</w:t>
      </w:r>
      <w:r w:rsidR="00FB367A" w:rsidRPr="00171786">
        <w:rPr>
          <w:lang w:val="en-US"/>
        </w:rPr>
        <w:t>.</w:t>
      </w:r>
    </w:p>
    <w:p w14:paraId="772CC237" w14:textId="147DDE72" w:rsidR="00A84B63" w:rsidRDefault="00CC24BF" w:rsidP="00171786">
      <w:pPr>
        <w:pStyle w:val="Heading2"/>
      </w:pPr>
      <w:r>
        <w:t>Neural Network</w:t>
      </w:r>
    </w:p>
    <w:p w14:paraId="3E454946" w14:textId="3CC7EDD5" w:rsidR="00751912" w:rsidRDefault="0062462B" w:rsidP="00751912">
      <w:pPr>
        <w:pStyle w:val="BodyText"/>
        <w:rPr>
          <w:lang w:val="en-US"/>
        </w:rPr>
      </w:pPr>
      <w:r>
        <w:rPr>
          <w:lang w:val="en-US"/>
        </w:rPr>
        <w:t xml:space="preserve">Artificial neural networks are a form of artificial intelligence </w:t>
      </w:r>
      <w:r w:rsidR="00873E70">
        <w:rPr>
          <w:lang w:val="en-US"/>
        </w:rPr>
        <w:t xml:space="preserve">loosely modeled after the system of neurons that form the brain. </w:t>
      </w:r>
      <w:r w:rsidR="00EA5919">
        <w:rPr>
          <w:lang w:val="en-US"/>
        </w:rPr>
        <w:t xml:space="preserve">Neural networks are </w:t>
      </w:r>
      <w:r w:rsidR="00195714">
        <w:rPr>
          <w:lang w:val="en-US"/>
        </w:rPr>
        <w:t xml:space="preserve">extremely complex and versatile, </w:t>
      </w:r>
      <w:r w:rsidR="00292A60">
        <w:rPr>
          <w:lang w:val="en-US"/>
        </w:rPr>
        <w:t xml:space="preserve">used for applications in many various fields of study. </w:t>
      </w:r>
    </w:p>
    <w:p w14:paraId="29210094" w14:textId="75F506D5" w:rsidR="00751912" w:rsidRDefault="00292A60" w:rsidP="00751912">
      <w:pPr>
        <w:pStyle w:val="BodyText"/>
        <w:rPr>
          <w:lang w:val="en-US"/>
        </w:rPr>
      </w:pPr>
      <w:r>
        <w:rPr>
          <w:lang w:val="en-US"/>
        </w:rPr>
        <w:t xml:space="preserve">The classification task at hand is </w:t>
      </w:r>
      <w:r w:rsidR="00751912">
        <w:rPr>
          <w:lang w:val="en-US"/>
        </w:rPr>
        <w:t xml:space="preserve">suitable for a simple neural network. Even the </w:t>
      </w:r>
      <w:r w:rsidR="00017E38">
        <w:rPr>
          <w:lang w:val="en-US"/>
        </w:rPr>
        <w:t>simplest of artificial neural networks require</w:t>
      </w:r>
      <w:r w:rsidR="00515C3A">
        <w:rPr>
          <w:lang w:val="en-US"/>
        </w:rPr>
        <w:t>s</w:t>
      </w:r>
      <w:r w:rsidR="00017E38">
        <w:rPr>
          <w:lang w:val="en-US"/>
        </w:rPr>
        <w:t xml:space="preserve"> </w:t>
      </w:r>
      <w:r w:rsidR="008224DE">
        <w:rPr>
          <w:lang w:val="en-US"/>
        </w:rPr>
        <w:t xml:space="preserve">many design choices and hyperparameter tuning. To </w:t>
      </w:r>
      <w:r w:rsidR="00AC04C7">
        <w:rPr>
          <w:lang w:val="en-US"/>
        </w:rPr>
        <w:t xml:space="preserve">examine the effects of various neural network structures and hyperparameters, </w:t>
      </w:r>
      <w:r w:rsidR="006D7F60">
        <w:rPr>
          <w:lang w:val="en-US"/>
        </w:rPr>
        <w:t xml:space="preserve">we will compare a range of </w:t>
      </w:r>
      <w:r w:rsidR="00921A98">
        <w:rPr>
          <w:lang w:val="en-US"/>
        </w:rPr>
        <w:t>choices to a baseline model.</w:t>
      </w:r>
    </w:p>
    <w:p w14:paraId="6811992F" w14:textId="6C3CC25D" w:rsidR="00921A98" w:rsidRDefault="00921A98" w:rsidP="00751912">
      <w:pPr>
        <w:pStyle w:val="BodyText"/>
        <w:rPr>
          <w:lang w:val="en-US"/>
        </w:rPr>
      </w:pPr>
      <w:r>
        <w:rPr>
          <w:lang w:val="en-US"/>
        </w:rPr>
        <w:t xml:space="preserve">The baseline model for this </w:t>
      </w:r>
      <w:r w:rsidR="00814303">
        <w:rPr>
          <w:lang w:val="en-US"/>
        </w:rPr>
        <w:t xml:space="preserve">comparison is a </w:t>
      </w:r>
      <w:r w:rsidR="00C06139">
        <w:rPr>
          <w:lang w:val="en-US"/>
        </w:rPr>
        <w:t xml:space="preserve">multi-layer </w:t>
      </w:r>
      <w:r w:rsidR="00814303">
        <w:rPr>
          <w:lang w:val="en-US"/>
        </w:rPr>
        <w:t xml:space="preserve">neural network that </w:t>
      </w:r>
      <w:r w:rsidR="00C06139">
        <w:rPr>
          <w:lang w:val="en-US"/>
        </w:rPr>
        <w:t xml:space="preserve">utilizes </w:t>
      </w:r>
      <w:r w:rsidR="00602910">
        <w:rPr>
          <w:lang w:val="en-US"/>
        </w:rPr>
        <w:t xml:space="preserve">transfer learning by </w:t>
      </w:r>
      <w:r w:rsidR="00C06139">
        <w:rPr>
          <w:lang w:val="en-US"/>
        </w:rPr>
        <w:t>the</w:t>
      </w:r>
      <w:r w:rsidR="00F40CD6">
        <w:rPr>
          <w:lang w:val="en-US"/>
        </w:rPr>
        <w:t xml:space="preserve"> application of weights </w:t>
      </w:r>
      <w:r w:rsidR="00602910">
        <w:rPr>
          <w:lang w:val="en-US"/>
        </w:rPr>
        <w:t>from a</w:t>
      </w:r>
      <w:r w:rsidR="00C06139">
        <w:rPr>
          <w:lang w:val="en-US"/>
        </w:rPr>
        <w:t xml:space="preserve"> </w:t>
      </w:r>
      <w:r w:rsidR="00F40CD6">
        <w:rPr>
          <w:lang w:val="en-US"/>
        </w:rPr>
        <w:t>pre-trained model</w:t>
      </w:r>
      <w:r w:rsidR="00602910">
        <w:rPr>
          <w:lang w:val="en-US"/>
        </w:rPr>
        <w:t xml:space="preserve">. The </w:t>
      </w:r>
      <w:r w:rsidR="00DA13A7">
        <w:rPr>
          <w:lang w:val="en-US"/>
        </w:rPr>
        <w:t>design choices for the baseline model a</w:t>
      </w:r>
      <w:r w:rsidR="005A6DFF">
        <w:rPr>
          <w:lang w:val="en-US"/>
        </w:rPr>
        <w:t xml:space="preserve">re </w:t>
      </w:r>
      <w:r w:rsidR="00DA13A7">
        <w:rPr>
          <w:lang w:val="en-US"/>
        </w:rPr>
        <w:t>listed in Figure 3.</w:t>
      </w:r>
      <w:r w:rsidR="00602910">
        <w:rPr>
          <w:lang w:val="en-US"/>
        </w:rPr>
        <w:t xml:space="preserve"> </w:t>
      </w:r>
    </w:p>
    <w:p w14:paraId="71F953CF" w14:textId="1E3BD9A5" w:rsidR="0088029A" w:rsidRDefault="0088029A" w:rsidP="00751912">
      <w:pPr>
        <w:pStyle w:val="BodyText"/>
        <w:rPr>
          <w:lang w:val="en-US"/>
        </w:rPr>
      </w:pPr>
    </w:p>
    <w:p w14:paraId="791942B7" w14:textId="77777777" w:rsidR="005E16F9" w:rsidRDefault="005E16F9" w:rsidP="00751912">
      <w:pPr>
        <w:pStyle w:val="BodyText"/>
        <w:rPr>
          <w:lang w:val="en-US"/>
        </w:rPr>
      </w:pPr>
    </w:p>
    <w:p w14:paraId="7CB39640" w14:textId="77777777" w:rsidR="0088029A" w:rsidRDefault="0088029A" w:rsidP="00751912">
      <w:pPr>
        <w:pStyle w:val="BodyText"/>
        <w:rPr>
          <w:lang w:val="en-US"/>
        </w:rPr>
      </w:pPr>
    </w:p>
    <w:tbl>
      <w:tblPr>
        <w:tblW w:w="5198" w:type="dxa"/>
        <w:jc w:val="center"/>
        <w:tblLook w:val="04A0" w:firstRow="1" w:lastRow="0" w:firstColumn="1" w:lastColumn="0" w:noHBand="0" w:noVBand="1"/>
      </w:tblPr>
      <w:tblGrid>
        <w:gridCol w:w="2599"/>
        <w:gridCol w:w="2599"/>
      </w:tblGrid>
      <w:tr w:rsidR="00533A9D" w:rsidRPr="005A6DFF" w14:paraId="58E037C1" w14:textId="77777777" w:rsidTr="005A6DFF">
        <w:trPr>
          <w:trHeight w:val="26"/>
          <w:jc w:val="center"/>
        </w:trPr>
        <w:tc>
          <w:tcPr>
            <w:tcW w:w="2599" w:type="dxa"/>
            <w:tcBorders>
              <w:left w:val="nil"/>
              <w:bottom w:val="single" w:sz="4" w:space="0" w:color="auto"/>
            </w:tcBorders>
            <w:shd w:val="clear" w:color="auto" w:fill="auto"/>
            <w:noWrap/>
            <w:vAlign w:val="bottom"/>
          </w:tcPr>
          <w:p w14:paraId="780F8C23" w14:textId="3A501E8C" w:rsidR="00533A9D" w:rsidRPr="005A6DFF" w:rsidRDefault="002A3BC8" w:rsidP="00432EDF">
            <w:pPr>
              <w:rPr>
                <w:rFonts w:eastAsia="Times New Roman"/>
                <w:b/>
                <w:bCs/>
                <w:color w:val="000000"/>
                <w:sz w:val="18"/>
                <w:szCs w:val="18"/>
              </w:rPr>
            </w:pPr>
            <w:bookmarkStart w:id="0" w:name="_Hlk121507907"/>
            <w:r w:rsidRPr="005A6DFF">
              <w:rPr>
                <w:rFonts w:eastAsia="Times New Roman"/>
                <w:b/>
                <w:bCs/>
                <w:color w:val="000000"/>
                <w:sz w:val="18"/>
                <w:szCs w:val="18"/>
              </w:rPr>
              <w:lastRenderedPageBreak/>
              <w:t>Design Choice</w:t>
            </w:r>
          </w:p>
        </w:tc>
        <w:tc>
          <w:tcPr>
            <w:tcW w:w="2599" w:type="dxa"/>
            <w:tcBorders>
              <w:bottom w:val="single" w:sz="4" w:space="0" w:color="auto"/>
              <w:right w:val="nil"/>
            </w:tcBorders>
            <w:shd w:val="clear" w:color="auto" w:fill="auto"/>
            <w:noWrap/>
            <w:vAlign w:val="bottom"/>
          </w:tcPr>
          <w:p w14:paraId="07801CDE" w14:textId="095CC9C3" w:rsidR="00533A9D" w:rsidRPr="005A6DFF" w:rsidRDefault="002A3BC8" w:rsidP="00432EDF">
            <w:pPr>
              <w:rPr>
                <w:rFonts w:eastAsia="Times New Roman"/>
                <w:b/>
                <w:bCs/>
                <w:color w:val="000000"/>
                <w:sz w:val="18"/>
                <w:szCs w:val="18"/>
              </w:rPr>
            </w:pPr>
            <w:r w:rsidRPr="005A6DFF">
              <w:rPr>
                <w:rFonts w:eastAsia="Times New Roman"/>
                <w:b/>
                <w:bCs/>
                <w:color w:val="000000"/>
                <w:sz w:val="18"/>
                <w:szCs w:val="18"/>
              </w:rPr>
              <w:t xml:space="preserve">Baseline </w:t>
            </w:r>
            <w:r w:rsidR="005A6DFF" w:rsidRPr="005A6DFF">
              <w:rPr>
                <w:rFonts w:eastAsia="Times New Roman"/>
                <w:b/>
                <w:bCs/>
                <w:color w:val="000000"/>
                <w:sz w:val="18"/>
                <w:szCs w:val="18"/>
              </w:rPr>
              <w:t>Value</w:t>
            </w:r>
          </w:p>
        </w:tc>
      </w:tr>
      <w:tr w:rsidR="00DA13A7" w:rsidRPr="003D4DF9" w14:paraId="7D5DD6C5" w14:textId="77777777" w:rsidTr="005A6DFF">
        <w:trPr>
          <w:trHeight w:val="26"/>
          <w:jc w:val="center"/>
        </w:trPr>
        <w:tc>
          <w:tcPr>
            <w:tcW w:w="2599" w:type="dxa"/>
            <w:tcBorders>
              <w:top w:val="single" w:sz="4" w:space="0" w:color="auto"/>
              <w:left w:val="nil"/>
              <w:bottom w:val="nil"/>
            </w:tcBorders>
            <w:shd w:val="clear" w:color="auto" w:fill="auto"/>
            <w:noWrap/>
            <w:vAlign w:val="bottom"/>
            <w:hideMark/>
          </w:tcPr>
          <w:p w14:paraId="305FCCA7" w14:textId="7901BC67" w:rsidR="00DA13A7" w:rsidRPr="003D4DF9" w:rsidRDefault="001E7D8B" w:rsidP="00432EDF">
            <w:pPr>
              <w:rPr>
                <w:rFonts w:eastAsia="Times New Roman"/>
                <w:color w:val="000000"/>
                <w:sz w:val="18"/>
                <w:szCs w:val="18"/>
              </w:rPr>
            </w:pPr>
            <w:r>
              <w:rPr>
                <w:rFonts w:eastAsia="Times New Roman"/>
                <w:color w:val="000000"/>
                <w:sz w:val="18"/>
                <w:szCs w:val="18"/>
              </w:rPr>
              <w:t>pre</w:t>
            </w:r>
            <w:r w:rsidR="00DA13A7">
              <w:rPr>
                <w:rFonts w:eastAsia="Times New Roman"/>
                <w:color w:val="000000"/>
                <w:sz w:val="18"/>
                <w:szCs w:val="18"/>
              </w:rPr>
              <w:t>-trained model</w:t>
            </w:r>
          </w:p>
        </w:tc>
        <w:tc>
          <w:tcPr>
            <w:tcW w:w="2599" w:type="dxa"/>
            <w:tcBorders>
              <w:top w:val="single" w:sz="4" w:space="0" w:color="auto"/>
              <w:bottom w:val="nil"/>
              <w:right w:val="nil"/>
            </w:tcBorders>
            <w:shd w:val="clear" w:color="auto" w:fill="auto"/>
            <w:noWrap/>
            <w:vAlign w:val="bottom"/>
            <w:hideMark/>
          </w:tcPr>
          <w:p w14:paraId="663AEB32" w14:textId="3AD65847" w:rsidR="00DA13A7" w:rsidRPr="003D4DF9" w:rsidRDefault="00DA13A7" w:rsidP="00432EDF">
            <w:pPr>
              <w:rPr>
                <w:rFonts w:eastAsia="Times New Roman"/>
                <w:color w:val="000000"/>
                <w:sz w:val="18"/>
                <w:szCs w:val="18"/>
              </w:rPr>
            </w:pPr>
            <w:proofErr w:type="spellStart"/>
            <w:r>
              <w:rPr>
                <w:rFonts w:eastAsia="Times New Roman"/>
                <w:color w:val="000000"/>
                <w:sz w:val="18"/>
                <w:szCs w:val="18"/>
              </w:rPr>
              <w:t>Xception</w:t>
            </w:r>
            <w:proofErr w:type="spellEnd"/>
          </w:p>
        </w:tc>
      </w:tr>
      <w:bookmarkEnd w:id="0"/>
      <w:tr w:rsidR="00DA13A7" w:rsidRPr="003D4DF9" w14:paraId="58382C55" w14:textId="77777777" w:rsidTr="001E7D8B">
        <w:trPr>
          <w:trHeight w:val="26"/>
          <w:jc w:val="center"/>
        </w:trPr>
        <w:tc>
          <w:tcPr>
            <w:tcW w:w="2599" w:type="dxa"/>
            <w:tcBorders>
              <w:top w:val="nil"/>
              <w:left w:val="nil"/>
              <w:bottom w:val="nil"/>
            </w:tcBorders>
            <w:shd w:val="clear" w:color="auto" w:fill="auto"/>
            <w:noWrap/>
            <w:vAlign w:val="bottom"/>
            <w:hideMark/>
          </w:tcPr>
          <w:p w14:paraId="14053C34" w14:textId="3CD080DA" w:rsidR="00DA13A7" w:rsidRPr="003D4DF9" w:rsidRDefault="001E7D8B" w:rsidP="00432EDF">
            <w:pPr>
              <w:rPr>
                <w:rFonts w:eastAsia="Times New Roman"/>
                <w:color w:val="000000"/>
                <w:sz w:val="18"/>
                <w:szCs w:val="18"/>
              </w:rPr>
            </w:pPr>
            <w:r>
              <w:rPr>
                <w:rFonts w:eastAsia="Times New Roman"/>
                <w:color w:val="000000"/>
                <w:sz w:val="18"/>
                <w:szCs w:val="18"/>
              </w:rPr>
              <w:t>number of hidden layers</w:t>
            </w:r>
          </w:p>
        </w:tc>
        <w:tc>
          <w:tcPr>
            <w:tcW w:w="2599" w:type="dxa"/>
            <w:tcBorders>
              <w:top w:val="nil"/>
              <w:bottom w:val="nil"/>
              <w:right w:val="nil"/>
            </w:tcBorders>
            <w:shd w:val="clear" w:color="auto" w:fill="auto"/>
            <w:noWrap/>
            <w:vAlign w:val="bottom"/>
            <w:hideMark/>
          </w:tcPr>
          <w:p w14:paraId="27E35B74" w14:textId="77777777" w:rsidR="00DA13A7" w:rsidRPr="003D4DF9" w:rsidRDefault="00DA13A7" w:rsidP="00432EDF">
            <w:pPr>
              <w:rPr>
                <w:rFonts w:eastAsia="Times New Roman"/>
                <w:color w:val="000000"/>
                <w:sz w:val="18"/>
                <w:szCs w:val="18"/>
              </w:rPr>
            </w:pPr>
            <w:r w:rsidRPr="003D4DF9">
              <w:rPr>
                <w:rFonts w:eastAsia="Times New Roman"/>
                <w:color w:val="000000"/>
                <w:sz w:val="18"/>
                <w:szCs w:val="18"/>
              </w:rPr>
              <w:t>1</w:t>
            </w:r>
          </w:p>
        </w:tc>
      </w:tr>
      <w:tr w:rsidR="00DA13A7" w:rsidRPr="003D4DF9" w14:paraId="55CFA792" w14:textId="77777777" w:rsidTr="001E7D8B">
        <w:trPr>
          <w:trHeight w:val="26"/>
          <w:jc w:val="center"/>
        </w:trPr>
        <w:tc>
          <w:tcPr>
            <w:tcW w:w="2599" w:type="dxa"/>
            <w:tcBorders>
              <w:top w:val="nil"/>
              <w:left w:val="nil"/>
              <w:bottom w:val="nil"/>
            </w:tcBorders>
            <w:shd w:val="clear" w:color="auto" w:fill="auto"/>
            <w:noWrap/>
            <w:vAlign w:val="bottom"/>
            <w:hideMark/>
          </w:tcPr>
          <w:p w14:paraId="7E09A5BF" w14:textId="69A1266A" w:rsidR="00DA13A7" w:rsidRPr="003D4DF9" w:rsidRDefault="001E7D8B" w:rsidP="00432EDF">
            <w:pPr>
              <w:rPr>
                <w:rFonts w:eastAsia="Times New Roman"/>
                <w:color w:val="000000"/>
                <w:sz w:val="18"/>
                <w:szCs w:val="18"/>
              </w:rPr>
            </w:pPr>
            <w:r>
              <w:rPr>
                <w:rFonts w:eastAsia="Times New Roman"/>
                <w:color w:val="000000"/>
                <w:sz w:val="18"/>
                <w:szCs w:val="18"/>
              </w:rPr>
              <w:t>number of units in hidden layer</w:t>
            </w:r>
          </w:p>
        </w:tc>
        <w:tc>
          <w:tcPr>
            <w:tcW w:w="2599" w:type="dxa"/>
            <w:tcBorders>
              <w:top w:val="nil"/>
              <w:bottom w:val="nil"/>
              <w:right w:val="nil"/>
            </w:tcBorders>
            <w:shd w:val="clear" w:color="auto" w:fill="auto"/>
            <w:noWrap/>
            <w:vAlign w:val="bottom"/>
            <w:hideMark/>
          </w:tcPr>
          <w:p w14:paraId="53288DAA" w14:textId="552D6BAE" w:rsidR="00DA13A7" w:rsidRPr="003D4DF9" w:rsidRDefault="001E7D8B" w:rsidP="00432EDF">
            <w:pPr>
              <w:rPr>
                <w:rFonts w:eastAsia="Times New Roman"/>
                <w:color w:val="000000"/>
                <w:sz w:val="18"/>
                <w:szCs w:val="18"/>
              </w:rPr>
            </w:pPr>
            <w:r>
              <w:rPr>
                <w:rFonts w:eastAsia="Times New Roman"/>
                <w:color w:val="000000"/>
                <w:sz w:val="18"/>
                <w:szCs w:val="18"/>
              </w:rPr>
              <w:t>100</w:t>
            </w:r>
          </w:p>
        </w:tc>
      </w:tr>
      <w:tr w:rsidR="00DA13A7" w:rsidRPr="003D4DF9" w14:paraId="5A7E4B95" w14:textId="77777777" w:rsidTr="001E7D8B">
        <w:trPr>
          <w:trHeight w:val="26"/>
          <w:jc w:val="center"/>
        </w:trPr>
        <w:tc>
          <w:tcPr>
            <w:tcW w:w="2599" w:type="dxa"/>
            <w:tcBorders>
              <w:top w:val="nil"/>
              <w:left w:val="nil"/>
              <w:bottom w:val="nil"/>
            </w:tcBorders>
            <w:shd w:val="clear" w:color="auto" w:fill="auto"/>
            <w:noWrap/>
            <w:vAlign w:val="bottom"/>
            <w:hideMark/>
          </w:tcPr>
          <w:p w14:paraId="1A5C6CB3" w14:textId="66804587" w:rsidR="00DA13A7" w:rsidRPr="003D4DF9" w:rsidRDefault="002C15A7" w:rsidP="00432EDF">
            <w:pPr>
              <w:rPr>
                <w:rFonts w:eastAsia="Times New Roman"/>
                <w:color w:val="000000"/>
                <w:sz w:val="18"/>
                <w:szCs w:val="18"/>
              </w:rPr>
            </w:pPr>
            <w:r>
              <w:rPr>
                <w:rFonts w:eastAsia="Times New Roman"/>
                <w:color w:val="000000"/>
                <w:sz w:val="18"/>
                <w:szCs w:val="18"/>
              </w:rPr>
              <w:t xml:space="preserve">hidden layer </w:t>
            </w:r>
            <w:r w:rsidR="001E7D8B">
              <w:rPr>
                <w:rFonts w:eastAsia="Times New Roman"/>
                <w:color w:val="000000"/>
                <w:sz w:val="18"/>
                <w:szCs w:val="18"/>
              </w:rPr>
              <w:t>activation function</w:t>
            </w:r>
          </w:p>
        </w:tc>
        <w:tc>
          <w:tcPr>
            <w:tcW w:w="2599" w:type="dxa"/>
            <w:tcBorders>
              <w:top w:val="nil"/>
              <w:bottom w:val="nil"/>
              <w:right w:val="nil"/>
            </w:tcBorders>
            <w:shd w:val="clear" w:color="auto" w:fill="auto"/>
            <w:noWrap/>
            <w:vAlign w:val="bottom"/>
            <w:hideMark/>
          </w:tcPr>
          <w:p w14:paraId="66C2CEA4" w14:textId="72E010DA" w:rsidR="00DA13A7" w:rsidRPr="003D4DF9" w:rsidRDefault="001E7D8B" w:rsidP="00432EDF">
            <w:pPr>
              <w:rPr>
                <w:rFonts w:eastAsia="Times New Roman"/>
                <w:color w:val="000000"/>
                <w:sz w:val="18"/>
                <w:szCs w:val="18"/>
              </w:rPr>
            </w:pPr>
            <w:proofErr w:type="spellStart"/>
            <w:r>
              <w:rPr>
                <w:rFonts w:eastAsia="Times New Roman"/>
                <w:color w:val="000000"/>
                <w:sz w:val="18"/>
                <w:szCs w:val="18"/>
              </w:rPr>
              <w:t>SeLU</w:t>
            </w:r>
            <w:proofErr w:type="spellEnd"/>
          </w:p>
        </w:tc>
      </w:tr>
      <w:tr w:rsidR="00DA13A7" w:rsidRPr="003D4DF9" w14:paraId="3BFF4ACB" w14:textId="77777777" w:rsidTr="001E7D8B">
        <w:trPr>
          <w:trHeight w:val="26"/>
          <w:jc w:val="center"/>
        </w:trPr>
        <w:tc>
          <w:tcPr>
            <w:tcW w:w="2599" w:type="dxa"/>
            <w:tcBorders>
              <w:top w:val="nil"/>
              <w:left w:val="nil"/>
              <w:bottom w:val="nil"/>
            </w:tcBorders>
            <w:shd w:val="clear" w:color="auto" w:fill="auto"/>
            <w:noWrap/>
            <w:vAlign w:val="bottom"/>
            <w:hideMark/>
          </w:tcPr>
          <w:p w14:paraId="3A268372" w14:textId="2D5F399E" w:rsidR="00DA13A7" w:rsidRPr="003D4DF9" w:rsidRDefault="00AC2B1A" w:rsidP="00432EDF">
            <w:pPr>
              <w:rPr>
                <w:rFonts w:eastAsia="Times New Roman"/>
                <w:color w:val="000000"/>
                <w:sz w:val="18"/>
                <w:szCs w:val="18"/>
              </w:rPr>
            </w:pPr>
            <w:r>
              <w:rPr>
                <w:rFonts w:eastAsia="Times New Roman"/>
                <w:color w:val="000000"/>
                <w:sz w:val="18"/>
                <w:szCs w:val="18"/>
              </w:rPr>
              <w:t>kernel initializer</w:t>
            </w:r>
          </w:p>
        </w:tc>
        <w:tc>
          <w:tcPr>
            <w:tcW w:w="2599" w:type="dxa"/>
            <w:tcBorders>
              <w:top w:val="nil"/>
              <w:bottom w:val="nil"/>
              <w:right w:val="nil"/>
            </w:tcBorders>
            <w:shd w:val="clear" w:color="auto" w:fill="auto"/>
            <w:noWrap/>
            <w:vAlign w:val="bottom"/>
            <w:hideMark/>
          </w:tcPr>
          <w:p w14:paraId="728D90F7" w14:textId="07DDC74C" w:rsidR="00DA13A7" w:rsidRPr="003D4DF9" w:rsidRDefault="00AC2B1A" w:rsidP="00432EDF">
            <w:pPr>
              <w:rPr>
                <w:rFonts w:eastAsia="Times New Roman"/>
                <w:color w:val="000000"/>
                <w:sz w:val="18"/>
                <w:szCs w:val="18"/>
              </w:rPr>
            </w:pPr>
            <w:proofErr w:type="spellStart"/>
            <w:r>
              <w:rPr>
                <w:rFonts w:eastAsia="Times New Roman"/>
                <w:color w:val="000000"/>
                <w:sz w:val="18"/>
                <w:szCs w:val="18"/>
              </w:rPr>
              <w:t>LeCunn</w:t>
            </w:r>
            <w:proofErr w:type="spellEnd"/>
            <w:r>
              <w:rPr>
                <w:rFonts w:eastAsia="Times New Roman"/>
                <w:color w:val="000000"/>
                <w:sz w:val="18"/>
                <w:szCs w:val="18"/>
              </w:rPr>
              <w:t xml:space="preserve"> Normal</w:t>
            </w:r>
          </w:p>
        </w:tc>
      </w:tr>
      <w:tr w:rsidR="00DA13A7" w:rsidRPr="003D4DF9" w14:paraId="39A1C86C" w14:textId="77777777" w:rsidTr="001E7D8B">
        <w:trPr>
          <w:trHeight w:val="26"/>
          <w:jc w:val="center"/>
        </w:trPr>
        <w:tc>
          <w:tcPr>
            <w:tcW w:w="2599" w:type="dxa"/>
            <w:tcBorders>
              <w:top w:val="nil"/>
              <w:left w:val="nil"/>
              <w:bottom w:val="nil"/>
            </w:tcBorders>
            <w:shd w:val="clear" w:color="auto" w:fill="auto"/>
            <w:noWrap/>
            <w:vAlign w:val="bottom"/>
            <w:hideMark/>
          </w:tcPr>
          <w:p w14:paraId="4BE51959" w14:textId="4030F82A" w:rsidR="00DA13A7" w:rsidRPr="003D4DF9" w:rsidRDefault="00AC2B1A" w:rsidP="00432EDF">
            <w:pPr>
              <w:rPr>
                <w:rFonts w:eastAsia="Times New Roman"/>
                <w:color w:val="000000"/>
                <w:sz w:val="18"/>
                <w:szCs w:val="18"/>
              </w:rPr>
            </w:pPr>
            <w:r>
              <w:rPr>
                <w:rFonts w:eastAsia="Times New Roman"/>
                <w:color w:val="000000"/>
                <w:sz w:val="18"/>
                <w:szCs w:val="18"/>
              </w:rPr>
              <w:t>dropout</w:t>
            </w:r>
          </w:p>
        </w:tc>
        <w:tc>
          <w:tcPr>
            <w:tcW w:w="2599" w:type="dxa"/>
            <w:tcBorders>
              <w:top w:val="nil"/>
              <w:bottom w:val="nil"/>
              <w:right w:val="nil"/>
            </w:tcBorders>
            <w:shd w:val="clear" w:color="auto" w:fill="auto"/>
            <w:noWrap/>
            <w:vAlign w:val="bottom"/>
            <w:hideMark/>
          </w:tcPr>
          <w:p w14:paraId="2F0A4FBD" w14:textId="16BAE315" w:rsidR="00DA13A7" w:rsidRPr="003D4DF9" w:rsidRDefault="00AC2B1A" w:rsidP="00432EDF">
            <w:pPr>
              <w:rPr>
                <w:rFonts w:eastAsia="Times New Roman"/>
                <w:color w:val="000000"/>
                <w:sz w:val="18"/>
                <w:szCs w:val="18"/>
              </w:rPr>
            </w:pPr>
            <w:r>
              <w:rPr>
                <w:rFonts w:eastAsia="Times New Roman"/>
                <w:color w:val="000000"/>
                <w:sz w:val="18"/>
                <w:szCs w:val="18"/>
              </w:rPr>
              <w:t>0.2</w:t>
            </w:r>
          </w:p>
        </w:tc>
      </w:tr>
      <w:tr w:rsidR="002C15A7" w:rsidRPr="003D4DF9" w14:paraId="616ACFB8" w14:textId="77777777" w:rsidTr="001E7D8B">
        <w:trPr>
          <w:trHeight w:val="26"/>
          <w:jc w:val="center"/>
        </w:trPr>
        <w:tc>
          <w:tcPr>
            <w:tcW w:w="2599" w:type="dxa"/>
            <w:tcBorders>
              <w:top w:val="nil"/>
              <w:left w:val="nil"/>
              <w:bottom w:val="nil"/>
            </w:tcBorders>
            <w:shd w:val="clear" w:color="auto" w:fill="auto"/>
            <w:noWrap/>
            <w:vAlign w:val="bottom"/>
          </w:tcPr>
          <w:p w14:paraId="538532ED" w14:textId="3519154A" w:rsidR="002C15A7" w:rsidRDefault="002C15A7" w:rsidP="00432EDF">
            <w:pPr>
              <w:rPr>
                <w:rFonts w:eastAsia="Times New Roman"/>
                <w:color w:val="000000"/>
                <w:sz w:val="18"/>
                <w:szCs w:val="18"/>
              </w:rPr>
            </w:pPr>
            <w:r>
              <w:rPr>
                <w:rFonts w:eastAsia="Times New Roman"/>
                <w:color w:val="000000"/>
                <w:sz w:val="18"/>
                <w:szCs w:val="18"/>
              </w:rPr>
              <w:t>output layer units</w:t>
            </w:r>
          </w:p>
        </w:tc>
        <w:tc>
          <w:tcPr>
            <w:tcW w:w="2599" w:type="dxa"/>
            <w:tcBorders>
              <w:top w:val="nil"/>
              <w:bottom w:val="nil"/>
              <w:right w:val="nil"/>
            </w:tcBorders>
            <w:shd w:val="clear" w:color="auto" w:fill="auto"/>
            <w:noWrap/>
            <w:vAlign w:val="bottom"/>
          </w:tcPr>
          <w:p w14:paraId="37FF8A56" w14:textId="5CF2E2D0" w:rsidR="002C15A7" w:rsidRDefault="002C15A7" w:rsidP="00432EDF">
            <w:pPr>
              <w:rPr>
                <w:rFonts w:eastAsia="Times New Roman"/>
                <w:color w:val="000000"/>
                <w:sz w:val="18"/>
                <w:szCs w:val="18"/>
              </w:rPr>
            </w:pPr>
            <w:r>
              <w:rPr>
                <w:rFonts w:eastAsia="Times New Roman"/>
                <w:color w:val="000000"/>
                <w:sz w:val="18"/>
                <w:szCs w:val="18"/>
              </w:rPr>
              <w:t>10</w:t>
            </w:r>
          </w:p>
        </w:tc>
      </w:tr>
      <w:tr w:rsidR="002C15A7" w:rsidRPr="003D4DF9" w14:paraId="3A803FFA" w14:textId="77777777" w:rsidTr="001E7D8B">
        <w:trPr>
          <w:trHeight w:val="26"/>
          <w:jc w:val="center"/>
        </w:trPr>
        <w:tc>
          <w:tcPr>
            <w:tcW w:w="2599" w:type="dxa"/>
            <w:tcBorders>
              <w:top w:val="nil"/>
              <w:left w:val="nil"/>
              <w:bottom w:val="nil"/>
            </w:tcBorders>
            <w:shd w:val="clear" w:color="auto" w:fill="auto"/>
            <w:noWrap/>
            <w:vAlign w:val="bottom"/>
          </w:tcPr>
          <w:p w14:paraId="6D676739" w14:textId="20A099DB" w:rsidR="002C15A7" w:rsidRDefault="002C15A7" w:rsidP="00432EDF">
            <w:pPr>
              <w:rPr>
                <w:rFonts w:eastAsia="Times New Roman"/>
                <w:color w:val="000000"/>
                <w:sz w:val="18"/>
                <w:szCs w:val="18"/>
              </w:rPr>
            </w:pPr>
            <w:r>
              <w:rPr>
                <w:rFonts w:eastAsia="Times New Roman"/>
                <w:color w:val="000000"/>
                <w:sz w:val="18"/>
                <w:szCs w:val="18"/>
              </w:rPr>
              <w:t>output layer activation function</w:t>
            </w:r>
          </w:p>
        </w:tc>
        <w:tc>
          <w:tcPr>
            <w:tcW w:w="2599" w:type="dxa"/>
            <w:tcBorders>
              <w:top w:val="nil"/>
              <w:bottom w:val="nil"/>
              <w:right w:val="nil"/>
            </w:tcBorders>
            <w:shd w:val="clear" w:color="auto" w:fill="auto"/>
            <w:noWrap/>
            <w:vAlign w:val="bottom"/>
          </w:tcPr>
          <w:p w14:paraId="32EFF469" w14:textId="2466ABA3" w:rsidR="002C15A7" w:rsidRDefault="002C15A7" w:rsidP="00432EDF">
            <w:pPr>
              <w:rPr>
                <w:rFonts w:eastAsia="Times New Roman"/>
                <w:color w:val="000000"/>
                <w:sz w:val="18"/>
                <w:szCs w:val="18"/>
              </w:rPr>
            </w:pPr>
            <w:proofErr w:type="spellStart"/>
            <w:r>
              <w:rPr>
                <w:rFonts w:eastAsia="Times New Roman"/>
                <w:color w:val="000000"/>
                <w:sz w:val="18"/>
                <w:szCs w:val="18"/>
              </w:rPr>
              <w:t>softmax</w:t>
            </w:r>
            <w:proofErr w:type="spellEnd"/>
          </w:p>
        </w:tc>
      </w:tr>
      <w:tr w:rsidR="00DA13A7" w:rsidRPr="003D4DF9" w14:paraId="2BA21AA6" w14:textId="77777777" w:rsidTr="001E7D8B">
        <w:trPr>
          <w:trHeight w:val="26"/>
          <w:jc w:val="center"/>
        </w:trPr>
        <w:tc>
          <w:tcPr>
            <w:tcW w:w="2599" w:type="dxa"/>
            <w:tcBorders>
              <w:top w:val="nil"/>
              <w:left w:val="nil"/>
              <w:bottom w:val="nil"/>
            </w:tcBorders>
            <w:shd w:val="clear" w:color="auto" w:fill="auto"/>
            <w:noWrap/>
            <w:vAlign w:val="bottom"/>
            <w:hideMark/>
          </w:tcPr>
          <w:p w14:paraId="0E92AB02" w14:textId="4FD5D564" w:rsidR="00DA13A7" w:rsidRPr="003D4DF9" w:rsidRDefault="00566168" w:rsidP="00432EDF">
            <w:pPr>
              <w:rPr>
                <w:rFonts w:eastAsia="Times New Roman"/>
                <w:color w:val="000000"/>
                <w:sz w:val="18"/>
                <w:szCs w:val="18"/>
              </w:rPr>
            </w:pPr>
            <w:r>
              <w:rPr>
                <w:rFonts w:eastAsia="Times New Roman"/>
                <w:color w:val="000000"/>
                <w:sz w:val="18"/>
                <w:szCs w:val="18"/>
              </w:rPr>
              <w:t>optimizer</w:t>
            </w:r>
          </w:p>
        </w:tc>
        <w:tc>
          <w:tcPr>
            <w:tcW w:w="2599" w:type="dxa"/>
            <w:tcBorders>
              <w:top w:val="nil"/>
              <w:bottom w:val="nil"/>
              <w:right w:val="nil"/>
            </w:tcBorders>
            <w:shd w:val="clear" w:color="auto" w:fill="auto"/>
            <w:noWrap/>
            <w:vAlign w:val="bottom"/>
            <w:hideMark/>
          </w:tcPr>
          <w:p w14:paraId="2BB7220D" w14:textId="3C49190A" w:rsidR="00F327A3" w:rsidRPr="003D4DF9" w:rsidRDefault="00566168" w:rsidP="001B2975">
            <w:pPr>
              <w:rPr>
                <w:rFonts w:eastAsia="Times New Roman"/>
                <w:color w:val="000000"/>
                <w:sz w:val="18"/>
                <w:szCs w:val="18"/>
              </w:rPr>
            </w:pPr>
            <w:r>
              <w:rPr>
                <w:rFonts w:eastAsia="Times New Roman"/>
                <w:color w:val="000000"/>
                <w:sz w:val="18"/>
                <w:szCs w:val="18"/>
              </w:rPr>
              <w:t xml:space="preserve">Adam (learning rate = </w:t>
            </w:r>
            <w:r w:rsidR="00AC2B1A">
              <w:rPr>
                <w:rFonts w:eastAsia="Times New Roman"/>
                <w:color w:val="000000"/>
                <w:sz w:val="18"/>
                <w:szCs w:val="18"/>
              </w:rPr>
              <w:t>0.001</w:t>
            </w:r>
            <w:r>
              <w:rPr>
                <w:rFonts w:eastAsia="Times New Roman"/>
                <w:color w:val="000000"/>
                <w:sz w:val="18"/>
                <w:szCs w:val="18"/>
              </w:rPr>
              <w:t>)</w:t>
            </w:r>
          </w:p>
        </w:tc>
      </w:tr>
      <w:tr w:rsidR="00DA13A7" w:rsidRPr="003D4DF9" w14:paraId="5AC2AC2C" w14:textId="77777777" w:rsidTr="001E7D8B">
        <w:trPr>
          <w:trHeight w:val="26"/>
          <w:jc w:val="center"/>
        </w:trPr>
        <w:tc>
          <w:tcPr>
            <w:tcW w:w="2599" w:type="dxa"/>
            <w:tcBorders>
              <w:top w:val="nil"/>
              <w:left w:val="nil"/>
              <w:bottom w:val="nil"/>
            </w:tcBorders>
            <w:shd w:val="clear" w:color="auto" w:fill="auto"/>
            <w:noWrap/>
            <w:vAlign w:val="bottom"/>
            <w:hideMark/>
          </w:tcPr>
          <w:p w14:paraId="04E5288D" w14:textId="6E280C04" w:rsidR="00DA13A7" w:rsidRPr="003D4DF9" w:rsidRDefault="00782204" w:rsidP="00432EDF">
            <w:pPr>
              <w:rPr>
                <w:rFonts w:eastAsia="Times New Roman"/>
                <w:color w:val="000000"/>
                <w:sz w:val="18"/>
                <w:szCs w:val="18"/>
              </w:rPr>
            </w:pPr>
            <w:r>
              <w:rPr>
                <w:rFonts w:eastAsia="Times New Roman"/>
                <w:color w:val="000000"/>
                <w:sz w:val="18"/>
                <w:szCs w:val="18"/>
              </w:rPr>
              <w:t>regularization</w:t>
            </w:r>
          </w:p>
        </w:tc>
        <w:tc>
          <w:tcPr>
            <w:tcW w:w="2599" w:type="dxa"/>
            <w:tcBorders>
              <w:top w:val="nil"/>
              <w:bottom w:val="nil"/>
              <w:right w:val="nil"/>
            </w:tcBorders>
            <w:shd w:val="clear" w:color="auto" w:fill="auto"/>
            <w:noWrap/>
            <w:vAlign w:val="bottom"/>
            <w:hideMark/>
          </w:tcPr>
          <w:p w14:paraId="66515F52" w14:textId="5089D8D9" w:rsidR="00DA13A7" w:rsidRPr="003D4DF9" w:rsidRDefault="00782204" w:rsidP="00432EDF">
            <w:pPr>
              <w:rPr>
                <w:rFonts w:eastAsia="Times New Roman"/>
                <w:color w:val="000000"/>
                <w:sz w:val="18"/>
                <w:szCs w:val="18"/>
              </w:rPr>
            </w:pPr>
            <w:r>
              <w:rPr>
                <w:rFonts w:eastAsia="Times New Roman"/>
                <w:color w:val="000000"/>
                <w:sz w:val="18"/>
                <w:szCs w:val="18"/>
              </w:rPr>
              <w:t>early stopping (patience = 10)</w:t>
            </w:r>
          </w:p>
        </w:tc>
      </w:tr>
      <w:tr w:rsidR="00DA13A7" w:rsidRPr="003D4DF9" w14:paraId="04EA73D4" w14:textId="77777777" w:rsidTr="001E7D8B">
        <w:trPr>
          <w:trHeight w:val="26"/>
          <w:jc w:val="center"/>
        </w:trPr>
        <w:tc>
          <w:tcPr>
            <w:tcW w:w="2599" w:type="dxa"/>
            <w:tcBorders>
              <w:top w:val="nil"/>
              <w:left w:val="nil"/>
              <w:bottom w:val="nil"/>
            </w:tcBorders>
            <w:shd w:val="clear" w:color="auto" w:fill="auto"/>
            <w:noWrap/>
            <w:vAlign w:val="bottom"/>
            <w:hideMark/>
          </w:tcPr>
          <w:p w14:paraId="7953F696" w14:textId="3B272E65" w:rsidR="00DA13A7" w:rsidRPr="003D4DF9" w:rsidRDefault="001B2975" w:rsidP="00432EDF">
            <w:pPr>
              <w:rPr>
                <w:rFonts w:eastAsia="Times New Roman"/>
                <w:color w:val="000000"/>
                <w:sz w:val="18"/>
                <w:szCs w:val="18"/>
              </w:rPr>
            </w:pPr>
            <w:r>
              <w:rPr>
                <w:rFonts w:eastAsia="Times New Roman"/>
                <w:color w:val="000000"/>
                <w:sz w:val="18"/>
                <w:szCs w:val="18"/>
              </w:rPr>
              <w:t>loss</w:t>
            </w:r>
          </w:p>
        </w:tc>
        <w:tc>
          <w:tcPr>
            <w:tcW w:w="2599" w:type="dxa"/>
            <w:tcBorders>
              <w:top w:val="nil"/>
              <w:bottom w:val="nil"/>
              <w:right w:val="nil"/>
            </w:tcBorders>
            <w:shd w:val="clear" w:color="auto" w:fill="auto"/>
            <w:noWrap/>
            <w:vAlign w:val="bottom"/>
            <w:hideMark/>
          </w:tcPr>
          <w:p w14:paraId="2527DA32" w14:textId="6E7241B5" w:rsidR="00DA13A7" w:rsidRPr="003D4DF9" w:rsidRDefault="00594A18" w:rsidP="00432EDF">
            <w:pPr>
              <w:rPr>
                <w:rFonts w:eastAsia="Times New Roman"/>
                <w:color w:val="000000"/>
                <w:sz w:val="18"/>
                <w:szCs w:val="18"/>
              </w:rPr>
            </w:pPr>
            <w:r>
              <w:rPr>
                <w:rFonts w:eastAsia="Times New Roman"/>
                <w:color w:val="000000"/>
                <w:sz w:val="18"/>
                <w:szCs w:val="18"/>
              </w:rPr>
              <w:t xml:space="preserve">sparse </w:t>
            </w:r>
            <w:r w:rsidR="001B2975">
              <w:rPr>
                <w:rFonts w:eastAsia="Times New Roman"/>
                <w:color w:val="000000"/>
                <w:sz w:val="18"/>
                <w:szCs w:val="18"/>
              </w:rPr>
              <w:t>categorical cross entropy</w:t>
            </w:r>
          </w:p>
        </w:tc>
      </w:tr>
      <w:tr w:rsidR="00DA13A7" w:rsidRPr="003D4DF9" w14:paraId="2528F99A" w14:textId="77777777" w:rsidTr="001E7D8B">
        <w:trPr>
          <w:trHeight w:val="26"/>
          <w:jc w:val="center"/>
        </w:trPr>
        <w:tc>
          <w:tcPr>
            <w:tcW w:w="2599" w:type="dxa"/>
            <w:tcBorders>
              <w:top w:val="nil"/>
              <w:left w:val="nil"/>
              <w:bottom w:val="nil"/>
            </w:tcBorders>
            <w:shd w:val="clear" w:color="auto" w:fill="auto"/>
            <w:noWrap/>
            <w:vAlign w:val="bottom"/>
            <w:hideMark/>
          </w:tcPr>
          <w:p w14:paraId="316A4051" w14:textId="3E81891E" w:rsidR="00DA13A7" w:rsidRPr="003D4DF9" w:rsidRDefault="00F55F3B" w:rsidP="00432EDF">
            <w:pPr>
              <w:rPr>
                <w:rFonts w:eastAsia="Times New Roman"/>
                <w:color w:val="000000"/>
                <w:sz w:val="18"/>
                <w:szCs w:val="18"/>
              </w:rPr>
            </w:pPr>
            <w:r>
              <w:rPr>
                <w:rFonts w:eastAsia="Times New Roman"/>
                <w:color w:val="000000"/>
                <w:sz w:val="18"/>
                <w:szCs w:val="18"/>
              </w:rPr>
              <w:t>learning configuration</w:t>
            </w:r>
          </w:p>
        </w:tc>
        <w:tc>
          <w:tcPr>
            <w:tcW w:w="2599" w:type="dxa"/>
            <w:tcBorders>
              <w:top w:val="nil"/>
              <w:bottom w:val="nil"/>
              <w:right w:val="nil"/>
            </w:tcBorders>
            <w:shd w:val="clear" w:color="auto" w:fill="auto"/>
            <w:noWrap/>
            <w:vAlign w:val="bottom"/>
            <w:hideMark/>
          </w:tcPr>
          <w:p w14:paraId="54323506" w14:textId="31573F75" w:rsidR="00DA13A7" w:rsidRPr="003D4DF9" w:rsidRDefault="00F55F3B" w:rsidP="00432EDF">
            <w:pPr>
              <w:rPr>
                <w:rFonts w:eastAsia="Times New Roman"/>
                <w:color w:val="000000"/>
                <w:sz w:val="18"/>
                <w:szCs w:val="18"/>
              </w:rPr>
            </w:pPr>
            <w:r>
              <w:rPr>
                <w:rFonts w:eastAsia="Times New Roman"/>
                <w:color w:val="000000"/>
                <w:sz w:val="18"/>
                <w:szCs w:val="18"/>
              </w:rPr>
              <w:t>mini batch</w:t>
            </w:r>
          </w:p>
        </w:tc>
      </w:tr>
      <w:tr w:rsidR="00F55F3B" w:rsidRPr="003D4DF9" w14:paraId="188FE900" w14:textId="77777777" w:rsidTr="001E7D8B">
        <w:trPr>
          <w:trHeight w:val="26"/>
          <w:jc w:val="center"/>
        </w:trPr>
        <w:tc>
          <w:tcPr>
            <w:tcW w:w="2599" w:type="dxa"/>
            <w:tcBorders>
              <w:top w:val="nil"/>
              <w:left w:val="nil"/>
              <w:bottom w:val="nil"/>
            </w:tcBorders>
            <w:shd w:val="clear" w:color="auto" w:fill="auto"/>
            <w:noWrap/>
            <w:vAlign w:val="bottom"/>
          </w:tcPr>
          <w:p w14:paraId="4766E36A" w14:textId="08D23172" w:rsidR="00F55F3B" w:rsidRDefault="00F55F3B" w:rsidP="00432EDF">
            <w:pPr>
              <w:rPr>
                <w:rFonts w:eastAsia="Times New Roman"/>
                <w:color w:val="000000"/>
                <w:sz w:val="18"/>
                <w:szCs w:val="18"/>
              </w:rPr>
            </w:pPr>
            <w:r>
              <w:rPr>
                <w:rFonts w:eastAsia="Times New Roman"/>
                <w:color w:val="000000"/>
                <w:sz w:val="18"/>
                <w:szCs w:val="18"/>
              </w:rPr>
              <w:t>batch size</w:t>
            </w:r>
          </w:p>
        </w:tc>
        <w:tc>
          <w:tcPr>
            <w:tcW w:w="2599" w:type="dxa"/>
            <w:tcBorders>
              <w:top w:val="nil"/>
              <w:bottom w:val="nil"/>
              <w:right w:val="nil"/>
            </w:tcBorders>
            <w:shd w:val="clear" w:color="auto" w:fill="auto"/>
            <w:noWrap/>
            <w:vAlign w:val="bottom"/>
          </w:tcPr>
          <w:p w14:paraId="512F2449" w14:textId="0D44A237" w:rsidR="00F55F3B" w:rsidRDefault="00F55F3B" w:rsidP="00432EDF">
            <w:pPr>
              <w:rPr>
                <w:rFonts w:eastAsia="Times New Roman"/>
                <w:color w:val="000000"/>
                <w:sz w:val="18"/>
                <w:szCs w:val="18"/>
              </w:rPr>
            </w:pPr>
            <w:r>
              <w:rPr>
                <w:rFonts w:eastAsia="Times New Roman"/>
                <w:color w:val="000000"/>
                <w:sz w:val="18"/>
                <w:szCs w:val="18"/>
              </w:rPr>
              <w:t>32</w:t>
            </w:r>
          </w:p>
        </w:tc>
      </w:tr>
      <w:tr w:rsidR="00F55F3B" w:rsidRPr="003D4DF9" w14:paraId="4DC3BDAC" w14:textId="77777777" w:rsidTr="001E7D8B">
        <w:trPr>
          <w:trHeight w:val="26"/>
          <w:jc w:val="center"/>
        </w:trPr>
        <w:tc>
          <w:tcPr>
            <w:tcW w:w="2599" w:type="dxa"/>
            <w:tcBorders>
              <w:top w:val="nil"/>
              <w:left w:val="nil"/>
              <w:bottom w:val="nil"/>
            </w:tcBorders>
            <w:shd w:val="clear" w:color="auto" w:fill="auto"/>
            <w:noWrap/>
            <w:vAlign w:val="bottom"/>
          </w:tcPr>
          <w:p w14:paraId="7C900904" w14:textId="20856197" w:rsidR="00F55F3B" w:rsidRDefault="00533A9D" w:rsidP="00432EDF">
            <w:pPr>
              <w:rPr>
                <w:rFonts w:eastAsia="Times New Roman"/>
                <w:color w:val="000000"/>
                <w:sz w:val="18"/>
                <w:szCs w:val="18"/>
              </w:rPr>
            </w:pPr>
            <w:r>
              <w:rPr>
                <w:rFonts w:eastAsia="Times New Roman"/>
                <w:color w:val="000000"/>
                <w:sz w:val="18"/>
                <w:szCs w:val="18"/>
              </w:rPr>
              <w:t>epochs</w:t>
            </w:r>
          </w:p>
        </w:tc>
        <w:tc>
          <w:tcPr>
            <w:tcW w:w="2599" w:type="dxa"/>
            <w:tcBorders>
              <w:top w:val="nil"/>
              <w:bottom w:val="nil"/>
              <w:right w:val="nil"/>
            </w:tcBorders>
            <w:shd w:val="clear" w:color="auto" w:fill="auto"/>
            <w:noWrap/>
            <w:vAlign w:val="bottom"/>
          </w:tcPr>
          <w:p w14:paraId="3CB6D986" w14:textId="2AEE9F5E" w:rsidR="0088029A" w:rsidRDefault="00644049" w:rsidP="0088029A">
            <w:pPr>
              <w:rPr>
                <w:rFonts w:eastAsia="Times New Roman"/>
                <w:color w:val="000000"/>
                <w:sz w:val="18"/>
                <w:szCs w:val="18"/>
              </w:rPr>
            </w:pPr>
            <w:r>
              <w:rPr>
                <w:rFonts w:eastAsia="Times New Roman"/>
                <w:color w:val="000000"/>
                <w:sz w:val="18"/>
                <w:szCs w:val="18"/>
              </w:rPr>
              <w:t>10</w:t>
            </w:r>
          </w:p>
        </w:tc>
      </w:tr>
    </w:tbl>
    <w:p w14:paraId="5D2CC9F6" w14:textId="76162A2D" w:rsidR="0088029A" w:rsidRPr="00087E08" w:rsidRDefault="0088029A" w:rsidP="0088029A">
      <w:pPr>
        <w:pStyle w:val="figurecaption"/>
      </w:pPr>
      <w:r>
        <w:t>Baseline model design choices and hyperparameters</w:t>
      </w:r>
    </w:p>
    <w:p w14:paraId="1E64E17C" w14:textId="315F86E5" w:rsidR="00F40CD6" w:rsidRDefault="00FF69BB" w:rsidP="0088029A">
      <w:pPr>
        <w:pStyle w:val="BodyText"/>
        <w:ind w:firstLine="0"/>
        <w:rPr>
          <w:lang w:val="en-US"/>
        </w:rPr>
      </w:pPr>
      <w:r>
        <w:rPr>
          <w:noProof/>
        </w:rPr>
        <w:drawing>
          <wp:anchor distT="0" distB="0" distL="114300" distR="114300" simplePos="0" relativeHeight="251658240" behindDoc="1" locked="0" layoutInCell="1" allowOverlap="1" wp14:anchorId="73D04EDC" wp14:editId="7C130E27">
            <wp:simplePos x="0" y="0"/>
            <wp:positionH relativeFrom="column">
              <wp:align>right</wp:align>
            </wp:positionH>
            <wp:positionV relativeFrom="paragraph">
              <wp:posOffset>83820</wp:posOffset>
            </wp:positionV>
            <wp:extent cx="3195955" cy="2109470"/>
            <wp:effectExtent l="0" t="0" r="4445" b="5080"/>
            <wp:wrapTight wrapText="bothSides">
              <wp:wrapPolygon edited="0">
                <wp:start x="10171" y="0"/>
                <wp:lineTo x="515" y="780"/>
                <wp:lineTo x="0" y="3316"/>
                <wp:lineTo x="901" y="3316"/>
                <wp:lineTo x="129" y="5072"/>
                <wp:lineTo x="129" y="5852"/>
                <wp:lineTo x="901" y="6437"/>
                <wp:lineTo x="129" y="7412"/>
                <wp:lineTo x="129" y="8193"/>
                <wp:lineTo x="901" y="9558"/>
                <wp:lineTo x="258" y="9753"/>
                <wp:lineTo x="0" y="10728"/>
                <wp:lineTo x="0" y="14825"/>
                <wp:lineTo x="258" y="15800"/>
                <wp:lineTo x="901" y="15800"/>
                <wp:lineTo x="129" y="17556"/>
                <wp:lineTo x="129" y="18141"/>
                <wp:lineTo x="901" y="18921"/>
                <wp:lineTo x="129" y="20092"/>
                <wp:lineTo x="129" y="20677"/>
                <wp:lineTo x="1803" y="21457"/>
                <wp:lineTo x="18669" y="21457"/>
                <wp:lineTo x="20471" y="21067"/>
                <wp:lineTo x="21501" y="20287"/>
                <wp:lineTo x="21501" y="1561"/>
                <wp:lineTo x="20986" y="1365"/>
                <wp:lineTo x="12231" y="0"/>
                <wp:lineTo x="10171" y="0"/>
              </wp:wrapPolygon>
            </wp:wrapTight>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5955" cy="2109470"/>
                    </a:xfrm>
                    <a:prstGeom prst="rect">
                      <a:avLst/>
                    </a:prstGeom>
                    <a:noFill/>
                    <a:ln>
                      <a:noFill/>
                    </a:ln>
                  </pic:spPr>
                </pic:pic>
              </a:graphicData>
            </a:graphic>
          </wp:anchor>
        </w:drawing>
      </w:r>
    </w:p>
    <w:p w14:paraId="4B5CFEFA" w14:textId="441FDA12" w:rsidR="0088029A" w:rsidRPr="00087E08" w:rsidRDefault="0088029A" w:rsidP="0088029A">
      <w:pPr>
        <w:pStyle w:val="figurecaption"/>
      </w:pPr>
      <w:r>
        <w:t>Baseline model learning curve</w:t>
      </w:r>
    </w:p>
    <w:p w14:paraId="2A75767B" w14:textId="65A12BDC" w:rsidR="00F40CD6" w:rsidRPr="0062462B" w:rsidRDefault="00EE6C29" w:rsidP="00CE4A22">
      <w:pPr>
        <w:pStyle w:val="BodyText"/>
        <w:rPr>
          <w:lang w:val="en-US"/>
        </w:rPr>
      </w:pPr>
      <w:r>
        <w:rPr>
          <w:lang w:val="en-US"/>
        </w:rPr>
        <w:t xml:space="preserve">The baseline model with these </w:t>
      </w:r>
      <w:r w:rsidR="00281E0E">
        <w:rPr>
          <w:lang w:val="en-US"/>
        </w:rPr>
        <w:t>design choices yields a</w:t>
      </w:r>
      <w:r w:rsidR="009B4421">
        <w:rPr>
          <w:lang w:val="en-US"/>
        </w:rPr>
        <w:t>n</w:t>
      </w:r>
      <w:r w:rsidR="00281E0E">
        <w:rPr>
          <w:lang w:val="en-US"/>
        </w:rPr>
        <w:t xml:space="preserve"> </w:t>
      </w:r>
      <w:r w:rsidR="00277EB7">
        <w:rPr>
          <w:lang w:val="en-US"/>
        </w:rPr>
        <w:t>8</w:t>
      </w:r>
      <w:r w:rsidR="009B4421">
        <w:rPr>
          <w:lang w:val="en-US"/>
        </w:rPr>
        <w:t>4</w:t>
      </w:r>
      <w:r w:rsidR="00446A9F">
        <w:rPr>
          <w:lang w:val="en-US"/>
        </w:rPr>
        <w:t xml:space="preserve">% accuracy in the </w:t>
      </w:r>
      <w:r w:rsidR="00E25AE1">
        <w:rPr>
          <w:lang w:val="en-US"/>
        </w:rPr>
        <w:t>validation</w:t>
      </w:r>
      <w:r w:rsidR="00446A9F">
        <w:rPr>
          <w:lang w:val="en-US"/>
        </w:rPr>
        <w:t xml:space="preserve"> set</w:t>
      </w:r>
      <w:r w:rsidR="00314504">
        <w:rPr>
          <w:lang w:val="en-US"/>
        </w:rPr>
        <w:t xml:space="preserve"> and 9</w:t>
      </w:r>
      <w:r w:rsidR="009B4421">
        <w:rPr>
          <w:lang w:val="en-US"/>
        </w:rPr>
        <w:t>8</w:t>
      </w:r>
      <w:r w:rsidR="00314504">
        <w:rPr>
          <w:lang w:val="en-US"/>
        </w:rPr>
        <w:t>% accuracy in the training set</w:t>
      </w:r>
      <w:r w:rsidR="00446A9F">
        <w:rPr>
          <w:lang w:val="en-US"/>
        </w:rPr>
        <w:t>.</w:t>
      </w:r>
      <w:r w:rsidR="00314504">
        <w:rPr>
          <w:lang w:val="en-US"/>
        </w:rPr>
        <w:t xml:space="preserve"> The baseline model is </w:t>
      </w:r>
      <w:r w:rsidR="00B30890">
        <w:rPr>
          <w:lang w:val="en-US"/>
        </w:rPr>
        <w:t>overfitting.</w:t>
      </w:r>
      <w:r w:rsidR="00446A9F">
        <w:rPr>
          <w:lang w:val="en-US"/>
        </w:rPr>
        <w:t xml:space="preserve"> </w:t>
      </w:r>
      <w:r w:rsidR="00380074">
        <w:rPr>
          <w:lang w:val="en-US"/>
        </w:rPr>
        <w:t xml:space="preserve">All conclusions on design choices and hyperparameter tuning </w:t>
      </w:r>
      <w:r w:rsidR="00D272BB">
        <w:rPr>
          <w:lang w:val="en-US"/>
        </w:rPr>
        <w:t>will come from comparison with this baseline model’s results. The learning curve for the baseline model is displayed in Figure 4.</w:t>
      </w:r>
    </w:p>
    <w:p w14:paraId="2498E924" w14:textId="454409BE" w:rsidR="006C38F9" w:rsidRDefault="00EB1D59" w:rsidP="006C38F9">
      <w:pPr>
        <w:pStyle w:val="Heading2"/>
      </w:pPr>
      <w:r>
        <w:t>Transfer Learning</w:t>
      </w:r>
    </w:p>
    <w:p w14:paraId="06D9A14B" w14:textId="3952C027" w:rsidR="00E4569E" w:rsidRPr="00E805DB" w:rsidRDefault="00E75A0C" w:rsidP="00D80870">
      <w:pPr>
        <w:pStyle w:val="BodyText"/>
        <w:rPr>
          <w:lang w:val="en-US"/>
        </w:rPr>
      </w:pPr>
      <w:r>
        <w:rPr>
          <w:lang w:val="en-US"/>
        </w:rPr>
        <w:t xml:space="preserve">Transfer learning is </w:t>
      </w:r>
      <w:r w:rsidR="00C80436">
        <w:rPr>
          <w:lang w:val="en-US"/>
        </w:rPr>
        <w:t xml:space="preserve">the transfer of knowledge from one machine learning task applied to a </w:t>
      </w:r>
      <w:r w:rsidR="004F727D">
        <w:rPr>
          <w:lang w:val="en-US"/>
        </w:rPr>
        <w:t xml:space="preserve">similar </w:t>
      </w:r>
      <w:r w:rsidR="005161B4">
        <w:rPr>
          <w:lang w:val="en-US"/>
        </w:rPr>
        <w:t xml:space="preserve">but different </w:t>
      </w:r>
      <w:r w:rsidR="004F727D">
        <w:rPr>
          <w:lang w:val="en-US"/>
        </w:rPr>
        <w:t>task</w:t>
      </w:r>
      <w:r w:rsidR="005161B4">
        <w:rPr>
          <w:lang w:val="en-US"/>
        </w:rPr>
        <w:t xml:space="preserve">. </w:t>
      </w:r>
      <w:r w:rsidR="003B34F5">
        <w:rPr>
          <w:lang w:val="en-US"/>
        </w:rPr>
        <w:t>The weights from the original model are applied to the ANN</w:t>
      </w:r>
      <w:r w:rsidR="009D62F0">
        <w:rPr>
          <w:lang w:val="en-US"/>
        </w:rPr>
        <w:t xml:space="preserve"> with lower-level layers’ weights being frozen to </w:t>
      </w:r>
      <w:r w:rsidR="00A13BC9">
        <w:rPr>
          <w:lang w:val="en-US"/>
        </w:rPr>
        <w:t xml:space="preserve">keep simple information and feature detectors that can be applied to the dataset of the new </w:t>
      </w:r>
      <w:r w:rsidR="00DB4EEE">
        <w:rPr>
          <w:lang w:val="en-US"/>
        </w:rPr>
        <w:t>task.</w:t>
      </w:r>
      <w:r w:rsidR="00927BA6">
        <w:rPr>
          <w:lang w:val="en-US"/>
        </w:rPr>
        <w:t xml:space="preserve"> Various pre-trained models produce different results when their knowledge is applied to the </w:t>
      </w:r>
      <w:r w:rsidR="00365C43">
        <w:rPr>
          <w:lang w:val="en-US"/>
        </w:rPr>
        <w:t>network.</w:t>
      </w:r>
    </w:p>
    <w:p w14:paraId="71A29B88" w14:textId="4701C3DF" w:rsidR="000D69A0" w:rsidRPr="00F63214" w:rsidRDefault="000D69A0" w:rsidP="00F63214">
      <w:pPr>
        <w:pStyle w:val="Heading2"/>
      </w:pPr>
      <w:r w:rsidRPr="00F63214">
        <w:t>Hidden Layers</w:t>
      </w:r>
    </w:p>
    <w:p w14:paraId="29C41063" w14:textId="044A81A8" w:rsidR="00D363EA" w:rsidRPr="00F63214" w:rsidRDefault="00923F6B" w:rsidP="00F63214">
      <w:pPr>
        <w:pStyle w:val="BodyText"/>
        <w:rPr>
          <w:lang w:val="en-US"/>
        </w:rPr>
      </w:pPr>
      <w:r w:rsidRPr="00F63214">
        <w:rPr>
          <w:lang w:val="en-US"/>
        </w:rPr>
        <w:t xml:space="preserve">Hidden layers in </w:t>
      </w:r>
      <w:r w:rsidR="00E94FCA" w:rsidRPr="00F63214">
        <w:rPr>
          <w:lang w:val="en-US"/>
        </w:rPr>
        <w:t>an ANN are any layer of units between the input and output layers</w:t>
      </w:r>
      <w:r w:rsidR="00964114" w:rsidRPr="00F63214">
        <w:rPr>
          <w:lang w:val="en-US"/>
        </w:rPr>
        <w:t xml:space="preserve">. </w:t>
      </w:r>
      <w:r w:rsidR="000317E2" w:rsidRPr="00F63214">
        <w:rPr>
          <w:lang w:val="en-US"/>
        </w:rPr>
        <w:t xml:space="preserve">Hidden layers perform nonlinear transformations of the inputs </w:t>
      </w:r>
      <w:r w:rsidR="000D1522">
        <w:rPr>
          <w:lang w:val="en-US"/>
        </w:rPr>
        <w:t>of</w:t>
      </w:r>
      <w:r w:rsidR="000317E2" w:rsidRPr="00F63214">
        <w:rPr>
          <w:lang w:val="en-US"/>
        </w:rPr>
        <w:t xml:space="preserve"> the network.</w:t>
      </w:r>
      <w:r w:rsidR="00A155AC" w:rsidRPr="00F63214">
        <w:rPr>
          <w:lang w:val="en-US"/>
        </w:rPr>
        <w:t xml:space="preserve"> More hidden layers result in greater model complexity.</w:t>
      </w:r>
      <w:r w:rsidR="000317E2" w:rsidRPr="00F63214">
        <w:rPr>
          <w:lang w:val="en-US"/>
        </w:rPr>
        <w:t xml:space="preserve"> Each hidden layer can </w:t>
      </w:r>
      <w:r w:rsidR="00E4688A" w:rsidRPr="00F63214">
        <w:rPr>
          <w:lang w:val="en-US"/>
        </w:rPr>
        <w:t xml:space="preserve">correspond to a task or subproblem. The flowers dataset classification problem, however, is relatively simple and there is no need for </w:t>
      </w:r>
      <w:r w:rsidR="00EF7B09" w:rsidRPr="00F63214">
        <w:rPr>
          <w:lang w:val="en-US"/>
        </w:rPr>
        <w:t>a deep hidden-layer architecture as only one hidden layer is needed for most tasks.</w:t>
      </w:r>
    </w:p>
    <w:p w14:paraId="3AD62AE2" w14:textId="4FA87D16" w:rsidR="00D80870" w:rsidRPr="00F63214" w:rsidRDefault="00CE4A22" w:rsidP="00F63214">
      <w:pPr>
        <w:pStyle w:val="BodyText"/>
        <w:rPr>
          <w:lang w:val="en-US"/>
        </w:rPr>
      </w:pPr>
      <w:r w:rsidRPr="00F63214">
        <w:rPr>
          <w:lang w:val="en-US"/>
        </w:rPr>
        <w:t xml:space="preserve">Each hidden layer </w:t>
      </w:r>
      <w:r w:rsidR="00E03AED" w:rsidRPr="00F63214">
        <w:rPr>
          <w:lang w:val="en-US"/>
        </w:rPr>
        <w:t xml:space="preserve">can have </w:t>
      </w:r>
      <w:r w:rsidR="005C6275" w:rsidRPr="00F63214">
        <w:rPr>
          <w:lang w:val="en-US"/>
        </w:rPr>
        <w:t xml:space="preserve">an independent number of units, activation function, and kernel initializer. These design choices will be kept the </w:t>
      </w:r>
      <w:r w:rsidR="000B6457" w:rsidRPr="00F63214">
        <w:rPr>
          <w:lang w:val="en-US"/>
        </w:rPr>
        <w:t xml:space="preserve">same for multiple hidden layers for ease of </w:t>
      </w:r>
      <w:r w:rsidR="00F63214" w:rsidRPr="00F63214">
        <w:rPr>
          <w:lang w:val="en-US"/>
        </w:rPr>
        <w:t>testing but will be experimented with in the case of a single hidden layer.</w:t>
      </w:r>
    </w:p>
    <w:p w14:paraId="50B7422A" w14:textId="7C3A30B9" w:rsidR="00515FF5" w:rsidRDefault="00255EB6" w:rsidP="00D80870">
      <w:pPr>
        <w:pStyle w:val="Heading2"/>
      </w:pPr>
      <w:r>
        <w:t xml:space="preserve">Epochs &amp; </w:t>
      </w:r>
      <w:r w:rsidR="00515FF5">
        <w:t>Batch Size</w:t>
      </w:r>
    </w:p>
    <w:p w14:paraId="5AE539AB" w14:textId="346995C8" w:rsidR="00515FF5" w:rsidRPr="00344CEF" w:rsidRDefault="003F23B0" w:rsidP="00344CEF">
      <w:pPr>
        <w:pStyle w:val="BodyText"/>
        <w:rPr>
          <w:lang w:val="en-US"/>
        </w:rPr>
      </w:pPr>
      <w:r>
        <w:rPr>
          <w:lang w:val="en-US"/>
        </w:rPr>
        <w:t xml:space="preserve">Batch size is </w:t>
      </w:r>
      <w:r w:rsidR="00F75582">
        <w:rPr>
          <w:lang w:val="en-US"/>
        </w:rPr>
        <w:t>the number of samples processed by a network before any weights are updated.</w:t>
      </w:r>
      <w:r w:rsidR="00255EB6" w:rsidRPr="00255EB6">
        <w:t xml:space="preserve"> </w:t>
      </w:r>
      <w:r w:rsidR="00255EB6">
        <w:rPr>
          <w:lang w:val="en-US"/>
        </w:rPr>
        <w:t>The number of epochs is the number of times that the full dataset is processed by a network.</w:t>
      </w:r>
      <w:r w:rsidR="00F75582">
        <w:rPr>
          <w:lang w:val="en-US"/>
        </w:rPr>
        <w:t xml:space="preserve"> </w:t>
      </w:r>
      <w:r w:rsidR="00404CAE">
        <w:rPr>
          <w:lang w:val="en-US"/>
        </w:rPr>
        <w:t>Tuning for</w:t>
      </w:r>
      <w:r w:rsidR="00255EB6">
        <w:rPr>
          <w:lang w:val="en-US"/>
        </w:rPr>
        <w:t xml:space="preserve"> number of epochs and</w:t>
      </w:r>
      <w:r w:rsidR="00404CAE">
        <w:rPr>
          <w:lang w:val="en-US"/>
        </w:rPr>
        <w:t xml:space="preserve"> batch size is important because it affects the speed to which the network approaches the global </w:t>
      </w:r>
      <w:r w:rsidR="00E55D31">
        <w:rPr>
          <w:lang w:val="en-US"/>
        </w:rPr>
        <w:t>optima.</w:t>
      </w:r>
    </w:p>
    <w:p w14:paraId="1DC66831" w14:textId="5657F084" w:rsidR="00EB1D59" w:rsidRDefault="006C38F9" w:rsidP="00EB1D59">
      <w:pPr>
        <w:pStyle w:val="Heading2"/>
      </w:pPr>
      <w:r>
        <w:t>Checkpoints</w:t>
      </w:r>
      <w:r w:rsidR="00FC6F95">
        <w:t xml:space="preserve"> &amp; Early Stopping</w:t>
      </w:r>
    </w:p>
    <w:p w14:paraId="4246E989" w14:textId="5B9AD810" w:rsidR="006C38F9" w:rsidRPr="00F024A7" w:rsidRDefault="00F024A7" w:rsidP="00FC6F95">
      <w:pPr>
        <w:pStyle w:val="BodyText"/>
        <w:rPr>
          <w:lang w:val="en-US"/>
        </w:rPr>
      </w:pPr>
      <w:r>
        <w:rPr>
          <w:lang w:val="en-US"/>
        </w:rPr>
        <w:t xml:space="preserve">Checkpoints can </w:t>
      </w:r>
      <w:r w:rsidR="0078723F">
        <w:rPr>
          <w:lang w:val="en-US"/>
        </w:rPr>
        <w:t xml:space="preserve">prevent overfitting by choosing the update to the weights that performs best in the validation set. Early stopping is a form of </w:t>
      </w:r>
      <w:r w:rsidR="004E1034">
        <w:rPr>
          <w:lang w:val="en-US"/>
        </w:rPr>
        <w:t xml:space="preserve">checkpoint that stops training if the validation loss is increasing. The baseline model has </w:t>
      </w:r>
      <w:r w:rsidR="00955783">
        <w:rPr>
          <w:lang w:val="en-US"/>
        </w:rPr>
        <w:t>technically no early stopping as the patience is equal to the number of epochs.</w:t>
      </w:r>
    </w:p>
    <w:p w14:paraId="792D1734" w14:textId="7DF6204E" w:rsidR="00EB1D59" w:rsidRPr="00EB1D59" w:rsidRDefault="006C38F9" w:rsidP="00CD7D9B">
      <w:pPr>
        <w:pStyle w:val="Heading2"/>
      </w:pPr>
      <w:r>
        <w:t>Learning Rate</w:t>
      </w:r>
    </w:p>
    <w:p w14:paraId="187A1A53" w14:textId="1A3A1256" w:rsidR="00955783" w:rsidRPr="00B35B77" w:rsidRDefault="001D1296" w:rsidP="00B35B77">
      <w:pPr>
        <w:pStyle w:val="BodyText"/>
        <w:rPr>
          <w:lang w:val="en-US"/>
        </w:rPr>
      </w:pPr>
      <w:r>
        <w:rPr>
          <w:lang w:val="en-US"/>
        </w:rPr>
        <w:t xml:space="preserve">The </w:t>
      </w:r>
      <w:r w:rsidR="00687A6D">
        <w:rPr>
          <w:lang w:val="en-US"/>
        </w:rPr>
        <w:t xml:space="preserve">learning rate determines the step size in moving towards the minima of the loss function. </w:t>
      </w:r>
      <w:r w:rsidR="00CA362B">
        <w:rPr>
          <w:lang w:val="en-US"/>
        </w:rPr>
        <w:t xml:space="preserve">Adjusting learning rate is important </w:t>
      </w:r>
      <w:proofErr w:type="gramStart"/>
      <w:r w:rsidR="00B35B77">
        <w:rPr>
          <w:lang w:val="en-US"/>
        </w:rPr>
        <w:t xml:space="preserve">in order </w:t>
      </w:r>
      <w:r w:rsidR="00CA362B">
        <w:rPr>
          <w:lang w:val="en-US"/>
        </w:rPr>
        <w:t>to</w:t>
      </w:r>
      <w:proofErr w:type="gramEnd"/>
      <w:r w:rsidR="00CA362B">
        <w:rPr>
          <w:lang w:val="en-US"/>
        </w:rPr>
        <w:t xml:space="preserve"> </w:t>
      </w:r>
      <w:r w:rsidR="00B35B77">
        <w:rPr>
          <w:lang w:val="en-US"/>
        </w:rPr>
        <w:t>converge to the global optima.</w:t>
      </w:r>
    </w:p>
    <w:p w14:paraId="5866CE74" w14:textId="18C416F7" w:rsidR="00AA101B" w:rsidRDefault="00B35B77" w:rsidP="00AA101B">
      <w:pPr>
        <w:pStyle w:val="Heading1"/>
        <w:tabs>
          <w:tab w:val="clear" w:pos="576"/>
          <w:tab w:val="num" w:pos="648"/>
        </w:tabs>
      </w:pPr>
      <w:r>
        <w:t>Experiment summary</w:t>
      </w:r>
    </w:p>
    <w:p w14:paraId="6C8F581D" w14:textId="4AC3D8F0" w:rsidR="007A5844" w:rsidRDefault="002E3D0C" w:rsidP="00384877">
      <w:pPr>
        <w:pStyle w:val="BodyText"/>
        <w:ind w:firstLine="0"/>
        <w:rPr>
          <w:lang w:val="en-US"/>
        </w:rPr>
      </w:pPr>
      <w:r>
        <w:rPr>
          <w:lang w:val="en-US"/>
        </w:rPr>
        <w:tab/>
      </w:r>
      <w:r w:rsidR="004853E0">
        <w:rPr>
          <w:lang w:val="en-US"/>
        </w:rPr>
        <w:t xml:space="preserve">Figure 5 displays the training and validation performance measures for </w:t>
      </w:r>
      <w:r w:rsidR="00A24F6D">
        <w:rPr>
          <w:lang w:val="en-US"/>
        </w:rPr>
        <w:t>the baseline model with each design choice changed independently.</w:t>
      </w:r>
    </w:p>
    <w:tbl>
      <w:tblPr>
        <w:tblW w:w="5616" w:type="dxa"/>
        <w:jc w:val="center"/>
        <w:tblLook w:val="04A0" w:firstRow="1" w:lastRow="0" w:firstColumn="1" w:lastColumn="0" w:noHBand="0" w:noVBand="1"/>
      </w:tblPr>
      <w:tblGrid>
        <w:gridCol w:w="1872"/>
        <w:gridCol w:w="1872"/>
        <w:gridCol w:w="1872"/>
      </w:tblGrid>
      <w:tr w:rsidR="00490256" w:rsidRPr="005A6DFF" w14:paraId="1A1C23EA" w14:textId="2D242770" w:rsidTr="007421FE">
        <w:trPr>
          <w:trHeight w:val="26"/>
          <w:jc w:val="center"/>
        </w:trPr>
        <w:tc>
          <w:tcPr>
            <w:tcW w:w="1872" w:type="dxa"/>
            <w:tcBorders>
              <w:left w:val="nil"/>
              <w:bottom w:val="single" w:sz="4" w:space="0" w:color="auto"/>
            </w:tcBorders>
            <w:shd w:val="clear" w:color="auto" w:fill="auto"/>
            <w:noWrap/>
            <w:vAlign w:val="center"/>
          </w:tcPr>
          <w:p w14:paraId="2E51A038" w14:textId="5060A6D7" w:rsidR="00490256" w:rsidRPr="007421FE" w:rsidRDefault="00490256" w:rsidP="00490256">
            <w:pPr>
              <w:rPr>
                <w:rFonts w:eastAsia="Times New Roman"/>
                <w:b/>
                <w:bCs/>
                <w:color w:val="000000"/>
                <w:sz w:val="18"/>
                <w:szCs w:val="18"/>
              </w:rPr>
            </w:pPr>
            <w:r w:rsidRPr="007421FE">
              <w:rPr>
                <w:rFonts w:eastAsia="Times New Roman"/>
                <w:b/>
                <w:bCs/>
                <w:color w:val="000000"/>
                <w:sz w:val="18"/>
                <w:szCs w:val="18"/>
              </w:rPr>
              <w:t>Transfer Learning Model</w:t>
            </w:r>
          </w:p>
        </w:tc>
        <w:tc>
          <w:tcPr>
            <w:tcW w:w="1872" w:type="dxa"/>
            <w:tcBorders>
              <w:bottom w:val="single" w:sz="4" w:space="0" w:color="auto"/>
              <w:right w:val="nil"/>
            </w:tcBorders>
            <w:shd w:val="clear" w:color="auto" w:fill="auto"/>
            <w:noWrap/>
            <w:vAlign w:val="center"/>
          </w:tcPr>
          <w:p w14:paraId="0C7C5D83" w14:textId="02704D59" w:rsidR="00490256" w:rsidRPr="007421FE" w:rsidRDefault="00490256" w:rsidP="00490256">
            <w:pPr>
              <w:rPr>
                <w:rFonts w:eastAsia="Times New Roman"/>
                <w:b/>
                <w:bCs/>
                <w:color w:val="000000"/>
                <w:sz w:val="18"/>
                <w:szCs w:val="18"/>
              </w:rPr>
            </w:pPr>
            <w:r w:rsidRPr="007421FE">
              <w:rPr>
                <w:rFonts w:eastAsia="Times New Roman"/>
                <w:b/>
                <w:bCs/>
                <w:color w:val="000000"/>
                <w:sz w:val="18"/>
                <w:szCs w:val="18"/>
              </w:rPr>
              <w:t>Training Accuracy</w:t>
            </w:r>
          </w:p>
        </w:tc>
        <w:tc>
          <w:tcPr>
            <w:tcW w:w="1872" w:type="dxa"/>
            <w:tcBorders>
              <w:bottom w:val="single" w:sz="4" w:space="0" w:color="auto"/>
              <w:right w:val="nil"/>
            </w:tcBorders>
            <w:vAlign w:val="center"/>
          </w:tcPr>
          <w:p w14:paraId="5F09B433" w14:textId="35981613" w:rsidR="00490256" w:rsidRPr="007421FE" w:rsidRDefault="00490256" w:rsidP="00490256">
            <w:pPr>
              <w:rPr>
                <w:rFonts w:eastAsia="Times New Roman"/>
                <w:b/>
                <w:bCs/>
                <w:color w:val="000000"/>
                <w:sz w:val="18"/>
                <w:szCs w:val="18"/>
              </w:rPr>
            </w:pPr>
            <w:r w:rsidRPr="007421FE">
              <w:rPr>
                <w:rFonts w:eastAsia="Times New Roman"/>
                <w:b/>
                <w:bCs/>
                <w:color w:val="000000"/>
                <w:sz w:val="18"/>
                <w:szCs w:val="18"/>
              </w:rPr>
              <w:t>Validation Accuracy</w:t>
            </w:r>
          </w:p>
        </w:tc>
      </w:tr>
      <w:tr w:rsidR="007421FE" w:rsidRPr="005A6DFF" w14:paraId="1E7437CF" w14:textId="77777777" w:rsidTr="00076F48">
        <w:trPr>
          <w:trHeight w:val="26"/>
          <w:jc w:val="center"/>
        </w:trPr>
        <w:tc>
          <w:tcPr>
            <w:tcW w:w="1872" w:type="dxa"/>
            <w:tcBorders>
              <w:top w:val="single" w:sz="4" w:space="0" w:color="auto"/>
              <w:left w:val="nil"/>
            </w:tcBorders>
            <w:shd w:val="clear" w:color="auto" w:fill="auto"/>
            <w:noWrap/>
            <w:vAlign w:val="bottom"/>
          </w:tcPr>
          <w:p w14:paraId="108BAA89" w14:textId="4FDA4D3F" w:rsidR="007421FE" w:rsidRPr="007421FE" w:rsidRDefault="007421FE" w:rsidP="00490256">
            <w:pPr>
              <w:rPr>
                <w:rFonts w:eastAsia="Times New Roman"/>
                <w:b/>
                <w:bCs/>
                <w:color w:val="000000"/>
                <w:sz w:val="18"/>
                <w:szCs w:val="18"/>
              </w:rPr>
            </w:pPr>
            <w:proofErr w:type="spellStart"/>
            <w:r w:rsidRPr="007421FE">
              <w:rPr>
                <w:rFonts w:eastAsia="Times New Roman"/>
                <w:color w:val="000000"/>
                <w:sz w:val="18"/>
                <w:szCs w:val="18"/>
              </w:rPr>
              <w:t>Xception</w:t>
            </w:r>
            <w:proofErr w:type="spellEnd"/>
          </w:p>
        </w:tc>
        <w:tc>
          <w:tcPr>
            <w:tcW w:w="1872" w:type="dxa"/>
            <w:tcBorders>
              <w:top w:val="single" w:sz="4" w:space="0" w:color="auto"/>
              <w:right w:val="nil"/>
            </w:tcBorders>
            <w:shd w:val="clear" w:color="auto" w:fill="auto"/>
            <w:noWrap/>
            <w:vAlign w:val="bottom"/>
          </w:tcPr>
          <w:p w14:paraId="5919F97F" w14:textId="561836D6" w:rsidR="007421FE" w:rsidRPr="009625E6" w:rsidRDefault="00076F48" w:rsidP="00490256">
            <w:pPr>
              <w:rPr>
                <w:rFonts w:eastAsia="Times New Roman"/>
                <w:color w:val="000000"/>
                <w:sz w:val="18"/>
                <w:szCs w:val="18"/>
              </w:rPr>
            </w:pPr>
            <w:r w:rsidRPr="009625E6">
              <w:rPr>
                <w:rFonts w:eastAsia="Times New Roman"/>
                <w:color w:val="000000"/>
                <w:sz w:val="18"/>
                <w:szCs w:val="18"/>
              </w:rPr>
              <w:t>0.97</w:t>
            </w:r>
            <w:r w:rsidR="005266C1">
              <w:rPr>
                <w:rFonts w:eastAsia="Times New Roman"/>
                <w:color w:val="000000"/>
                <w:sz w:val="18"/>
                <w:szCs w:val="18"/>
              </w:rPr>
              <w:t>59</w:t>
            </w:r>
          </w:p>
        </w:tc>
        <w:tc>
          <w:tcPr>
            <w:tcW w:w="1872" w:type="dxa"/>
            <w:tcBorders>
              <w:top w:val="single" w:sz="4" w:space="0" w:color="auto"/>
              <w:right w:val="nil"/>
            </w:tcBorders>
          </w:tcPr>
          <w:p w14:paraId="54857206" w14:textId="52408A12" w:rsidR="007421FE" w:rsidRPr="009625E6" w:rsidRDefault="00076F48" w:rsidP="00490256">
            <w:pPr>
              <w:rPr>
                <w:rFonts w:eastAsia="Times New Roman"/>
                <w:color w:val="000000"/>
                <w:sz w:val="18"/>
                <w:szCs w:val="18"/>
              </w:rPr>
            </w:pPr>
            <w:r w:rsidRPr="009625E6">
              <w:rPr>
                <w:rFonts w:eastAsia="Times New Roman"/>
                <w:color w:val="000000"/>
                <w:sz w:val="18"/>
                <w:szCs w:val="18"/>
              </w:rPr>
              <w:t>0.8</w:t>
            </w:r>
            <w:r w:rsidR="005266C1">
              <w:rPr>
                <w:rFonts w:eastAsia="Times New Roman"/>
                <w:color w:val="000000"/>
                <w:sz w:val="18"/>
                <w:szCs w:val="18"/>
              </w:rPr>
              <w:t>404</w:t>
            </w:r>
          </w:p>
        </w:tc>
      </w:tr>
      <w:tr w:rsidR="00076F48" w:rsidRPr="005A6DFF" w14:paraId="272BBEC0" w14:textId="77777777" w:rsidTr="00076F48">
        <w:trPr>
          <w:trHeight w:val="26"/>
          <w:jc w:val="center"/>
        </w:trPr>
        <w:tc>
          <w:tcPr>
            <w:tcW w:w="1872" w:type="dxa"/>
            <w:tcBorders>
              <w:left w:val="nil"/>
              <w:bottom w:val="nil"/>
            </w:tcBorders>
            <w:shd w:val="clear" w:color="auto" w:fill="auto"/>
            <w:noWrap/>
            <w:vAlign w:val="bottom"/>
          </w:tcPr>
          <w:p w14:paraId="244297CD" w14:textId="1B943100" w:rsidR="00076F48" w:rsidRPr="007421FE" w:rsidRDefault="00076F48" w:rsidP="00490256">
            <w:pPr>
              <w:rPr>
                <w:rFonts w:eastAsia="Times New Roman"/>
                <w:color w:val="000000"/>
                <w:sz w:val="18"/>
                <w:szCs w:val="18"/>
              </w:rPr>
            </w:pPr>
            <w:r>
              <w:rPr>
                <w:rFonts w:eastAsia="Times New Roman"/>
                <w:color w:val="000000"/>
                <w:sz w:val="18"/>
                <w:szCs w:val="18"/>
              </w:rPr>
              <w:t>VGG16</w:t>
            </w:r>
          </w:p>
        </w:tc>
        <w:tc>
          <w:tcPr>
            <w:tcW w:w="1872" w:type="dxa"/>
            <w:tcBorders>
              <w:bottom w:val="nil"/>
              <w:right w:val="nil"/>
            </w:tcBorders>
            <w:shd w:val="clear" w:color="auto" w:fill="auto"/>
            <w:noWrap/>
            <w:vAlign w:val="bottom"/>
          </w:tcPr>
          <w:p w14:paraId="29C64F1E" w14:textId="414EFC35" w:rsidR="00076F48" w:rsidRPr="009625E6" w:rsidRDefault="00D676D6" w:rsidP="00490256">
            <w:pPr>
              <w:rPr>
                <w:rFonts w:eastAsia="Times New Roman"/>
                <w:color w:val="000000"/>
                <w:sz w:val="18"/>
                <w:szCs w:val="18"/>
              </w:rPr>
            </w:pPr>
            <w:r w:rsidRPr="009625E6">
              <w:rPr>
                <w:rFonts w:eastAsia="Times New Roman"/>
                <w:color w:val="000000"/>
                <w:sz w:val="18"/>
                <w:szCs w:val="18"/>
              </w:rPr>
              <w:t>1.00</w:t>
            </w:r>
            <w:r w:rsidR="00C9176E" w:rsidRPr="009625E6">
              <w:rPr>
                <w:rFonts w:eastAsia="Times New Roman"/>
                <w:color w:val="000000"/>
                <w:sz w:val="18"/>
                <w:szCs w:val="18"/>
              </w:rPr>
              <w:t>00</w:t>
            </w:r>
          </w:p>
        </w:tc>
        <w:tc>
          <w:tcPr>
            <w:tcW w:w="1872" w:type="dxa"/>
            <w:tcBorders>
              <w:bottom w:val="nil"/>
              <w:right w:val="nil"/>
            </w:tcBorders>
          </w:tcPr>
          <w:p w14:paraId="37D5FBDA" w14:textId="4A865F94" w:rsidR="00076F48" w:rsidRPr="009625E6" w:rsidRDefault="00D676D6" w:rsidP="00490256">
            <w:pPr>
              <w:rPr>
                <w:rFonts w:eastAsia="Times New Roman"/>
                <w:color w:val="000000"/>
                <w:sz w:val="18"/>
                <w:szCs w:val="18"/>
              </w:rPr>
            </w:pPr>
            <w:r w:rsidRPr="009625E6">
              <w:rPr>
                <w:rFonts w:eastAsia="Times New Roman"/>
                <w:color w:val="000000"/>
                <w:sz w:val="18"/>
                <w:szCs w:val="18"/>
              </w:rPr>
              <w:t>0.8</w:t>
            </w:r>
            <w:r w:rsidR="00C9176E" w:rsidRPr="009625E6">
              <w:rPr>
                <w:rFonts w:eastAsia="Times New Roman"/>
                <w:color w:val="000000"/>
                <w:sz w:val="18"/>
                <w:szCs w:val="18"/>
              </w:rPr>
              <w:t>675</w:t>
            </w:r>
          </w:p>
        </w:tc>
      </w:tr>
      <w:tr w:rsidR="00076F48" w:rsidRPr="005A6DFF" w14:paraId="73A2A159" w14:textId="77777777" w:rsidTr="00076F48">
        <w:trPr>
          <w:trHeight w:val="26"/>
          <w:jc w:val="center"/>
        </w:trPr>
        <w:tc>
          <w:tcPr>
            <w:tcW w:w="1872" w:type="dxa"/>
            <w:tcBorders>
              <w:left w:val="nil"/>
              <w:bottom w:val="nil"/>
            </w:tcBorders>
            <w:shd w:val="clear" w:color="auto" w:fill="auto"/>
            <w:noWrap/>
            <w:vAlign w:val="bottom"/>
          </w:tcPr>
          <w:p w14:paraId="41EA36E3" w14:textId="70941BF4" w:rsidR="00076F48" w:rsidRPr="007421FE" w:rsidRDefault="00076F48" w:rsidP="00490256">
            <w:pPr>
              <w:rPr>
                <w:rFonts w:eastAsia="Times New Roman"/>
                <w:color w:val="000000"/>
                <w:sz w:val="18"/>
                <w:szCs w:val="18"/>
              </w:rPr>
            </w:pPr>
            <w:r>
              <w:rPr>
                <w:rFonts w:eastAsia="Times New Roman"/>
                <w:color w:val="000000"/>
                <w:sz w:val="18"/>
                <w:szCs w:val="18"/>
              </w:rPr>
              <w:t>VGG19</w:t>
            </w:r>
          </w:p>
        </w:tc>
        <w:tc>
          <w:tcPr>
            <w:tcW w:w="1872" w:type="dxa"/>
            <w:tcBorders>
              <w:bottom w:val="nil"/>
              <w:right w:val="nil"/>
            </w:tcBorders>
            <w:shd w:val="clear" w:color="auto" w:fill="auto"/>
            <w:noWrap/>
            <w:vAlign w:val="bottom"/>
          </w:tcPr>
          <w:p w14:paraId="51487CD4" w14:textId="38E04A83" w:rsidR="00076F48" w:rsidRPr="009625E6" w:rsidRDefault="0065402E" w:rsidP="00490256">
            <w:pPr>
              <w:rPr>
                <w:rFonts w:eastAsia="Times New Roman"/>
                <w:color w:val="000000"/>
                <w:sz w:val="18"/>
                <w:szCs w:val="18"/>
              </w:rPr>
            </w:pPr>
            <w:r w:rsidRPr="009625E6">
              <w:rPr>
                <w:rFonts w:eastAsia="Times New Roman"/>
                <w:color w:val="000000"/>
                <w:sz w:val="18"/>
                <w:szCs w:val="18"/>
              </w:rPr>
              <w:t>0.9985</w:t>
            </w:r>
          </w:p>
        </w:tc>
        <w:tc>
          <w:tcPr>
            <w:tcW w:w="1872" w:type="dxa"/>
            <w:tcBorders>
              <w:bottom w:val="nil"/>
              <w:right w:val="nil"/>
            </w:tcBorders>
          </w:tcPr>
          <w:p w14:paraId="64E9AD1A" w14:textId="2A589951" w:rsidR="00076F48" w:rsidRPr="009625E6" w:rsidRDefault="0065402E" w:rsidP="00490256">
            <w:pPr>
              <w:rPr>
                <w:rFonts w:eastAsia="Times New Roman"/>
                <w:color w:val="000000"/>
                <w:sz w:val="18"/>
                <w:szCs w:val="18"/>
              </w:rPr>
            </w:pPr>
            <w:r w:rsidRPr="009625E6">
              <w:rPr>
                <w:rFonts w:eastAsia="Times New Roman"/>
                <w:color w:val="000000"/>
                <w:sz w:val="18"/>
                <w:szCs w:val="18"/>
              </w:rPr>
              <w:t>0.8223</w:t>
            </w:r>
          </w:p>
        </w:tc>
      </w:tr>
      <w:tr w:rsidR="007421FE" w:rsidRPr="003D4DF9" w14:paraId="657A89BF" w14:textId="3972D2B4" w:rsidTr="007421FE">
        <w:trPr>
          <w:trHeight w:val="251"/>
          <w:jc w:val="center"/>
        </w:trPr>
        <w:tc>
          <w:tcPr>
            <w:tcW w:w="1872" w:type="dxa"/>
            <w:tcBorders>
              <w:left w:val="nil"/>
              <w:bottom w:val="nil"/>
            </w:tcBorders>
            <w:shd w:val="clear" w:color="auto" w:fill="auto"/>
            <w:noWrap/>
            <w:vAlign w:val="bottom"/>
          </w:tcPr>
          <w:p w14:paraId="449A79C3" w14:textId="521E9F5B" w:rsidR="007421FE" w:rsidRPr="003D4DF9" w:rsidRDefault="007421FE" w:rsidP="00432EDF">
            <w:pPr>
              <w:rPr>
                <w:rFonts w:eastAsia="Times New Roman"/>
                <w:color w:val="000000"/>
                <w:sz w:val="18"/>
                <w:szCs w:val="18"/>
              </w:rPr>
            </w:pPr>
          </w:p>
        </w:tc>
        <w:tc>
          <w:tcPr>
            <w:tcW w:w="1872" w:type="dxa"/>
            <w:tcBorders>
              <w:bottom w:val="nil"/>
              <w:right w:val="nil"/>
            </w:tcBorders>
            <w:shd w:val="clear" w:color="auto" w:fill="auto"/>
            <w:noWrap/>
            <w:vAlign w:val="bottom"/>
          </w:tcPr>
          <w:p w14:paraId="753DF8B1" w14:textId="29EF0850" w:rsidR="007421FE" w:rsidRPr="003D4DF9" w:rsidRDefault="007421FE" w:rsidP="00432EDF">
            <w:pPr>
              <w:rPr>
                <w:rFonts w:eastAsia="Times New Roman"/>
                <w:color w:val="000000"/>
                <w:sz w:val="18"/>
                <w:szCs w:val="18"/>
              </w:rPr>
            </w:pPr>
          </w:p>
        </w:tc>
        <w:tc>
          <w:tcPr>
            <w:tcW w:w="1872" w:type="dxa"/>
            <w:tcBorders>
              <w:bottom w:val="nil"/>
              <w:right w:val="nil"/>
            </w:tcBorders>
          </w:tcPr>
          <w:p w14:paraId="050A1032" w14:textId="77777777" w:rsidR="007421FE" w:rsidRPr="007421FE" w:rsidRDefault="007421FE" w:rsidP="00432EDF">
            <w:pPr>
              <w:rPr>
                <w:rFonts w:eastAsia="Times New Roman"/>
                <w:color w:val="000000"/>
                <w:sz w:val="18"/>
                <w:szCs w:val="18"/>
              </w:rPr>
            </w:pPr>
          </w:p>
        </w:tc>
      </w:tr>
      <w:tr w:rsidR="009625E6" w:rsidRPr="005A6DFF" w14:paraId="1CC1FD49" w14:textId="77777777" w:rsidTr="00432EDF">
        <w:trPr>
          <w:trHeight w:val="26"/>
          <w:jc w:val="center"/>
        </w:trPr>
        <w:tc>
          <w:tcPr>
            <w:tcW w:w="1872" w:type="dxa"/>
            <w:tcBorders>
              <w:left w:val="nil"/>
              <w:bottom w:val="single" w:sz="4" w:space="0" w:color="auto"/>
            </w:tcBorders>
            <w:shd w:val="clear" w:color="auto" w:fill="auto"/>
            <w:noWrap/>
            <w:vAlign w:val="center"/>
          </w:tcPr>
          <w:p w14:paraId="2211FC3B" w14:textId="2D4B1857" w:rsidR="009625E6" w:rsidRPr="007421FE" w:rsidRDefault="009625E6" w:rsidP="00432EDF">
            <w:pPr>
              <w:rPr>
                <w:rFonts w:eastAsia="Times New Roman"/>
                <w:b/>
                <w:bCs/>
                <w:color w:val="000000"/>
                <w:sz w:val="18"/>
                <w:szCs w:val="18"/>
              </w:rPr>
            </w:pPr>
            <w:r>
              <w:rPr>
                <w:rFonts w:eastAsia="Times New Roman"/>
                <w:b/>
                <w:bCs/>
                <w:color w:val="000000"/>
                <w:sz w:val="18"/>
                <w:szCs w:val="18"/>
              </w:rPr>
              <w:t>Number of</w:t>
            </w:r>
            <w:r w:rsidR="00DD52C8">
              <w:rPr>
                <w:rFonts w:eastAsia="Times New Roman"/>
                <w:b/>
                <w:bCs/>
                <w:color w:val="000000"/>
                <w:sz w:val="18"/>
                <w:szCs w:val="18"/>
              </w:rPr>
              <w:t xml:space="preserve"> Units in 1</w:t>
            </w:r>
            <w:r w:rsidR="00DD52C8" w:rsidRPr="00DD52C8">
              <w:rPr>
                <w:rFonts w:eastAsia="Times New Roman"/>
                <w:b/>
                <w:bCs/>
                <w:color w:val="000000"/>
                <w:sz w:val="18"/>
                <w:szCs w:val="18"/>
                <w:vertAlign w:val="superscript"/>
              </w:rPr>
              <w:t>st</w:t>
            </w:r>
            <w:r w:rsidR="00DD52C8">
              <w:rPr>
                <w:rFonts w:eastAsia="Times New Roman"/>
                <w:b/>
                <w:bCs/>
                <w:color w:val="000000"/>
                <w:sz w:val="18"/>
                <w:szCs w:val="18"/>
              </w:rPr>
              <w:t xml:space="preserve"> Hidden Layer</w:t>
            </w:r>
          </w:p>
        </w:tc>
        <w:tc>
          <w:tcPr>
            <w:tcW w:w="1872" w:type="dxa"/>
            <w:tcBorders>
              <w:bottom w:val="single" w:sz="4" w:space="0" w:color="auto"/>
              <w:right w:val="nil"/>
            </w:tcBorders>
            <w:shd w:val="clear" w:color="auto" w:fill="auto"/>
            <w:noWrap/>
            <w:vAlign w:val="center"/>
          </w:tcPr>
          <w:p w14:paraId="27062F43" w14:textId="77777777" w:rsidR="009625E6" w:rsidRPr="007421FE" w:rsidRDefault="009625E6" w:rsidP="00432EDF">
            <w:pPr>
              <w:rPr>
                <w:rFonts w:eastAsia="Times New Roman"/>
                <w:b/>
                <w:bCs/>
                <w:color w:val="000000"/>
                <w:sz w:val="18"/>
                <w:szCs w:val="18"/>
              </w:rPr>
            </w:pPr>
            <w:r w:rsidRPr="007421FE">
              <w:rPr>
                <w:rFonts w:eastAsia="Times New Roman"/>
                <w:b/>
                <w:bCs/>
                <w:color w:val="000000"/>
                <w:sz w:val="18"/>
                <w:szCs w:val="18"/>
              </w:rPr>
              <w:t>Training Accuracy</w:t>
            </w:r>
          </w:p>
        </w:tc>
        <w:tc>
          <w:tcPr>
            <w:tcW w:w="1872" w:type="dxa"/>
            <w:tcBorders>
              <w:bottom w:val="single" w:sz="4" w:space="0" w:color="auto"/>
              <w:right w:val="nil"/>
            </w:tcBorders>
            <w:vAlign w:val="center"/>
          </w:tcPr>
          <w:p w14:paraId="334FF049" w14:textId="77777777" w:rsidR="009625E6" w:rsidRPr="007421FE" w:rsidRDefault="009625E6" w:rsidP="00432EDF">
            <w:pPr>
              <w:rPr>
                <w:rFonts w:eastAsia="Times New Roman"/>
                <w:b/>
                <w:bCs/>
                <w:color w:val="000000"/>
                <w:sz w:val="18"/>
                <w:szCs w:val="18"/>
              </w:rPr>
            </w:pPr>
            <w:r w:rsidRPr="007421FE">
              <w:rPr>
                <w:rFonts w:eastAsia="Times New Roman"/>
                <w:b/>
                <w:bCs/>
                <w:color w:val="000000"/>
                <w:sz w:val="18"/>
                <w:szCs w:val="18"/>
              </w:rPr>
              <w:t>Validation Accuracy</w:t>
            </w:r>
          </w:p>
        </w:tc>
      </w:tr>
      <w:tr w:rsidR="009625E6" w:rsidRPr="005A6DFF" w14:paraId="426D8733" w14:textId="77777777" w:rsidTr="00432EDF">
        <w:trPr>
          <w:trHeight w:val="26"/>
          <w:jc w:val="center"/>
        </w:trPr>
        <w:tc>
          <w:tcPr>
            <w:tcW w:w="1872" w:type="dxa"/>
            <w:tcBorders>
              <w:top w:val="single" w:sz="4" w:space="0" w:color="auto"/>
              <w:left w:val="nil"/>
            </w:tcBorders>
            <w:shd w:val="clear" w:color="auto" w:fill="auto"/>
            <w:noWrap/>
            <w:vAlign w:val="bottom"/>
          </w:tcPr>
          <w:p w14:paraId="591E880C" w14:textId="6741E97A" w:rsidR="009625E6" w:rsidRPr="007F2E3A" w:rsidRDefault="007F2E3A" w:rsidP="00432EDF">
            <w:pPr>
              <w:rPr>
                <w:rFonts w:eastAsia="Times New Roman"/>
                <w:color w:val="000000"/>
                <w:sz w:val="18"/>
                <w:szCs w:val="18"/>
              </w:rPr>
            </w:pPr>
            <w:r w:rsidRPr="007F2E3A">
              <w:rPr>
                <w:rFonts w:eastAsia="Times New Roman"/>
                <w:color w:val="000000"/>
                <w:sz w:val="18"/>
                <w:szCs w:val="18"/>
              </w:rPr>
              <w:t>1600</w:t>
            </w:r>
          </w:p>
        </w:tc>
        <w:tc>
          <w:tcPr>
            <w:tcW w:w="1872" w:type="dxa"/>
            <w:tcBorders>
              <w:top w:val="single" w:sz="4" w:space="0" w:color="auto"/>
              <w:right w:val="nil"/>
            </w:tcBorders>
            <w:shd w:val="clear" w:color="auto" w:fill="auto"/>
            <w:noWrap/>
            <w:vAlign w:val="bottom"/>
          </w:tcPr>
          <w:p w14:paraId="03562CD9" w14:textId="661A9650" w:rsidR="009625E6" w:rsidRPr="009625E6" w:rsidRDefault="002C56F4" w:rsidP="00432EDF">
            <w:pPr>
              <w:rPr>
                <w:rFonts w:eastAsia="Times New Roman"/>
                <w:color w:val="000000"/>
                <w:sz w:val="18"/>
                <w:szCs w:val="18"/>
              </w:rPr>
            </w:pPr>
            <w:r>
              <w:rPr>
                <w:rFonts w:eastAsia="Times New Roman"/>
                <w:color w:val="000000"/>
                <w:sz w:val="18"/>
                <w:szCs w:val="18"/>
              </w:rPr>
              <w:t>0.8680</w:t>
            </w:r>
          </w:p>
        </w:tc>
        <w:tc>
          <w:tcPr>
            <w:tcW w:w="1872" w:type="dxa"/>
            <w:tcBorders>
              <w:top w:val="single" w:sz="4" w:space="0" w:color="auto"/>
              <w:right w:val="nil"/>
            </w:tcBorders>
          </w:tcPr>
          <w:p w14:paraId="1C03374F" w14:textId="1607BF3D" w:rsidR="009625E6" w:rsidRPr="009625E6" w:rsidRDefault="009625E6" w:rsidP="00432EDF">
            <w:pPr>
              <w:rPr>
                <w:rFonts w:eastAsia="Times New Roman"/>
                <w:color w:val="000000"/>
                <w:sz w:val="18"/>
                <w:szCs w:val="18"/>
              </w:rPr>
            </w:pPr>
            <w:r w:rsidRPr="009625E6">
              <w:rPr>
                <w:rFonts w:eastAsia="Times New Roman"/>
                <w:color w:val="000000"/>
                <w:sz w:val="18"/>
                <w:szCs w:val="18"/>
              </w:rPr>
              <w:t>0.</w:t>
            </w:r>
            <w:r w:rsidR="004751A6">
              <w:rPr>
                <w:rFonts w:eastAsia="Times New Roman"/>
                <w:color w:val="000000"/>
                <w:sz w:val="18"/>
                <w:szCs w:val="18"/>
              </w:rPr>
              <w:t>6867</w:t>
            </w:r>
          </w:p>
        </w:tc>
      </w:tr>
      <w:tr w:rsidR="009625E6" w:rsidRPr="005A6DFF" w14:paraId="1369DA67" w14:textId="77777777" w:rsidTr="00432EDF">
        <w:trPr>
          <w:trHeight w:val="26"/>
          <w:jc w:val="center"/>
        </w:trPr>
        <w:tc>
          <w:tcPr>
            <w:tcW w:w="1872" w:type="dxa"/>
            <w:tcBorders>
              <w:left w:val="nil"/>
              <w:bottom w:val="nil"/>
            </w:tcBorders>
            <w:shd w:val="clear" w:color="auto" w:fill="auto"/>
            <w:noWrap/>
            <w:vAlign w:val="bottom"/>
          </w:tcPr>
          <w:p w14:paraId="7EE87D86" w14:textId="0BDC1342" w:rsidR="009625E6" w:rsidRPr="007421FE" w:rsidRDefault="007F2E3A" w:rsidP="00432EDF">
            <w:pPr>
              <w:rPr>
                <w:rFonts w:eastAsia="Times New Roman"/>
                <w:color w:val="000000"/>
                <w:sz w:val="18"/>
                <w:szCs w:val="18"/>
              </w:rPr>
            </w:pPr>
            <w:r>
              <w:rPr>
                <w:rFonts w:eastAsia="Times New Roman"/>
                <w:color w:val="000000"/>
                <w:sz w:val="18"/>
                <w:szCs w:val="18"/>
              </w:rPr>
              <w:t>100</w:t>
            </w:r>
          </w:p>
        </w:tc>
        <w:tc>
          <w:tcPr>
            <w:tcW w:w="1872" w:type="dxa"/>
            <w:tcBorders>
              <w:bottom w:val="nil"/>
              <w:right w:val="nil"/>
            </w:tcBorders>
            <w:shd w:val="clear" w:color="auto" w:fill="auto"/>
            <w:noWrap/>
            <w:vAlign w:val="bottom"/>
          </w:tcPr>
          <w:p w14:paraId="38248141" w14:textId="61A160E1" w:rsidR="009625E6" w:rsidRPr="009625E6" w:rsidRDefault="00462FCB" w:rsidP="00432EDF">
            <w:pPr>
              <w:rPr>
                <w:rFonts w:eastAsia="Times New Roman"/>
                <w:color w:val="000000"/>
                <w:sz w:val="18"/>
                <w:szCs w:val="18"/>
              </w:rPr>
            </w:pPr>
            <w:r>
              <w:rPr>
                <w:rFonts w:eastAsia="Times New Roman"/>
                <w:color w:val="000000"/>
                <w:sz w:val="18"/>
                <w:szCs w:val="18"/>
              </w:rPr>
              <w:t>0.9759</w:t>
            </w:r>
          </w:p>
        </w:tc>
        <w:tc>
          <w:tcPr>
            <w:tcW w:w="1872" w:type="dxa"/>
            <w:tcBorders>
              <w:bottom w:val="nil"/>
              <w:right w:val="nil"/>
            </w:tcBorders>
          </w:tcPr>
          <w:p w14:paraId="6B7F72F4" w14:textId="499BA14A" w:rsidR="009625E6" w:rsidRPr="009625E6" w:rsidRDefault="009625E6" w:rsidP="00432EDF">
            <w:pPr>
              <w:rPr>
                <w:rFonts w:eastAsia="Times New Roman"/>
                <w:color w:val="000000"/>
                <w:sz w:val="18"/>
                <w:szCs w:val="18"/>
              </w:rPr>
            </w:pPr>
            <w:r w:rsidRPr="009625E6">
              <w:rPr>
                <w:rFonts w:eastAsia="Times New Roman"/>
                <w:color w:val="000000"/>
                <w:sz w:val="18"/>
                <w:szCs w:val="18"/>
              </w:rPr>
              <w:t>0.8</w:t>
            </w:r>
            <w:r w:rsidR="00462FCB">
              <w:rPr>
                <w:rFonts w:eastAsia="Times New Roman"/>
                <w:color w:val="000000"/>
                <w:sz w:val="18"/>
                <w:szCs w:val="18"/>
              </w:rPr>
              <w:t>404</w:t>
            </w:r>
          </w:p>
        </w:tc>
      </w:tr>
      <w:tr w:rsidR="009625E6" w:rsidRPr="005A6DFF" w14:paraId="75535AAB" w14:textId="77777777" w:rsidTr="00432EDF">
        <w:trPr>
          <w:trHeight w:val="26"/>
          <w:jc w:val="center"/>
        </w:trPr>
        <w:tc>
          <w:tcPr>
            <w:tcW w:w="1872" w:type="dxa"/>
            <w:tcBorders>
              <w:left w:val="nil"/>
              <w:bottom w:val="nil"/>
            </w:tcBorders>
            <w:shd w:val="clear" w:color="auto" w:fill="auto"/>
            <w:noWrap/>
            <w:vAlign w:val="bottom"/>
          </w:tcPr>
          <w:p w14:paraId="5EEC5A49" w14:textId="23F2D138" w:rsidR="009625E6" w:rsidRPr="007421FE" w:rsidRDefault="007F2E3A" w:rsidP="00432EDF">
            <w:pPr>
              <w:rPr>
                <w:rFonts w:eastAsia="Times New Roman"/>
                <w:color w:val="000000"/>
                <w:sz w:val="18"/>
                <w:szCs w:val="18"/>
              </w:rPr>
            </w:pPr>
            <w:r>
              <w:rPr>
                <w:rFonts w:eastAsia="Times New Roman"/>
                <w:color w:val="000000"/>
                <w:sz w:val="18"/>
                <w:szCs w:val="18"/>
              </w:rPr>
              <w:t>20</w:t>
            </w:r>
          </w:p>
        </w:tc>
        <w:tc>
          <w:tcPr>
            <w:tcW w:w="1872" w:type="dxa"/>
            <w:tcBorders>
              <w:bottom w:val="nil"/>
              <w:right w:val="nil"/>
            </w:tcBorders>
            <w:shd w:val="clear" w:color="auto" w:fill="auto"/>
            <w:noWrap/>
            <w:vAlign w:val="bottom"/>
          </w:tcPr>
          <w:p w14:paraId="2C509D8E" w14:textId="080B464A" w:rsidR="009625E6" w:rsidRPr="009625E6" w:rsidRDefault="009625E6" w:rsidP="00432EDF">
            <w:pPr>
              <w:rPr>
                <w:rFonts w:eastAsia="Times New Roman"/>
                <w:color w:val="000000"/>
                <w:sz w:val="18"/>
                <w:szCs w:val="18"/>
              </w:rPr>
            </w:pPr>
            <w:r w:rsidRPr="009625E6">
              <w:rPr>
                <w:rFonts w:eastAsia="Times New Roman"/>
                <w:color w:val="000000"/>
                <w:sz w:val="18"/>
                <w:szCs w:val="18"/>
              </w:rPr>
              <w:t>0.9</w:t>
            </w:r>
            <w:r w:rsidR="004751A6">
              <w:rPr>
                <w:rFonts w:eastAsia="Times New Roman"/>
                <w:color w:val="000000"/>
                <w:sz w:val="18"/>
                <w:szCs w:val="18"/>
              </w:rPr>
              <w:t>608</w:t>
            </w:r>
          </w:p>
        </w:tc>
        <w:tc>
          <w:tcPr>
            <w:tcW w:w="1872" w:type="dxa"/>
            <w:tcBorders>
              <w:bottom w:val="nil"/>
              <w:right w:val="nil"/>
            </w:tcBorders>
          </w:tcPr>
          <w:p w14:paraId="2BB90DCE" w14:textId="77C0333D" w:rsidR="009625E6" w:rsidRPr="009625E6" w:rsidRDefault="009625E6" w:rsidP="00432EDF">
            <w:pPr>
              <w:rPr>
                <w:rFonts w:eastAsia="Times New Roman"/>
                <w:color w:val="000000"/>
                <w:sz w:val="18"/>
                <w:szCs w:val="18"/>
              </w:rPr>
            </w:pPr>
            <w:r w:rsidRPr="009625E6">
              <w:rPr>
                <w:rFonts w:eastAsia="Times New Roman"/>
                <w:color w:val="000000"/>
                <w:sz w:val="18"/>
                <w:szCs w:val="18"/>
              </w:rPr>
              <w:t>0.8</w:t>
            </w:r>
            <w:r w:rsidR="00942A20">
              <w:rPr>
                <w:rFonts w:eastAsia="Times New Roman"/>
                <w:color w:val="000000"/>
                <w:sz w:val="18"/>
                <w:szCs w:val="18"/>
              </w:rPr>
              <w:t>645</w:t>
            </w:r>
          </w:p>
        </w:tc>
      </w:tr>
      <w:tr w:rsidR="009625E6" w:rsidRPr="003D4DF9" w14:paraId="3BB4DB8C" w14:textId="77777777" w:rsidTr="00432EDF">
        <w:trPr>
          <w:trHeight w:val="251"/>
          <w:jc w:val="center"/>
        </w:trPr>
        <w:tc>
          <w:tcPr>
            <w:tcW w:w="1872" w:type="dxa"/>
            <w:tcBorders>
              <w:left w:val="nil"/>
              <w:bottom w:val="nil"/>
            </w:tcBorders>
            <w:shd w:val="clear" w:color="auto" w:fill="auto"/>
            <w:noWrap/>
            <w:vAlign w:val="bottom"/>
          </w:tcPr>
          <w:p w14:paraId="19CA533A" w14:textId="77777777" w:rsidR="009625E6" w:rsidRPr="003D4DF9" w:rsidRDefault="009625E6" w:rsidP="00432EDF">
            <w:pPr>
              <w:rPr>
                <w:rFonts w:eastAsia="Times New Roman"/>
                <w:color w:val="000000"/>
                <w:sz w:val="18"/>
                <w:szCs w:val="18"/>
              </w:rPr>
            </w:pPr>
          </w:p>
        </w:tc>
        <w:tc>
          <w:tcPr>
            <w:tcW w:w="1872" w:type="dxa"/>
            <w:tcBorders>
              <w:bottom w:val="nil"/>
              <w:right w:val="nil"/>
            </w:tcBorders>
            <w:shd w:val="clear" w:color="auto" w:fill="auto"/>
            <w:noWrap/>
            <w:vAlign w:val="bottom"/>
          </w:tcPr>
          <w:p w14:paraId="01E78A5A" w14:textId="77777777" w:rsidR="009625E6" w:rsidRPr="003D4DF9" w:rsidRDefault="009625E6" w:rsidP="00432EDF">
            <w:pPr>
              <w:rPr>
                <w:rFonts w:eastAsia="Times New Roman"/>
                <w:color w:val="000000"/>
                <w:sz w:val="18"/>
                <w:szCs w:val="18"/>
              </w:rPr>
            </w:pPr>
          </w:p>
        </w:tc>
        <w:tc>
          <w:tcPr>
            <w:tcW w:w="1872" w:type="dxa"/>
            <w:tcBorders>
              <w:bottom w:val="nil"/>
              <w:right w:val="nil"/>
            </w:tcBorders>
          </w:tcPr>
          <w:p w14:paraId="2AB34D9A" w14:textId="77777777" w:rsidR="009625E6" w:rsidRPr="007421FE" w:rsidRDefault="009625E6" w:rsidP="00432EDF">
            <w:pPr>
              <w:rPr>
                <w:rFonts w:eastAsia="Times New Roman"/>
                <w:color w:val="000000"/>
                <w:sz w:val="18"/>
                <w:szCs w:val="18"/>
              </w:rPr>
            </w:pPr>
          </w:p>
        </w:tc>
      </w:tr>
      <w:tr w:rsidR="00FB14B3" w:rsidRPr="007421FE" w14:paraId="29F62F87" w14:textId="77777777" w:rsidTr="00432EDF">
        <w:trPr>
          <w:trHeight w:val="26"/>
          <w:jc w:val="center"/>
        </w:trPr>
        <w:tc>
          <w:tcPr>
            <w:tcW w:w="1872" w:type="dxa"/>
            <w:tcBorders>
              <w:left w:val="nil"/>
              <w:bottom w:val="single" w:sz="4" w:space="0" w:color="auto"/>
            </w:tcBorders>
            <w:shd w:val="clear" w:color="auto" w:fill="auto"/>
            <w:noWrap/>
            <w:vAlign w:val="center"/>
          </w:tcPr>
          <w:p w14:paraId="7836B62F" w14:textId="4136B26F" w:rsidR="00FB14B3" w:rsidRPr="007421FE" w:rsidRDefault="00FB14B3" w:rsidP="00432EDF">
            <w:pPr>
              <w:rPr>
                <w:rFonts w:eastAsia="Times New Roman"/>
                <w:b/>
                <w:bCs/>
                <w:color w:val="000000"/>
                <w:sz w:val="18"/>
                <w:szCs w:val="18"/>
              </w:rPr>
            </w:pPr>
            <w:r>
              <w:rPr>
                <w:rFonts w:eastAsia="Times New Roman"/>
                <w:b/>
                <w:bCs/>
                <w:color w:val="000000"/>
                <w:sz w:val="18"/>
                <w:szCs w:val="18"/>
              </w:rPr>
              <w:t>Hidden Layer Activation Function</w:t>
            </w:r>
          </w:p>
        </w:tc>
        <w:tc>
          <w:tcPr>
            <w:tcW w:w="1872" w:type="dxa"/>
            <w:tcBorders>
              <w:bottom w:val="single" w:sz="4" w:space="0" w:color="auto"/>
              <w:right w:val="nil"/>
            </w:tcBorders>
            <w:shd w:val="clear" w:color="auto" w:fill="auto"/>
            <w:noWrap/>
            <w:vAlign w:val="center"/>
          </w:tcPr>
          <w:p w14:paraId="65F81D83" w14:textId="77777777" w:rsidR="00FB14B3" w:rsidRPr="007421FE" w:rsidRDefault="00FB14B3" w:rsidP="00432EDF">
            <w:pPr>
              <w:rPr>
                <w:rFonts w:eastAsia="Times New Roman"/>
                <w:b/>
                <w:bCs/>
                <w:color w:val="000000"/>
                <w:sz w:val="18"/>
                <w:szCs w:val="18"/>
              </w:rPr>
            </w:pPr>
            <w:r w:rsidRPr="007421FE">
              <w:rPr>
                <w:rFonts w:eastAsia="Times New Roman"/>
                <w:b/>
                <w:bCs/>
                <w:color w:val="000000"/>
                <w:sz w:val="18"/>
                <w:szCs w:val="18"/>
              </w:rPr>
              <w:t>Training Accuracy</w:t>
            </w:r>
          </w:p>
        </w:tc>
        <w:tc>
          <w:tcPr>
            <w:tcW w:w="1872" w:type="dxa"/>
            <w:tcBorders>
              <w:bottom w:val="single" w:sz="4" w:space="0" w:color="auto"/>
              <w:right w:val="nil"/>
            </w:tcBorders>
            <w:vAlign w:val="center"/>
          </w:tcPr>
          <w:p w14:paraId="7A910EEA" w14:textId="77777777" w:rsidR="00FB14B3" w:rsidRPr="007421FE" w:rsidRDefault="00FB14B3" w:rsidP="00432EDF">
            <w:pPr>
              <w:rPr>
                <w:rFonts w:eastAsia="Times New Roman"/>
                <w:b/>
                <w:bCs/>
                <w:color w:val="000000"/>
                <w:sz w:val="18"/>
                <w:szCs w:val="18"/>
              </w:rPr>
            </w:pPr>
            <w:r w:rsidRPr="007421FE">
              <w:rPr>
                <w:rFonts w:eastAsia="Times New Roman"/>
                <w:b/>
                <w:bCs/>
                <w:color w:val="000000"/>
                <w:sz w:val="18"/>
                <w:szCs w:val="18"/>
              </w:rPr>
              <w:t>Validation Accuracy</w:t>
            </w:r>
          </w:p>
        </w:tc>
      </w:tr>
      <w:tr w:rsidR="00FB14B3" w:rsidRPr="009625E6" w14:paraId="64270E25" w14:textId="77777777" w:rsidTr="00432EDF">
        <w:trPr>
          <w:trHeight w:val="26"/>
          <w:jc w:val="center"/>
        </w:trPr>
        <w:tc>
          <w:tcPr>
            <w:tcW w:w="1872" w:type="dxa"/>
            <w:tcBorders>
              <w:top w:val="single" w:sz="4" w:space="0" w:color="auto"/>
              <w:left w:val="nil"/>
            </w:tcBorders>
            <w:shd w:val="clear" w:color="auto" w:fill="auto"/>
            <w:noWrap/>
            <w:vAlign w:val="bottom"/>
          </w:tcPr>
          <w:p w14:paraId="648A2615" w14:textId="2846812D" w:rsidR="00FB14B3" w:rsidRPr="007421FE" w:rsidRDefault="002C56F4" w:rsidP="00432EDF">
            <w:pPr>
              <w:rPr>
                <w:rFonts w:eastAsia="Times New Roman"/>
                <w:b/>
                <w:bCs/>
                <w:color w:val="000000"/>
                <w:sz w:val="18"/>
                <w:szCs w:val="18"/>
              </w:rPr>
            </w:pPr>
            <w:proofErr w:type="spellStart"/>
            <w:r>
              <w:rPr>
                <w:rFonts w:eastAsia="Times New Roman"/>
                <w:color w:val="000000"/>
                <w:sz w:val="18"/>
                <w:szCs w:val="18"/>
              </w:rPr>
              <w:t>SeLU</w:t>
            </w:r>
            <w:proofErr w:type="spellEnd"/>
          </w:p>
        </w:tc>
        <w:tc>
          <w:tcPr>
            <w:tcW w:w="1872" w:type="dxa"/>
            <w:tcBorders>
              <w:top w:val="single" w:sz="4" w:space="0" w:color="auto"/>
              <w:right w:val="nil"/>
            </w:tcBorders>
            <w:shd w:val="clear" w:color="auto" w:fill="auto"/>
            <w:noWrap/>
            <w:vAlign w:val="bottom"/>
          </w:tcPr>
          <w:p w14:paraId="22E3DDE1" w14:textId="71F1B00F" w:rsidR="00FB14B3" w:rsidRPr="009625E6" w:rsidRDefault="00FB14B3" w:rsidP="00432EDF">
            <w:pPr>
              <w:rPr>
                <w:rFonts w:eastAsia="Times New Roman"/>
                <w:color w:val="000000"/>
                <w:sz w:val="18"/>
                <w:szCs w:val="18"/>
              </w:rPr>
            </w:pPr>
            <w:r w:rsidRPr="009625E6">
              <w:rPr>
                <w:rFonts w:eastAsia="Times New Roman"/>
                <w:color w:val="000000"/>
                <w:sz w:val="18"/>
                <w:szCs w:val="18"/>
              </w:rPr>
              <w:t>0.97</w:t>
            </w:r>
            <w:r w:rsidR="005266C1">
              <w:rPr>
                <w:rFonts w:eastAsia="Times New Roman"/>
                <w:color w:val="000000"/>
                <w:sz w:val="18"/>
                <w:szCs w:val="18"/>
              </w:rPr>
              <w:t>59</w:t>
            </w:r>
          </w:p>
        </w:tc>
        <w:tc>
          <w:tcPr>
            <w:tcW w:w="1872" w:type="dxa"/>
            <w:tcBorders>
              <w:top w:val="single" w:sz="4" w:space="0" w:color="auto"/>
              <w:right w:val="nil"/>
            </w:tcBorders>
          </w:tcPr>
          <w:p w14:paraId="1AC3C9F2" w14:textId="4EF06CEE" w:rsidR="00FB14B3" w:rsidRPr="009625E6" w:rsidRDefault="00FB14B3" w:rsidP="00432EDF">
            <w:pPr>
              <w:rPr>
                <w:rFonts w:eastAsia="Times New Roman"/>
                <w:color w:val="000000"/>
                <w:sz w:val="18"/>
                <w:szCs w:val="18"/>
              </w:rPr>
            </w:pPr>
            <w:r w:rsidRPr="009625E6">
              <w:rPr>
                <w:rFonts w:eastAsia="Times New Roman"/>
                <w:color w:val="000000"/>
                <w:sz w:val="18"/>
                <w:szCs w:val="18"/>
              </w:rPr>
              <w:t>0.8</w:t>
            </w:r>
            <w:r w:rsidR="005266C1">
              <w:rPr>
                <w:rFonts w:eastAsia="Times New Roman"/>
                <w:color w:val="000000"/>
                <w:sz w:val="18"/>
                <w:szCs w:val="18"/>
              </w:rPr>
              <w:t>404</w:t>
            </w:r>
          </w:p>
        </w:tc>
      </w:tr>
      <w:tr w:rsidR="00FB14B3" w:rsidRPr="009625E6" w14:paraId="551BFACA" w14:textId="77777777" w:rsidTr="00432EDF">
        <w:trPr>
          <w:trHeight w:val="26"/>
          <w:jc w:val="center"/>
        </w:trPr>
        <w:tc>
          <w:tcPr>
            <w:tcW w:w="1872" w:type="dxa"/>
            <w:tcBorders>
              <w:left w:val="nil"/>
              <w:bottom w:val="nil"/>
            </w:tcBorders>
            <w:shd w:val="clear" w:color="auto" w:fill="auto"/>
            <w:noWrap/>
            <w:vAlign w:val="bottom"/>
          </w:tcPr>
          <w:p w14:paraId="49569B59" w14:textId="6BDDD0BE" w:rsidR="00FB14B3" w:rsidRPr="007421FE" w:rsidRDefault="002C56F4" w:rsidP="00432EDF">
            <w:pPr>
              <w:rPr>
                <w:rFonts w:eastAsia="Times New Roman"/>
                <w:color w:val="000000"/>
                <w:sz w:val="18"/>
                <w:szCs w:val="18"/>
              </w:rPr>
            </w:pPr>
            <w:proofErr w:type="spellStart"/>
            <w:r>
              <w:rPr>
                <w:rFonts w:eastAsia="Times New Roman"/>
                <w:color w:val="000000"/>
                <w:sz w:val="18"/>
                <w:szCs w:val="18"/>
              </w:rPr>
              <w:t>ReLU</w:t>
            </w:r>
            <w:proofErr w:type="spellEnd"/>
          </w:p>
        </w:tc>
        <w:tc>
          <w:tcPr>
            <w:tcW w:w="1872" w:type="dxa"/>
            <w:tcBorders>
              <w:bottom w:val="nil"/>
              <w:right w:val="nil"/>
            </w:tcBorders>
            <w:shd w:val="clear" w:color="auto" w:fill="auto"/>
            <w:noWrap/>
            <w:vAlign w:val="bottom"/>
          </w:tcPr>
          <w:p w14:paraId="1A92937B" w14:textId="23CF1596" w:rsidR="00FB14B3" w:rsidRPr="009625E6" w:rsidRDefault="002E424F" w:rsidP="00432EDF">
            <w:pPr>
              <w:rPr>
                <w:rFonts w:eastAsia="Times New Roman"/>
                <w:color w:val="000000"/>
                <w:sz w:val="18"/>
                <w:szCs w:val="18"/>
              </w:rPr>
            </w:pPr>
            <w:r>
              <w:rPr>
                <w:rFonts w:eastAsia="Times New Roman"/>
                <w:color w:val="000000"/>
                <w:sz w:val="18"/>
                <w:szCs w:val="18"/>
              </w:rPr>
              <w:t>0.9397</w:t>
            </w:r>
          </w:p>
        </w:tc>
        <w:tc>
          <w:tcPr>
            <w:tcW w:w="1872" w:type="dxa"/>
            <w:tcBorders>
              <w:bottom w:val="nil"/>
              <w:right w:val="nil"/>
            </w:tcBorders>
          </w:tcPr>
          <w:p w14:paraId="0430899D" w14:textId="0FF899AB" w:rsidR="00FB14B3" w:rsidRPr="009625E6" w:rsidRDefault="00FB14B3" w:rsidP="00432EDF">
            <w:pPr>
              <w:rPr>
                <w:rFonts w:eastAsia="Times New Roman"/>
                <w:color w:val="000000"/>
                <w:sz w:val="18"/>
                <w:szCs w:val="18"/>
              </w:rPr>
            </w:pPr>
            <w:r w:rsidRPr="009625E6">
              <w:rPr>
                <w:rFonts w:eastAsia="Times New Roman"/>
                <w:color w:val="000000"/>
                <w:sz w:val="18"/>
                <w:szCs w:val="18"/>
              </w:rPr>
              <w:t>0.</w:t>
            </w:r>
            <w:r w:rsidR="00A24725">
              <w:rPr>
                <w:rFonts w:eastAsia="Times New Roman"/>
                <w:color w:val="000000"/>
                <w:sz w:val="18"/>
                <w:szCs w:val="18"/>
              </w:rPr>
              <w:t>7651</w:t>
            </w:r>
          </w:p>
        </w:tc>
      </w:tr>
      <w:tr w:rsidR="00FB14B3" w:rsidRPr="009625E6" w14:paraId="38489D67" w14:textId="77777777" w:rsidTr="00432EDF">
        <w:trPr>
          <w:trHeight w:val="26"/>
          <w:jc w:val="center"/>
        </w:trPr>
        <w:tc>
          <w:tcPr>
            <w:tcW w:w="1872" w:type="dxa"/>
            <w:tcBorders>
              <w:left w:val="nil"/>
              <w:bottom w:val="nil"/>
            </w:tcBorders>
            <w:shd w:val="clear" w:color="auto" w:fill="auto"/>
            <w:noWrap/>
            <w:vAlign w:val="bottom"/>
          </w:tcPr>
          <w:p w14:paraId="2D70FE69" w14:textId="12E3482A" w:rsidR="00FB14B3" w:rsidRPr="007421FE" w:rsidRDefault="002C56F4" w:rsidP="00432EDF">
            <w:pPr>
              <w:rPr>
                <w:rFonts w:eastAsia="Times New Roman"/>
                <w:color w:val="000000"/>
                <w:sz w:val="18"/>
                <w:szCs w:val="18"/>
              </w:rPr>
            </w:pPr>
            <w:r>
              <w:rPr>
                <w:rFonts w:eastAsia="Times New Roman"/>
                <w:color w:val="000000"/>
                <w:sz w:val="18"/>
                <w:szCs w:val="18"/>
              </w:rPr>
              <w:t>tanh</w:t>
            </w:r>
          </w:p>
        </w:tc>
        <w:tc>
          <w:tcPr>
            <w:tcW w:w="1872" w:type="dxa"/>
            <w:tcBorders>
              <w:bottom w:val="nil"/>
              <w:right w:val="nil"/>
            </w:tcBorders>
            <w:shd w:val="clear" w:color="auto" w:fill="auto"/>
            <w:noWrap/>
            <w:vAlign w:val="bottom"/>
          </w:tcPr>
          <w:p w14:paraId="62DCD29E" w14:textId="16C1F66B" w:rsidR="00FB14B3" w:rsidRPr="009625E6" w:rsidRDefault="00FB14B3" w:rsidP="00432EDF">
            <w:pPr>
              <w:rPr>
                <w:rFonts w:eastAsia="Times New Roman"/>
                <w:color w:val="000000"/>
                <w:sz w:val="18"/>
                <w:szCs w:val="18"/>
              </w:rPr>
            </w:pPr>
            <w:r w:rsidRPr="009625E6">
              <w:rPr>
                <w:rFonts w:eastAsia="Times New Roman"/>
                <w:color w:val="000000"/>
                <w:sz w:val="18"/>
                <w:szCs w:val="18"/>
              </w:rPr>
              <w:t>0.9</w:t>
            </w:r>
            <w:r w:rsidR="005D6E6A">
              <w:rPr>
                <w:rFonts w:eastAsia="Times New Roman"/>
                <w:color w:val="000000"/>
                <w:sz w:val="18"/>
                <w:szCs w:val="18"/>
              </w:rPr>
              <w:t>759</w:t>
            </w:r>
          </w:p>
        </w:tc>
        <w:tc>
          <w:tcPr>
            <w:tcW w:w="1872" w:type="dxa"/>
            <w:tcBorders>
              <w:bottom w:val="nil"/>
              <w:right w:val="nil"/>
            </w:tcBorders>
          </w:tcPr>
          <w:p w14:paraId="4C88D462" w14:textId="5D06DA93" w:rsidR="00FB14B3" w:rsidRPr="009625E6" w:rsidRDefault="00FB14B3" w:rsidP="00432EDF">
            <w:pPr>
              <w:rPr>
                <w:rFonts w:eastAsia="Times New Roman"/>
                <w:color w:val="000000"/>
                <w:sz w:val="18"/>
                <w:szCs w:val="18"/>
              </w:rPr>
            </w:pPr>
            <w:r w:rsidRPr="009625E6">
              <w:rPr>
                <w:rFonts w:eastAsia="Times New Roman"/>
                <w:color w:val="000000"/>
                <w:sz w:val="18"/>
                <w:szCs w:val="18"/>
              </w:rPr>
              <w:t>0.8</w:t>
            </w:r>
            <w:r w:rsidR="005D6E6A">
              <w:rPr>
                <w:rFonts w:eastAsia="Times New Roman"/>
                <w:color w:val="000000"/>
                <w:sz w:val="18"/>
                <w:szCs w:val="18"/>
              </w:rPr>
              <w:t>675</w:t>
            </w:r>
          </w:p>
        </w:tc>
      </w:tr>
    </w:tbl>
    <w:p w14:paraId="566651F1" w14:textId="77777777" w:rsidR="006645AD" w:rsidRDefault="006645AD" w:rsidP="00384877">
      <w:pPr>
        <w:pStyle w:val="BodyText"/>
        <w:ind w:firstLine="0"/>
        <w:rPr>
          <w:lang w:val="en-US"/>
        </w:rPr>
      </w:pPr>
    </w:p>
    <w:tbl>
      <w:tblPr>
        <w:tblW w:w="5616" w:type="dxa"/>
        <w:jc w:val="center"/>
        <w:tblLook w:val="04A0" w:firstRow="1" w:lastRow="0" w:firstColumn="1" w:lastColumn="0" w:noHBand="0" w:noVBand="1"/>
      </w:tblPr>
      <w:tblGrid>
        <w:gridCol w:w="1872"/>
        <w:gridCol w:w="1872"/>
        <w:gridCol w:w="1872"/>
      </w:tblGrid>
      <w:tr w:rsidR="00ED10C8" w:rsidRPr="007421FE" w14:paraId="19C13854" w14:textId="77777777" w:rsidTr="00432EDF">
        <w:trPr>
          <w:trHeight w:val="26"/>
          <w:jc w:val="center"/>
        </w:trPr>
        <w:tc>
          <w:tcPr>
            <w:tcW w:w="1872" w:type="dxa"/>
            <w:tcBorders>
              <w:left w:val="nil"/>
              <w:bottom w:val="single" w:sz="4" w:space="0" w:color="auto"/>
            </w:tcBorders>
            <w:shd w:val="clear" w:color="auto" w:fill="auto"/>
            <w:noWrap/>
            <w:vAlign w:val="center"/>
          </w:tcPr>
          <w:p w14:paraId="736562BE" w14:textId="66E69F1F" w:rsidR="00ED10C8" w:rsidRPr="007421FE" w:rsidRDefault="00ED10C8" w:rsidP="00432EDF">
            <w:pPr>
              <w:rPr>
                <w:rFonts w:eastAsia="Times New Roman"/>
                <w:b/>
                <w:bCs/>
                <w:color w:val="000000"/>
                <w:sz w:val="18"/>
                <w:szCs w:val="18"/>
              </w:rPr>
            </w:pPr>
            <w:r>
              <w:rPr>
                <w:rFonts w:eastAsia="Times New Roman"/>
                <w:b/>
                <w:bCs/>
                <w:color w:val="000000"/>
                <w:sz w:val="18"/>
                <w:szCs w:val="18"/>
              </w:rPr>
              <w:t>Hidden Layer Kernel Initializer</w:t>
            </w:r>
          </w:p>
        </w:tc>
        <w:tc>
          <w:tcPr>
            <w:tcW w:w="1872" w:type="dxa"/>
            <w:tcBorders>
              <w:bottom w:val="single" w:sz="4" w:space="0" w:color="auto"/>
              <w:right w:val="nil"/>
            </w:tcBorders>
            <w:shd w:val="clear" w:color="auto" w:fill="auto"/>
            <w:noWrap/>
            <w:vAlign w:val="center"/>
          </w:tcPr>
          <w:p w14:paraId="138A110E" w14:textId="77777777" w:rsidR="00ED10C8" w:rsidRPr="007421FE" w:rsidRDefault="00ED10C8" w:rsidP="00432EDF">
            <w:pPr>
              <w:rPr>
                <w:rFonts w:eastAsia="Times New Roman"/>
                <w:b/>
                <w:bCs/>
                <w:color w:val="000000"/>
                <w:sz w:val="18"/>
                <w:szCs w:val="18"/>
              </w:rPr>
            </w:pPr>
            <w:r w:rsidRPr="007421FE">
              <w:rPr>
                <w:rFonts w:eastAsia="Times New Roman"/>
                <w:b/>
                <w:bCs/>
                <w:color w:val="000000"/>
                <w:sz w:val="18"/>
                <w:szCs w:val="18"/>
              </w:rPr>
              <w:t>Training Accuracy</w:t>
            </w:r>
          </w:p>
        </w:tc>
        <w:tc>
          <w:tcPr>
            <w:tcW w:w="1872" w:type="dxa"/>
            <w:tcBorders>
              <w:bottom w:val="single" w:sz="4" w:space="0" w:color="auto"/>
              <w:right w:val="nil"/>
            </w:tcBorders>
            <w:vAlign w:val="center"/>
          </w:tcPr>
          <w:p w14:paraId="32BD0DA5" w14:textId="77777777" w:rsidR="00ED10C8" w:rsidRPr="007421FE" w:rsidRDefault="00ED10C8" w:rsidP="00432EDF">
            <w:pPr>
              <w:rPr>
                <w:rFonts w:eastAsia="Times New Roman"/>
                <w:b/>
                <w:bCs/>
                <w:color w:val="000000"/>
                <w:sz w:val="18"/>
                <w:szCs w:val="18"/>
              </w:rPr>
            </w:pPr>
            <w:r w:rsidRPr="007421FE">
              <w:rPr>
                <w:rFonts w:eastAsia="Times New Roman"/>
                <w:b/>
                <w:bCs/>
                <w:color w:val="000000"/>
                <w:sz w:val="18"/>
                <w:szCs w:val="18"/>
              </w:rPr>
              <w:t>Validation Accuracy</w:t>
            </w:r>
          </w:p>
        </w:tc>
      </w:tr>
      <w:tr w:rsidR="00ED10C8" w:rsidRPr="009625E6" w14:paraId="1882CA3F" w14:textId="77777777" w:rsidTr="00432EDF">
        <w:trPr>
          <w:trHeight w:val="26"/>
          <w:jc w:val="center"/>
        </w:trPr>
        <w:tc>
          <w:tcPr>
            <w:tcW w:w="1872" w:type="dxa"/>
            <w:tcBorders>
              <w:top w:val="single" w:sz="4" w:space="0" w:color="auto"/>
              <w:left w:val="nil"/>
            </w:tcBorders>
            <w:shd w:val="clear" w:color="auto" w:fill="auto"/>
            <w:noWrap/>
            <w:vAlign w:val="bottom"/>
          </w:tcPr>
          <w:p w14:paraId="249AA9A3" w14:textId="42BDC11E" w:rsidR="00ED10C8" w:rsidRPr="007421FE" w:rsidRDefault="002E424F" w:rsidP="00432EDF">
            <w:pPr>
              <w:rPr>
                <w:rFonts w:eastAsia="Times New Roman"/>
                <w:b/>
                <w:bCs/>
                <w:color w:val="000000"/>
                <w:sz w:val="18"/>
                <w:szCs w:val="18"/>
              </w:rPr>
            </w:pPr>
            <w:proofErr w:type="spellStart"/>
            <w:r>
              <w:rPr>
                <w:rFonts w:eastAsia="Times New Roman"/>
                <w:color w:val="000000"/>
                <w:sz w:val="18"/>
                <w:szCs w:val="18"/>
              </w:rPr>
              <w:t>Lecun</w:t>
            </w:r>
            <w:r w:rsidR="002A6F23">
              <w:rPr>
                <w:rFonts w:eastAsia="Times New Roman"/>
                <w:color w:val="000000"/>
                <w:sz w:val="18"/>
                <w:szCs w:val="18"/>
              </w:rPr>
              <w:t>n</w:t>
            </w:r>
            <w:proofErr w:type="spellEnd"/>
          </w:p>
        </w:tc>
        <w:tc>
          <w:tcPr>
            <w:tcW w:w="1872" w:type="dxa"/>
            <w:tcBorders>
              <w:top w:val="single" w:sz="4" w:space="0" w:color="auto"/>
              <w:right w:val="nil"/>
            </w:tcBorders>
            <w:shd w:val="clear" w:color="auto" w:fill="auto"/>
            <w:noWrap/>
            <w:vAlign w:val="bottom"/>
          </w:tcPr>
          <w:p w14:paraId="5C6A91C1" w14:textId="77777777" w:rsidR="00ED10C8" w:rsidRPr="009625E6" w:rsidRDefault="00ED10C8" w:rsidP="00432EDF">
            <w:pPr>
              <w:rPr>
                <w:rFonts w:eastAsia="Times New Roman"/>
                <w:color w:val="000000"/>
                <w:sz w:val="18"/>
                <w:szCs w:val="18"/>
              </w:rPr>
            </w:pPr>
            <w:r w:rsidRPr="009625E6">
              <w:rPr>
                <w:rFonts w:eastAsia="Times New Roman"/>
                <w:color w:val="000000"/>
                <w:sz w:val="18"/>
                <w:szCs w:val="18"/>
              </w:rPr>
              <w:t>0.97</w:t>
            </w:r>
            <w:r>
              <w:rPr>
                <w:rFonts w:eastAsia="Times New Roman"/>
                <w:color w:val="000000"/>
                <w:sz w:val="18"/>
                <w:szCs w:val="18"/>
              </w:rPr>
              <w:t>59</w:t>
            </w:r>
          </w:p>
        </w:tc>
        <w:tc>
          <w:tcPr>
            <w:tcW w:w="1872" w:type="dxa"/>
            <w:tcBorders>
              <w:top w:val="single" w:sz="4" w:space="0" w:color="auto"/>
              <w:right w:val="nil"/>
            </w:tcBorders>
          </w:tcPr>
          <w:p w14:paraId="7F667426" w14:textId="77777777" w:rsidR="00ED10C8" w:rsidRPr="009625E6" w:rsidRDefault="00ED10C8" w:rsidP="00432EDF">
            <w:pPr>
              <w:rPr>
                <w:rFonts w:eastAsia="Times New Roman"/>
                <w:color w:val="000000"/>
                <w:sz w:val="18"/>
                <w:szCs w:val="18"/>
              </w:rPr>
            </w:pPr>
            <w:r w:rsidRPr="009625E6">
              <w:rPr>
                <w:rFonts w:eastAsia="Times New Roman"/>
                <w:color w:val="000000"/>
                <w:sz w:val="18"/>
                <w:szCs w:val="18"/>
              </w:rPr>
              <w:t>0.8</w:t>
            </w:r>
            <w:r>
              <w:rPr>
                <w:rFonts w:eastAsia="Times New Roman"/>
                <w:color w:val="000000"/>
                <w:sz w:val="18"/>
                <w:szCs w:val="18"/>
              </w:rPr>
              <w:t>404</w:t>
            </w:r>
          </w:p>
        </w:tc>
      </w:tr>
      <w:tr w:rsidR="00ED10C8" w:rsidRPr="009625E6" w14:paraId="2E7A1F8C" w14:textId="77777777" w:rsidTr="00432EDF">
        <w:trPr>
          <w:trHeight w:val="26"/>
          <w:jc w:val="center"/>
        </w:trPr>
        <w:tc>
          <w:tcPr>
            <w:tcW w:w="1872" w:type="dxa"/>
            <w:tcBorders>
              <w:left w:val="nil"/>
              <w:bottom w:val="nil"/>
            </w:tcBorders>
            <w:shd w:val="clear" w:color="auto" w:fill="auto"/>
            <w:noWrap/>
            <w:vAlign w:val="bottom"/>
          </w:tcPr>
          <w:p w14:paraId="6C9590DA" w14:textId="06B6996B" w:rsidR="00ED10C8" w:rsidRPr="007421FE" w:rsidRDefault="002A6F23" w:rsidP="00432EDF">
            <w:pPr>
              <w:rPr>
                <w:rFonts w:eastAsia="Times New Roman"/>
                <w:color w:val="000000"/>
                <w:sz w:val="18"/>
                <w:szCs w:val="18"/>
              </w:rPr>
            </w:pPr>
            <w:r>
              <w:rPr>
                <w:rFonts w:eastAsia="Times New Roman"/>
                <w:color w:val="000000"/>
                <w:sz w:val="18"/>
                <w:szCs w:val="18"/>
              </w:rPr>
              <w:t>He</w:t>
            </w:r>
          </w:p>
        </w:tc>
        <w:tc>
          <w:tcPr>
            <w:tcW w:w="1872" w:type="dxa"/>
            <w:tcBorders>
              <w:bottom w:val="nil"/>
              <w:right w:val="nil"/>
            </w:tcBorders>
            <w:shd w:val="clear" w:color="auto" w:fill="auto"/>
            <w:noWrap/>
            <w:vAlign w:val="bottom"/>
          </w:tcPr>
          <w:p w14:paraId="40E2DD5A" w14:textId="44F71A6F" w:rsidR="00ED10C8" w:rsidRPr="009625E6" w:rsidRDefault="004D4050" w:rsidP="00432EDF">
            <w:pPr>
              <w:rPr>
                <w:rFonts w:eastAsia="Times New Roman"/>
                <w:color w:val="000000"/>
                <w:sz w:val="18"/>
                <w:szCs w:val="18"/>
              </w:rPr>
            </w:pPr>
            <w:r>
              <w:rPr>
                <w:rFonts w:eastAsia="Times New Roman"/>
                <w:color w:val="000000"/>
                <w:sz w:val="18"/>
                <w:szCs w:val="18"/>
              </w:rPr>
              <w:t>0.9774</w:t>
            </w:r>
          </w:p>
        </w:tc>
        <w:tc>
          <w:tcPr>
            <w:tcW w:w="1872" w:type="dxa"/>
            <w:tcBorders>
              <w:bottom w:val="nil"/>
              <w:right w:val="nil"/>
            </w:tcBorders>
          </w:tcPr>
          <w:p w14:paraId="5A529DBC" w14:textId="1122CA2B" w:rsidR="00ED10C8" w:rsidRPr="009625E6" w:rsidRDefault="00ED10C8" w:rsidP="00432EDF">
            <w:pPr>
              <w:rPr>
                <w:rFonts w:eastAsia="Times New Roman"/>
                <w:color w:val="000000"/>
                <w:sz w:val="18"/>
                <w:szCs w:val="18"/>
              </w:rPr>
            </w:pPr>
            <w:r w:rsidRPr="009625E6">
              <w:rPr>
                <w:rFonts w:eastAsia="Times New Roman"/>
                <w:color w:val="000000"/>
                <w:sz w:val="18"/>
                <w:szCs w:val="18"/>
              </w:rPr>
              <w:t>0.</w:t>
            </w:r>
            <w:r w:rsidR="00481CDC">
              <w:rPr>
                <w:rFonts w:eastAsia="Times New Roman"/>
                <w:color w:val="000000"/>
                <w:sz w:val="18"/>
                <w:szCs w:val="18"/>
              </w:rPr>
              <w:t>9066</w:t>
            </w:r>
          </w:p>
        </w:tc>
      </w:tr>
      <w:tr w:rsidR="00ED10C8" w:rsidRPr="009625E6" w14:paraId="1789FD16" w14:textId="77777777" w:rsidTr="00432EDF">
        <w:trPr>
          <w:trHeight w:val="26"/>
          <w:jc w:val="center"/>
        </w:trPr>
        <w:tc>
          <w:tcPr>
            <w:tcW w:w="1872" w:type="dxa"/>
            <w:tcBorders>
              <w:left w:val="nil"/>
              <w:bottom w:val="nil"/>
            </w:tcBorders>
            <w:shd w:val="clear" w:color="auto" w:fill="auto"/>
            <w:noWrap/>
            <w:vAlign w:val="bottom"/>
          </w:tcPr>
          <w:p w14:paraId="1E190711" w14:textId="6399BC01" w:rsidR="00ED10C8" w:rsidRPr="007421FE" w:rsidRDefault="002A6F23" w:rsidP="00432EDF">
            <w:pPr>
              <w:rPr>
                <w:rFonts w:eastAsia="Times New Roman"/>
                <w:color w:val="000000"/>
                <w:sz w:val="18"/>
                <w:szCs w:val="18"/>
              </w:rPr>
            </w:pPr>
            <w:proofErr w:type="spellStart"/>
            <w:r>
              <w:rPr>
                <w:rFonts w:eastAsia="Times New Roman"/>
                <w:color w:val="000000"/>
                <w:sz w:val="18"/>
                <w:szCs w:val="18"/>
              </w:rPr>
              <w:t>Glorot</w:t>
            </w:r>
            <w:proofErr w:type="spellEnd"/>
          </w:p>
        </w:tc>
        <w:tc>
          <w:tcPr>
            <w:tcW w:w="1872" w:type="dxa"/>
            <w:tcBorders>
              <w:bottom w:val="nil"/>
              <w:right w:val="nil"/>
            </w:tcBorders>
            <w:shd w:val="clear" w:color="auto" w:fill="auto"/>
            <w:noWrap/>
            <w:vAlign w:val="bottom"/>
          </w:tcPr>
          <w:p w14:paraId="4130DC69" w14:textId="4A180685" w:rsidR="00ED10C8" w:rsidRPr="009625E6" w:rsidRDefault="00ED10C8" w:rsidP="00432EDF">
            <w:pPr>
              <w:rPr>
                <w:rFonts w:eastAsia="Times New Roman"/>
                <w:color w:val="000000"/>
                <w:sz w:val="18"/>
                <w:szCs w:val="18"/>
              </w:rPr>
            </w:pPr>
            <w:r w:rsidRPr="009625E6">
              <w:rPr>
                <w:rFonts w:eastAsia="Times New Roman"/>
                <w:color w:val="000000"/>
                <w:sz w:val="18"/>
                <w:szCs w:val="18"/>
              </w:rPr>
              <w:t>0.9</w:t>
            </w:r>
            <w:r w:rsidR="009A6313">
              <w:rPr>
                <w:rFonts w:eastAsia="Times New Roman"/>
                <w:color w:val="000000"/>
                <w:sz w:val="18"/>
                <w:szCs w:val="18"/>
              </w:rPr>
              <w:t>774</w:t>
            </w:r>
          </w:p>
        </w:tc>
        <w:tc>
          <w:tcPr>
            <w:tcW w:w="1872" w:type="dxa"/>
            <w:tcBorders>
              <w:bottom w:val="nil"/>
              <w:right w:val="nil"/>
            </w:tcBorders>
          </w:tcPr>
          <w:p w14:paraId="0A847BB1" w14:textId="6CF9C402" w:rsidR="00ED10C8" w:rsidRPr="009625E6" w:rsidRDefault="00ED10C8" w:rsidP="00432EDF">
            <w:pPr>
              <w:rPr>
                <w:rFonts w:eastAsia="Times New Roman"/>
                <w:color w:val="000000"/>
                <w:sz w:val="18"/>
                <w:szCs w:val="18"/>
              </w:rPr>
            </w:pPr>
            <w:r w:rsidRPr="009625E6">
              <w:rPr>
                <w:rFonts w:eastAsia="Times New Roman"/>
                <w:color w:val="000000"/>
                <w:sz w:val="18"/>
                <w:szCs w:val="18"/>
              </w:rPr>
              <w:t>0.8</w:t>
            </w:r>
            <w:r w:rsidR="009A6313">
              <w:rPr>
                <w:rFonts w:eastAsia="Times New Roman"/>
                <w:color w:val="000000"/>
                <w:sz w:val="18"/>
                <w:szCs w:val="18"/>
              </w:rPr>
              <w:t>524</w:t>
            </w:r>
          </w:p>
        </w:tc>
      </w:tr>
    </w:tbl>
    <w:p w14:paraId="4D95C3A6" w14:textId="77777777" w:rsidR="00386193" w:rsidRDefault="00386193" w:rsidP="00384877">
      <w:pPr>
        <w:pStyle w:val="BodyText"/>
        <w:ind w:firstLine="0"/>
        <w:rPr>
          <w:lang w:val="en-US"/>
        </w:rPr>
      </w:pPr>
    </w:p>
    <w:tbl>
      <w:tblPr>
        <w:tblW w:w="5616" w:type="dxa"/>
        <w:jc w:val="center"/>
        <w:tblLook w:val="04A0" w:firstRow="1" w:lastRow="0" w:firstColumn="1" w:lastColumn="0" w:noHBand="0" w:noVBand="1"/>
      </w:tblPr>
      <w:tblGrid>
        <w:gridCol w:w="1872"/>
        <w:gridCol w:w="1872"/>
        <w:gridCol w:w="1872"/>
      </w:tblGrid>
      <w:tr w:rsidR="00E12764" w:rsidRPr="007421FE" w14:paraId="6DE77B25" w14:textId="77777777" w:rsidTr="00432EDF">
        <w:trPr>
          <w:trHeight w:val="26"/>
          <w:jc w:val="center"/>
        </w:trPr>
        <w:tc>
          <w:tcPr>
            <w:tcW w:w="1872" w:type="dxa"/>
            <w:tcBorders>
              <w:left w:val="nil"/>
              <w:bottom w:val="single" w:sz="4" w:space="0" w:color="auto"/>
            </w:tcBorders>
            <w:shd w:val="clear" w:color="auto" w:fill="auto"/>
            <w:noWrap/>
            <w:vAlign w:val="center"/>
          </w:tcPr>
          <w:p w14:paraId="06383960" w14:textId="33B8901B" w:rsidR="00E12764" w:rsidRPr="007421FE" w:rsidRDefault="000C3F9A" w:rsidP="00432EDF">
            <w:pPr>
              <w:rPr>
                <w:rFonts w:eastAsia="Times New Roman"/>
                <w:b/>
                <w:bCs/>
                <w:color w:val="000000"/>
                <w:sz w:val="18"/>
                <w:szCs w:val="18"/>
              </w:rPr>
            </w:pPr>
            <w:r>
              <w:rPr>
                <w:rFonts w:eastAsia="Times New Roman"/>
                <w:b/>
                <w:bCs/>
                <w:color w:val="000000"/>
                <w:sz w:val="18"/>
                <w:szCs w:val="18"/>
              </w:rPr>
              <w:t>Dropout</w:t>
            </w:r>
          </w:p>
        </w:tc>
        <w:tc>
          <w:tcPr>
            <w:tcW w:w="1872" w:type="dxa"/>
            <w:tcBorders>
              <w:bottom w:val="single" w:sz="4" w:space="0" w:color="auto"/>
              <w:right w:val="nil"/>
            </w:tcBorders>
            <w:shd w:val="clear" w:color="auto" w:fill="auto"/>
            <w:noWrap/>
            <w:vAlign w:val="center"/>
          </w:tcPr>
          <w:p w14:paraId="35FDCDAD" w14:textId="77777777" w:rsidR="00E12764" w:rsidRPr="007421FE" w:rsidRDefault="00E12764" w:rsidP="00432EDF">
            <w:pPr>
              <w:rPr>
                <w:rFonts w:eastAsia="Times New Roman"/>
                <w:b/>
                <w:bCs/>
                <w:color w:val="000000"/>
                <w:sz w:val="18"/>
                <w:szCs w:val="18"/>
              </w:rPr>
            </w:pPr>
            <w:r w:rsidRPr="007421FE">
              <w:rPr>
                <w:rFonts w:eastAsia="Times New Roman"/>
                <w:b/>
                <w:bCs/>
                <w:color w:val="000000"/>
                <w:sz w:val="18"/>
                <w:szCs w:val="18"/>
              </w:rPr>
              <w:t>Training Accuracy</w:t>
            </w:r>
          </w:p>
        </w:tc>
        <w:tc>
          <w:tcPr>
            <w:tcW w:w="1872" w:type="dxa"/>
            <w:tcBorders>
              <w:bottom w:val="single" w:sz="4" w:space="0" w:color="auto"/>
              <w:right w:val="nil"/>
            </w:tcBorders>
            <w:vAlign w:val="center"/>
          </w:tcPr>
          <w:p w14:paraId="64C8295B" w14:textId="77777777" w:rsidR="00E12764" w:rsidRPr="007421FE" w:rsidRDefault="00E12764" w:rsidP="00432EDF">
            <w:pPr>
              <w:rPr>
                <w:rFonts w:eastAsia="Times New Roman"/>
                <w:b/>
                <w:bCs/>
                <w:color w:val="000000"/>
                <w:sz w:val="18"/>
                <w:szCs w:val="18"/>
              </w:rPr>
            </w:pPr>
            <w:r w:rsidRPr="007421FE">
              <w:rPr>
                <w:rFonts w:eastAsia="Times New Roman"/>
                <w:b/>
                <w:bCs/>
                <w:color w:val="000000"/>
                <w:sz w:val="18"/>
                <w:szCs w:val="18"/>
              </w:rPr>
              <w:t>Validation Accuracy</w:t>
            </w:r>
          </w:p>
        </w:tc>
      </w:tr>
      <w:tr w:rsidR="00E12764" w:rsidRPr="009625E6" w14:paraId="5A60B2B6" w14:textId="77777777" w:rsidTr="00432EDF">
        <w:trPr>
          <w:trHeight w:val="26"/>
          <w:jc w:val="center"/>
        </w:trPr>
        <w:tc>
          <w:tcPr>
            <w:tcW w:w="1872" w:type="dxa"/>
            <w:tcBorders>
              <w:top w:val="single" w:sz="4" w:space="0" w:color="auto"/>
              <w:left w:val="nil"/>
            </w:tcBorders>
            <w:shd w:val="clear" w:color="auto" w:fill="auto"/>
            <w:noWrap/>
            <w:vAlign w:val="bottom"/>
          </w:tcPr>
          <w:p w14:paraId="646C3AA4" w14:textId="0B3D2EED" w:rsidR="00E12764" w:rsidRPr="007421FE" w:rsidRDefault="000C3F9A" w:rsidP="00432EDF">
            <w:pPr>
              <w:rPr>
                <w:rFonts w:eastAsia="Times New Roman"/>
                <w:b/>
                <w:bCs/>
                <w:color w:val="000000"/>
                <w:sz w:val="18"/>
                <w:szCs w:val="18"/>
              </w:rPr>
            </w:pPr>
            <w:r>
              <w:rPr>
                <w:rFonts w:eastAsia="Times New Roman"/>
                <w:color w:val="000000"/>
                <w:sz w:val="18"/>
                <w:szCs w:val="18"/>
              </w:rPr>
              <w:t>0.2</w:t>
            </w:r>
          </w:p>
        </w:tc>
        <w:tc>
          <w:tcPr>
            <w:tcW w:w="1872" w:type="dxa"/>
            <w:tcBorders>
              <w:top w:val="single" w:sz="4" w:space="0" w:color="auto"/>
              <w:right w:val="nil"/>
            </w:tcBorders>
            <w:shd w:val="clear" w:color="auto" w:fill="auto"/>
            <w:noWrap/>
            <w:vAlign w:val="bottom"/>
          </w:tcPr>
          <w:p w14:paraId="27129DB1" w14:textId="77777777" w:rsidR="00E12764" w:rsidRPr="009625E6" w:rsidRDefault="00E12764" w:rsidP="00432EDF">
            <w:pPr>
              <w:rPr>
                <w:rFonts w:eastAsia="Times New Roman"/>
                <w:color w:val="000000"/>
                <w:sz w:val="18"/>
                <w:szCs w:val="18"/>
              </w:rPr>
            </w:pPr>
            <w:r w:rsidRPr="009625E6">
              <w:rPr>
                <w:rFonts w:eastAsia="Times New Roman"/>
                <w:color w:val="000000"/>
                <w:sz w:val="18"/>
                <w:szCs w:val="18"/>
              </w:rPr>
              <w:t>0.97</w:t>
            </w:r>
            <w:r>
              <w:rPr>
                <w:rFonts w:eastAsia="Times New Roman"/>
                <w:color w:val="000000"/>
                <w:sz w:val="18"/>
                <w:szCs w:val="18"/>
              </w:rPr>
              <w:t>59</w:t>
            </w:r>
          </w:p>
        </w:tc>
        <w:tc>
          <w:tcPr>
            <w:tcW w:w="1872" w:type="dxa"/>
            <w:tcBorders>
              <w:top w:val="single" w:sz="4" w:space="0" w:color="auto"/>
              <w:right w:val="nil"/>
            </w:tcBorders>
          </w:tcPr>
          <w:p w14:paraId="1038494C" w14:textId="77777777" w:rsidR="00E12764" w:rsidRPr="009625E6" w:rsidRDefault="00E12764" w:rsidP="00432EDF">
            <w:pPr>
              <w:rPr>
                <w:rFonts w:eastAsia="Times New Roman"/>
                <w:color w:val="000000"/>
                <w:sz w:val="18"/>
                <w:szCs w:val="18"/>
              </w:rPr>
            </w:pPr>
            <w:r w:rsidRPr="009625E6">
              <w:rPr>
                <w:rFonts w:eastAsia="Times New Roman"/>
                <w:color w:val="000000"/>
                <w:sz w:val="18"/>
                <w:szCs w:val="18"/>
              </w:rPr>
              <w:t>0.8</w:t>
            </w:r>
            <w:r>
              <w:rPr>
                <w:rFonts w:eastAsia="Times New Roman"/>
                <w:color w:val="000000"/>
                <w:sz w:val="18"/>
                <w:szCs w:val="18"/>
              </w:rPr>
              <w:t>404</w:t>
            </w:r>
          </w:p>
        </w:tc>
      </w:tr>
      <w:tr w:rsidR="00E12764" w:rsidRPr="009625E6" w14:paraId="377EA819" w14:textId="77777777" w:rsidTr="00432EDF">
        <w:trPr>
          <w:trHeight w:val="26"/>
          <w:jc w:val="center"/>
        </w:trPr>
        <w:tc>
          <w:tcPr>
            <w:tcW w:w="1872" w:type="dxa"/>
            <w:tcBorders>
              <w:left w:val="nil"/>
              <w:bottom w:val="nil"/>
            </w:tcBorders>
            <w:shd w:val="clear" w:color="auto" w:fill="auto"/>
            <w:noWrap/>
            <w:vAlign w:val="bottom"/>
          </w:tcPr>
          <w:p w14:paraId="4AB4E29B" w14:textId="7CCEF296" w:rsidR="00E12764" w:rsidRPr="007421FE" w:rsidRDefault="000C3F9A" w:rsidP="00432EDF">
            <w:pPr>
              <w:rPr>
                <w:rFonts w:eastAsia="Times New Roman"/>
                <w:color w:val="000000"/>
                <w:sz w:val="18"/>
                <w:szCs w:val="18"/>
              </w:rPr>
            </w:pPr>
            <w:r>
              <w:rPr>
                <w:rFonts w:eastAsia="Times New Roman"/>
                <w:color w:val="000000"/>
                <w:sz w:val="18"/>
                <w:szCs w:val="18"/>
              </w:rPr>
              <w:t>0.5</w:t>
            </w:r>
          </w:p>
        </w:tc>
        <w:tc>
          <w:tcPr>
            <w:tcW w:w="1872" w:type="dxa"/>
            <w:tcBorders>
              <w:bottom w:val="nil"/>
              <w:right w:val="nil"/>
            </w:tcBorders>
            <w:shd w:val="clear" w:color="auto" w:fill="auto"/>
            <w:noWrap/>
            <w:vAlign w:val="bottom"/>
          </w:tcPr>
          <w:p w14:paraId="18664321" w14:textId="09839D67" w:rsidR="00E12764" w:rsidRPr="009625E6" w:rsidRDefault="00E12764" w:rsidP="00432EDF">
            <w:pPr>
              <w:rPr>
                <w:rFonts w:eastAsia="Times New Roman"/>
                <w:color w:val="000000"/>
                <w:sz w:val="18"/>
                <w:szCs w:val="18"/>
              </w:rPr>
            </w:pPr>
            <w:r>
              <w:rPr>
                <w:rFonts w:eastAsia="Times New Roman"/>
                <w:color w:val="000000"/>
                <w:sz w:val="18"/>
                <w:szCs w:val="18"/>
              </w:rPr>
              <w:t>0.9</w:t>
            </w:r>
            <w:r w:rsidR="00AD3AB3">
              <w:rPr>
                <w:rFonts w:eastAsia="Times New Roman"/>
                <w:color w:val="000000"/>
                <w:sz w:val="18"/>
                <w:szCs w:val="18"/>
              </w:rPr>
              <w:t>329</w:t>
            </w:r>
          </w:p>
        </w:tc>
        <w:tc>
          <w:tcPr>
            <w:tcW w:w="1872" w:type="dxa"/>
            <w:tcBorders>
              <w:bottom w:val="nil"/>
              <w:right w:val="nil"/>
            </w:tcBorders>
          </w:tcPr>
          <w:p w14:paraId="262A1544" w14:textId="78639730" w:rsidR="00E12764" w:rsidRPr="009625E6" w:rsidRDefault="00E12764" w:rsidP="00432EDF">
            <w:pPr>
              <w:rPr>
                <w:rFonts w:eastAsia="Times New Roman"/>
                <w:color w:val="000000"/>
                <w:sz w:val="18"/>
                <w:szCs w:val="18"/>
              </w:rPr>
            </w:pPr>
            <w:r w:rsidRPr="009625E6">
              <w:rPr>
                <w:rFonts w:eastAsia="Times New Roman"/>
                <w:color w:val="000000"/>
                <w:sz w:val="18"/>
                <w:szCs w:val="18"/>
              </w:rPr>
              <w:t>0.</w:t>
            </w:r>
            <w:r w:rsidR="00AD3AB3">
              <w:rPr>
                <w:rFonts w:eastAsia="Times New Roman"/>
                <w:color w:val="000000"/>
                <w:sz w:val="18"/>
                <w:szCs w:val="18"/>
              </w:rPr>
              <w:t>5181</w:t>
            </w:r>
          </w:p>
        </w:tc>
      </w:tr>
      <w:tr w:rsidR="00E12764" w:rsidRPr="009625E6" w14:paraId="73BC9534" w14:textId="77777777" w:rsidTr="00432EDF">
        <w:trPr>
          <w:trHeight w:val="26"/>
          <w:jc w:val="center"/>
        </w:trPr>
        <w:tc>
          <w:tcPr>
            <w:tcW w:w="1872" w:type="dxa"/>
            <w:tcBorders>
              <w:left w:val="nil"/>
              <w:bottom w:val="nil"/>
            </w:tcBorders>
            <w:shd w:val="clear" w:color="auto" w:fill="auto"/>
            <w:noWrap/>
            <w:vAlign w:val="bottom"/>
          </w:tcPr>
          <w:p w14:paraId="11038B1F" w14:textId="594214A2" w:rsidR="00E12764" w:rsidRPr="007421FE" w:rsidRDefault="000C3F9A" w:rsidP="00432EDF">
            <w:pPr>
              <w:rPr>
                <w:rFonts w:eastAsia="Times New Roman"/>
                <w:color w:val="000000"/>
                <w:sz w:val="18"/>
                <w:szCs w:val="18"/>
              </w:rPr>
            </w:pPr>
            <w:r>
              <w:rPr>
                <w:rFonts w:eastAsia="Times New Roman"/>
                <w:color w:val="000000"/>
                <w:sz w:val="18"/>
                <w:szCs w:val="18"/>
              </w:rPr>
              <w:t>0.7</w:t>
            </w:r>
          </w:p>
        </w:tc>
        <w:tc>
          <w:tcPr>
            <w:tcW w:w="1872" w:type="dxa"/>
            <w:tcBorders>
              <w:bottom w:val="nil"/>
              <w:right w:val="nil"/>
            </w:tcBorders>
            <w:shd w:val="clear" w:color="auto" w:fill="auto"/>
            <w:noWrap/>
            <w:vAlign w:val="bottom"/>
          </w:tcPr>
          <w:p w14:paraId="4FFCD50A" w14:textId="0EB4C0A5" w:rsidR="00E12764" w:rsidRPr="009625E6" w:rsidRDefault="00E12764" w:rsidP="00432EDF">
            <w:pPr>
              <w:rPr>
                <w:rFonts w:eastAsia="Times New Roman"/>
                <w:color w:val="000000"/>
                <w:sz w:val="18"/>
                <w:szCs w:val="18"/>
              </w:rPr>
            </w:pPr>
            <w:r w:rsidRPr="009625E6">
              <w:rPr>
                <w:rFonts w:eastAsia="Times New Roman"/>
                <w:color w:val="000000"/>
                <w:sz w:val="18"/>
                <w:szCs w:val="18"/>
              </w:rPr>
              <w:t>0.</w:t>
            </w:r>
            <w:r w:rsidR="00AD3AB3">
              <w:rPr>
                <w:rFonts w:eastAsia="Times New Roman"/>
                <w:color w:val="000000"/>
                <w:sz w:val="18"/>
                <w:szCs w:val="18"/>
              </w:rPr>
              <w:t>8658</w:t>
            </w:r>
          </w:p>
        </w:tc>
        <w:tc>
          <w:tcPr>
            <w:tcW w:w="1872" w:type="dxa"/>
            <w:tcBorders>
              <w:bottom w:val="nil"/>
              <w:right w:val="nil"/>
            </w:tcBorders>
          </w:tcPr>
          <w:p w14:paraId="3185C3FD" w14:textId="6FBD7FF6" w:rsidR="00E12764" w:rsidRPr="009625E6" w:rsidRDefault="00E12764" w:rsidP="00432EDF">
            <w:pPr>
              <w:rPr>
                <w:rFonts w:eastAsia="Times New Roman"/>
                <w:color w:val="000000"/>
                <w:sz w:val="18"/>
                <w:szCs w:val="18"/>
              </w:rPr>
            </w:pPr>
            <w:r w:rsidRPr="009625E6">
              <w:rPr>
                <w:rFonts w:eastAsia="Times New Roman"/>
                <w:color w:val="000000"/>
                <w:sz w:val="18"/>
                <w:szCs w:val="18"/>
              </w:rPr>
              <w:t>0.</w:t>
            </w:r>
            <w:r w:rsidR="00CC1A7E">
              <w:rPr>
                <w:rFonts w:eastAsia="Times New Roman"/>
                <w:color w:val="000000"/>
                <w:sz w:val="18"/>
                <w:szCs w:val="18"/>
              </w:rPr>
              <w:t>6898</w:t>
            </w:r>
          </w:p>
        </w:tc>
      </w:tr>
    </w:tbl>
    <w:p w14:paraId="46760E60" w14:textId="229EFFC1" w:rsidR="00386193" w:rsidRDefault="00386193" w:rsidP="00384877">
      <w:pPr>
        <w:pStyle w:val="BodyText"/>
        <w:ind w:firstLine="0"/>
        <w:rPr>
          <w:lang w:val="en-US"/>
        </w:rPr>
      </w:pPr>
    </w:p>
    <w:tbl>
      <w:tblPr>
        <w:tblW w:w="5616" w:type="dxa"/>
        <w:jc w:val="center"/>
        <w:tblLook w:val="04A0" w:firstRow="1" w:lastRow="0" w:firstColumn="1" w:lastColumn="0" w:noHBand="0" w:noVBand="1"/>
      </w:tblPr>
      <w:tblGrid>
        <w:gridCol w:w="1872"/>
        <w:gridCol w:w="1872"/>
        <w:gridCol w:w="1872"/>
      </w:tblGrid>
      <w:tr w:rsidR="00171D76" w:rsidRPr="007421FE" w14:paraId="50F89A68" w14:textId="77777777" w:rsidTr="00432EDF">
        <w:trPr>
          <w:trHeight w:val="26"/>
          <w:jc w:val="center"/>
        </w:trPr>
        <w:tc>
          <w:tcPr>
            <w:tcW w:w="1872" w:type="dxa"/>
            <w:tcBorders>
              <w:left w:val="nil"/>
              <w:bottom w:val="single" w:sz="4" w:space="0" w:color="auto"/>
            </w:tcBorders>
            <w:shd w:val="clear" w:color="auto" w:fill="auto"/>
            <w:noWrap/>
            <w:vAlign w:val="center"/>
          </w:tcPr>
          <w:p w14:paraId="7025413C" w14:textId="7AF3237B" w:rsidR="00171D76" w:rsidRPr="007421FE" w:rsidRDefault="00171D76" w:rsidP="00432EDF">
            <w:pPr>
              <w:rPr>
                <w:rFonts w:eastAsia="Times New Roman"/>
                <w:b/>
                <w:bCs/>
                <w:color w:val="000000"/>
                <w:sz w:val="18"/>
                <w:szCs w:val="18"/>
              </w:rPr>
            </w:pPr>
            <w:r>
              <w:rPr>
                <w:rFonts w:eastAsia="Times New Roman"/>
                <w:b/>
                <w:bCs/>
                <w:color w:val="000000"/>
                <w:sz w:val="18"/>
                <w:szCs w:val="18"/>
              </w:rPr>
              <w:lastRenderedPageBreak/>
              <w:t>Learning Rate</w:t>
            </w:r>
          </w:p>
        </w:tc>
        <w:tc>
          <w:tcPr>
            <w:tcW w:w="1872" w:type="dxa"/>
            <w:tcBorders>
              <w:bottom w:val="single" w:sz="4" w:space="0" w:color="auto"/>
              <w:right w:val="nil"/>
            </w:tcBorders>
            <w:shd w:val="clear" w:color="auto" w:fill="auto"/>
            <w:noWrap/>
            <w:vAlign w:val="center"/>
          </w:tcPr>
          <w:p w14:paraId="6044923B" w14:textId="77777777" w:rsidR="00171D76" w:rsidRPr="007421FE" w:rsidRDefault="00171D76" w:rsidP="00432EDF">
            <w:pPr>
              <w:rPr>
                <w:rFonts w:eastAsia="Times New Roman"/>
                <w:b/>
                <w:bCs/>
                <w:color w:val="000000"/>
                <w:sz w:val="18"/>
                <w:szCs w:val="18"/>
              </w:rPr>
            </w:pPr>
            <w:r w:rsidRPr="007421FE">
              <w:rPr>
                <w:rFonts w:eastAsia="Times New Roman"/>
                <w:b/>
                <w:bCs/>
                <w:color w:val="000000"/>
                <w:sz w:val="18"/>
                <w:szCs w:val="18"/>
              </w:rPr>
              <w:t>Training Accuracy</w:t>
            </w:r>
          </w:p>
        </w:tc>
        <w:tc>
          <w:tcPr>
            <w:tcW w:w="1872" w:type="dxa"/>
            <w:tcBorders>
              <w:bottom w:val="single" w:sz="4" w:space="0" w:color="auto"/>
              <w:right w:val="nil"/>
            </w:tcBorders>
            <w:vAlign w:val="center"/>
          </w:tcPr>
          <w:p w14:paraId="41AACFF4" w14:textId="77777777" w:rsidR="00171D76" w:rsidRPr="007421FE" w:rsidRDefault="00171D76" w:rsidP="00432EDF">
            <w:pPr>
              <w:rPr>
                <w:rFonts w:eastAsia="Times New Roman"/>
                <w:b/>
                <w:bCs/>
                <w:color w:val="000000"/>
                <w:sz w:val="18"/>
                <w:szCs w:val="18"/>
              </w:rPr>
            </w:pPr>
            <w:r w:rsidRPr="007421FE">
              <w:rPr>
                <w:rFonts w:eastAsia="Times New Roman"/>
                <w:b/>
                <w:bCs/>
                <w:color w:val="000000"/>
                <w:sz w:val="18"/>
                <w:szCs w:val="18"/>
              </w:rPr>
              <w:t>Validation Accuracy</w:t>
            </w:r>
          </w:p>
        </w:tc>
      </w:tr>
      <w:tr w:rsidR="00171D76" w:rsidRPr="009625E6" w14:paraId="27C6DEFD" w14:textId="77777777" w:rsidTr="00432EDF">
        <w:trPr>
          <w:trHeight w:val="26"/>
          <w:jc w:val="center"/>
        </w:trPr>
        <w:tc>
          <w:tcPr>
            <w:tcW w:w="1872" w:type="dxa"/>
            <w:tcBorders>
              <w:top w:val="single" w:sz="4" w:space="0" w:color="auto"/>
              <w:left w:val="nil"/>
            </w:tcBorders>
            <w:shd w:val="clear" w:color="auto" w:fill="auto"/>
            <w:noWrap/>
            <w:vAlign w:val="bottom"/>
          </w:tcPr>
          <w:p w14:paraId="6C486EA8" w14:textId="61449D75" w:rsidR="00171D76" w:rsidRPr="007421FE" w:rsidRDefault="00171D76" w:rsidP="00432EDF">
            <w:pPr>
              <w:rPr>
                <w:rFonts w:eastAsia="Times New Roman"/>
                <w:b/>
                <w:bCs/>
                <w:color w:val="000000"/>
                <w:sz w:val="18"/>
                <w:szCs w:val="18"/>
              </w:rPr>
            </w:pPr>
            <w:r>
              <w:rPr>
                <w:rFonts w:eastAsia="Times New Roman"/>
                <w:color w:val="000000"/>
                <w:sz w:val="18"/>
                <w:szCs w:val="18"/>
              </w:rPr>
              <w:t>0.001</w:t>
            </w:r>
          </w:p>
        </w:tc>
        <w:tc>
          <w:tcPr>
            <w:tcW w:w="1872" w:type="dxa"/>
            <w:tcBorders>
              <w:top w:val="single" w:sz="4" w:space="0" w:color="auto"/>
              <w:right w:val="nil"/>
            </w:tcBorders>
            <w:shd w:val="clear" w:color="auto" w:fill="auto"/>
            <w:noWrap/>
            <w:vAlign w:val="bottom"/>
          </w:tcPr>
          <w:p w14:paraId="31CA0BEF" w14:textId="77777777" w:rsidR="00171D76" w:rsidRPr="009625E6" w:rsidRDefault="00171D76" w:rsidP="00432EDF">
            <w:pPr>
              <w:rPr>
                <w:rFonts w:eastAsia="Times New Roman"/>
                <w:color w:val="000000"/>
                <w:sz w:val="18"/>
                <w:szCs w:val="18"/>
              </w:rPr>
            </w:pPr>
            <w:r w:rsidRPr="009625E6">
              <w:rPr>
                <w:rFonts w:eastAsia="Times New Roman"/>
                <w:color w:val="000000"/>
                <w:sz w:val="18"/>
                <w:szCs w:val="18"/>
              </w:rPr>
              <w:t>0.97</w:t>
            </w:r>
            <w:r>
              <w:rPr>
                <w:rFonts w:eastAsia="Times New Roman"/>
                <w:color w:val="000000"/>
                <w:sz w:val="18"/>
                <w:szCs w:val="18"/>
              </w:rPr>
              <w:t>59</w:t>
            </w:r>
          </w:p>
        </w:tc>
        <w:tc>
          <w:tcPr>
            <w:tcW w:w="1872" w:type="dxa"/>
            <w:tcBorders>
              <w:top w:val="single" w:sz="4" w:space="0" w:color="auto"/>
              <w:right w:val="nil"/>
            </w:tcBorders>
          </w:tcPr>
          <w:p w14:paraId="2F388EB1" w14:textId="77777777" w:rsidR="00171D76" w:rsidRPr="009625E6" w:rsidRDefault="00171D76" w:rsidP="00432EDF">
            <w:pPr>
              <w:rPr>
                <w:rFonts w:eastAsia="Times New Roman"/>
                <w:color w:val="000000"/>
                <w:sz w:val="18"/>
                <w:szCs w:val="18"/>
              </w:rPr>
            </w:pPr>
            <w:r w:rsidRPr="009625E6">
              <w:rPr>
                <w:rFonts w:eastAsia="Times New Roman"/>
                <w:color w:val="000000"/>
                <w:sz w:val="18"/>
                <w:szCs w:val="18"/>
              </w:rPr>
              <w:t>0.8</w:t>
            </w:r>
            <w:r>
              <w:rPr>
                <w:rFonts w:eastAsia="Times New Roman"/>
                <w:color w:val="000000"/>
                <w:sz w:val="18"/>
                <w:szCs w:val="18"/>
              </w:rPr>
              <w:t>404</w:t>
            </w:r>
          </w:p>
        </w:tc>
      </w:tr>
      <w:tr w:rsidR="00171D76" w:rsidRPr="009625E6" w14:paraId="5D27C911" w14:textId="77777777" w:rsidTr="00432EDF">
        <w:trPr>
          <w:trHeight w:val="26"/>
          <w:jc w:val="center"/>
        </w:trPr>
        <w:tc>
          <w:tcPr>
            <w:tcW w:w="1872" w:type="dxa"/>
            <w:tcBorders>
              <w:left w:val="nil"/>
              <w:bottom w:val="nil"/>
            </w:tcBorders>
            <w:shd w:val="clear" w:color="auto" w:fill="auto"/>
            <w:noWrap/>
            <w:vAlign w:val="bottom"/>
          </w:tcPr>
          <w:p w14:paraId="13655CB7" w14:textId="27BFD518" w:rsidR="00171D76" w:rsidRPr="007421FE" w:rsidRDefault="00171D76" w:rsidP="00432EDF">
            <w:pPr>
              <w:rPr>
                <w:rFonts w:eastAsia="Times New Roman"/>
                <w:color w:val="000000"/>
                <w:sz w:val="18"/>
                <w:szCs w:val="18"/>
              </w:rPr>
            </w:pPr>
            <w:r>
              <w:rPr>
                <w:rFonts w:eastAsia="Times New Roman"/>
                <w:color w:val="000000"/>
                <w:sz w:val="18"/>
                <w:szCs w:val="18"/>
              </w:rPr>
              <w:t>0.0</w:t>
            </w:r>
            <w:r w:rsidR="00A7555E">
              <w:rPr>
                <w:rFonts w:eastAsia="Times New Roman"/>
                <w:color w:val="000000"/>
                <w:sz w:val="18"/>
                <w:szCs w:val="18"/>
              </w:rPr>
              <w:t>03</w:t>
            </w:r>
          </w:p>
        </w:tc>
        <w:tc>
          <w:tcPr>
            <w:tcW w:w="1872" w:type="dxa"/>
            <w:tcBorders>
              <w:bottom w:val="nil"/>
              <w:right w:val="nil"/>
            </w:tcBorders>
            <w:shd w:val="clear" w:color="auto" w:fill="auto"/>
            <w:noWrap/>
            <w:vAlign w:val="bottom"/>
          </w:tcPr>
          <w:p w14:paraId="32A292ED" w14:textId="77777777" w:rsidR="00171D76" w:rsidRPr="009625E6" w:rsidRDefault="00171D76" w:rsidP="00432EDF">
            <w:pPr>
              <w:rPr>
                <w:rFonts w:eastAsia="Times New Roman"/>
                <w:color w:val="000000"/>
                <w:sz w:val="18"/>
                <w:szCs w:val="18"/>
              </w:rPr>
            </w:pPr>
            <w:r>
              <w:rPr>
                <w:rFonts w:eastAsia="Times New Roman"/>
                <w:color w:val="000000"/>
                <w:sz w:val="18"/>
                <w:szCs w:val="18"/>
              </w:rPr>
              <w:t>0.9329</w:t>
            </w:r>
          </w:p>
        </w:tc>
        <w:tc>
          <w:tcPr>
            <w:tcW w:w="1872" w:type="dxa"/>
            <w:tcBorders>
              <w:bottom w:val="nil"/>
              <w:right w:val="nil"/>
            </w:tcBorders>
          </w:tcPr>
          <w:p w14:paraId="21EB5BA7" w14:textId="4589F0CF" w:rsidR="00171D76" w:rsidRPr="009625E6" w:rsidRDefault="00171D76" w:rsidP="00432EDF">
            <w:pPr>
              <w:rPr>
                <w:rFonts w:eastAsia="Times New Roman"/>
                <w:color w:val="000000"/>
                <w:sz w:val="18"/>
                <w:szCs w:val="18"/>
              </w:rPr>
            </w:pPr>
            <w:r w:rsidRPr="009625E6">
              <w:rPr>
                <w:rFonts w:eastAsia="Times New Roman"/>
                <w:color w:val="000000"/>
                <w:sz w:val="18"/>
                <w:szCs w:val="18"/>
              </w:rPr>
              <w:t>0.</w:t>
            </w:r>
            <w:r w:rsidR="007E4FCD">
              <w:rPr>
                <w:rFonts w:eastAsia="Times New Roman"/>
                <w:color w:val="000000"/>
                <w:sz w:val="18"/>
                <w:szCs w:val="18"/>
              </w:rPr>
              <w:t>6</w:t>
            </w:r>
            <w:r w:rsidR="00546C9D">
              <w:rPr>
                <w:rFonts w:eastAsia="Times New Roman"/>
                <w:color w:val="000000"/>
                <w:sz w:val="18"/>
                <w:szCs w:val="18"/>
              </w:rPr>
              <w:t>59</w:t>
            </w:r>
            <w:r w:rsidR="007E4FCD">
              <w:rPr>
                <w:rFonts w:eastAsia="Times New Roman"/>
                <w:color w:val="000000"/>
                <w:sz w:val="18"/>
                <w:szCs w:val="18"/>
              </w:rPr>
              <w:t>6</w:t>
            </w:r>
          </w:p>
        </w:tc>
      </w:tr>
      <w:tr w:rsidR="00171D76" w:rsidRPr="009625E6" w14:paraId="583C9189" w14:textId="77777777" w:rsidTr="00432EDF">
        <w:trPr>
          <w:trHeight w:val="26"/>
          <w:jc w:val="center"/>
        </w:trPr>
        <w:tc>
          <w:tcPr>
            <w:tcW w:w="1872" w:type="dxa"/>
            <w:tcBorders>
              <w:left w:val="nil"/>
              <w:bottom w:val="nil"/>
            </w:tcBorders>
            <w:shd w:val="clear" w:color="auto" w:fill="auto"/>
            <w:noWrap/>
            <w:vAlign w:val="bottom"/>
          </w:tcPr>
          <w:p w14:paraId="5A59823E" w14:textId="76CA39FA" w:rsidR="00171D76" w:rsidRPr="007421FE" w:rsidRDefault="00171D76" w:rsidP="00432EDF">
            <w:pPr>
              <w:rPr>
                <w:rFonts w:eastAsia="Times New Roman"/>
                <w:color w:val="000000"/>
                <w:sz w:val="18"/>
                <w:szCs w:val="18"/>
              </w:rPr>
            </w:pPr>
            <w:r>
              <w:rPr>
                <w:rFonts w:eastAsia="Times New Roman"/>
                <w:color w:val="000000"/>
                <w:sz w:val="18"/>
                <w:szCs w:val="18"/>
              </w:rPr>
              <w:t>0.</w:t>
            </w:r>
            <w:r w:rsidR="009C12E1">
              <w:rPr>
                <w:rFonts w:eastAsia="Times New Roman"/>
                <w:color w:val="000000"/>
                <w:sz w:val="18"/>
                <w:szCs w:val="18"/>
              </w:rPr>
              <w:t>0</w:t>
            </w:r>
            <w:r>
              <w:rPr>
                <w:rFonts w:eastAsia="Times New Roman"/>
                <w:color w:val="000000"/>
                <w:sz w:val="18"/>
                <w:szCs w:val="18"/>
              </w:rPr>
              <w:t>1</w:t>
            </w:r>
          </w:p>
        </w:tc>
        <w:tc>
          <w:tcPr>
            <w:tcW w:w="1872" w:type="dxa"/>
            <w:tcBorders>
              <w:bottom w:val="nil"/>
              <w:right w:val="nil"/>
            </w:tcBorders>
            <w:shd w:val="clear" w:color="auto" w:fill="auto"/>
            <w:noWrap/>
            <w:vAlign w:val="bottom"/>
          </w:tcPr>
          <w:p w14:paraId="36E66209" w14:textId="3F61E18E" w:rsidR="00171D76" w:rsidRPr="009625E6" w:rsidRDefault="00171D76" w:rsidP="00432EDF">
            <w:pPr>
              <w:rPr>
                <w:rFonts w:eastAsia="Times New Roman"/>
                <w:color w:val="000000"/>
                <w:sz w:val="18"/>
                <w:szCs w:val="18"/>
              </w:rPr>
            </w:pPr>
            <w:r w:rsidRPr="009625E6">
              <w:rPr>
                <w:rFonts w:eastAsia="Times New Roman"/>
                <w:color w:val="000000"/>
                <w:sz w:val="18"/>
                <w:szCs w:val="18"/>
              </w:rPr>
              <w:t>0.</w:t>
            </w:r>
            <w:r w:rsidR="0067568A">
              <w:rPr>
                <w:rFonts w:eastAsia="Times New Roman"/>
                <w:color w:val="000000"/>
                <w:sz w:val="18"/>
                <w:szCs w:val="18"/>
              </w:rPr>
              <w:t>5415</w:t>
            </w:r>
          </w:p>
        </w:tc>
        <w:tc>
          <w:tcPr>
            <w:tcW w:w="1872" w:type="dxa"/>
            <w:tcBorders>
              <w:bottom w:val="nil"/>
              <w:right w:val="nil"/>
            </w:tcBorders>
          </w:tcPr>
          <w:p w14:paraId="3F4BC11F" w14:textId="0E590826" w:rsidR="00171D76" w:rsidRPr="009625E6" w:rsidRDefault="00171D76" w:rsidP="00432EDF">
            <w:pPr>
              <w:rPr>
                <w:rFonts w:eastAsia="Times New Roman"/>
                <w:color w:val="000000"/>
                <w:sz w:val="18"/>
                <w:szCs w:val="18"/>
              </w:rPr>
            </w:pPr>
            <w:r w:rsidRPr="009625E6">
              <w:rPr>
                <w:rFonts w:eastAsia="Times New Roman"/>
                <w:color w:val="000000"/>
                <w:sz w:val="18"/>
                <w:szCs w:val="18"/>
              </w:rPr>
              <w:t>0.</w:t>
            </w:r>
            <w:r w:rsidR="0067568A">
              <w:rPr>
                <w:rFonts w:eastAsia="Times New Roman"/>
                <w:color w:val="000000"/>
                <w:sz w:val="18"/>
                <w:szCs w:val="18"/>
              </w:rPr>
              <w:t>2861</w:t>
            </w:r>
          </w:p>
        </w:tc>
      </w:tr>
    </w:tbl>
    <w:p w14:paraId="69A0634F" w14:textId="77777777" w:rsidR="00386193" w:rsidRDefault="00386193" w:rsidP="00384877">
      <w:pPr>
        <w:pStyle w:val="BodyText"/>
        <w:ind w:firstLine="0"/>
        <w:rPr>
          <w:lang w:val="en-US"/>
        </w:rPr>
      </w:pPr>
    </w:p>
    <w:tbl>
      <w:tblPr>
        <w:tblW w:w="5616" w:type="dxa"/>
        <w:jc w:val="center"/>
        <w:tblLook w:val="04A0" w:firstRow="1" w:lastRow="0" w:firstColumn="1" w:lastColumn="0" w:noHBand="0" w:noVBand="1"/>
      </w:tblPr>
      <w:tblGrid>
        <w:gridCol w:w="1872"/>
        <w:gridCol w:w="1872"/>
        <w:gridCol w:w="1872"/>
      </w:tblGrid>
      <w:tr w:rsidR="008C64D1" w:rsidRPr="007421FE" w14:paraId="3D2E8DF6" w14:textId="77777777" w:rsidTr="00432EDF">
        <w:trPr>
          <w:trHeight w:val="26"/>
          <w:jc w:val="center"/>
        </w:trPr>
        <w:tc>
          <w:tcPr>
            <w:tcW w:w="1872" w:type="dxa"/>
            <w:tcBorders>
              <w:left w:val="nil"/>
              <w:bottom w:val="single" w:sz="4" w:space="0" w:color="auto"/>
            </w:tcBorders>
            <w:shd w:val="clear" w:color="auto" w:fill="auto"/>
            <w:noWrap/>
            <w:vAlign w:val="center"/>
          </w:tcPr>
          <w:p w14:paraId="2DF60383" w14:textId="2C1FB305" w:rsidR="008C64D1" w:rsidRPr="007421FE" w:rsidRDefault="008C64D1" w:rsidP="00432EDF">
            <w:pPr>
              <w:rPr>
                <w:rFonts w:eastAsia="Times New Roman"/>
                <w:b/>
                <w:bCs/>
                <w:color w:val="000000"/>
                <w:sz w:val="18"/>
                <w:szCs w:val="18"/>
              </w:rPr>
            </w:pPr>
            <w:r>
              <w:rPr>
                <w:rFonts w:eastAsia="Times New Roman"/>
                <w:b/>
                <w:bCs/>
                <w:color w:val="000000"/>
                <w:sz w:val="18"/>
                <w:szCs w:val="18"/>
              </w:rPr>
              <w:t>Number of Epochs</w:t>
            </w:r>
          </w:p>
        </w:tc>
        <w:tc>
          <w:tcPr>
            <w:tcW w:w="1872" w:type="dxa"/>
            <w:tcBorders>
              <w:bottom w:val="single" w:sz="4" w:space="0" w:color="auto"/>
              <w:right w:val="nil"/>
            </w:tcBorders>
            <w:shd w:val="clear" w:color="auto" w:fill="auto"/>
            <w:noWrap/>
            <w:vAlign w:val="center"/>
          </w:tcPr>
          <w:p w14:paraId="51F173C8" w14:textId="77777777" w:rsidR="008C64D1" w:rsidRPr="007421FE" w:rsidRDefault="008C64D1" w:rsidP="00432EDF">
            <w:pPr>
              <w:rPr>
                <w:rFonts w:eastAsia="Times New Roman"/>
                <w:b/>
                <w:bCs/>
                <w:color w:val="000000"/>
                <w:sz w:val="18"/>
                <w:szCs w:val="18"/>
              </w:rPr>
            </w:pPr>
            <w:r w:rsidRPr="007421FE">
              <w:rPr>
                <w:rFonts w:eastAsia="Times New Roman"/>
                <w:b/>
                <w:bCs/>
                <w:color w:val="000000"/>
                <w:sz w:val="18"/>
                <w:szCs w:val="18"/>
              </w:rPr>
              <w:t>Training Accuracy</w:t>
            </w:r>
          </w:p>
        </w:tc>
        <w:tc>
          <w:tcPr>
            <w:tcW w:w="1872" w:type="dxa"/>
            <w:tcBorders>
              <w:bottom w:val="single" w:sz="4" w:space="0" w:color="auto"/>
              <w:right w:val="nil"/>
            </w:tcBorders>
            <w:vAlign w:val="center"/>
          </w:tcPr>
          <w:p w14:paraId="36F3AC87" w14:textId="77777777" w:rsidR="008C64D1" w:rsidRPr="007421FE" w:rsidRDefault="008C64D1" w:rsidP="00432EDF">
            <w:pPr>
              <w:rPr>
                <w:rFonts w:eastAsia="Times New Roman"/>
                <w:b/>
                <w:bCs/>
                <w:color w:val="000000"/>
                <w:sz w:val="18"/>
                <w:szCs w:val="18"/>
              </w:rPr>
            </w:pPr>
            <w:r w:rsidRPr="007421FE">
              <w:rPr>
                <w:rFonts w:eastAsia="Times New Roman"/>
                <w:b/>
                <w:bCs/>
                <w:color w:val="000000"/>
                <w:sz w:val="18"/>
                <w:szCs w:val="18"/>
              </w:rPr>
              <w:t>Validation Accuracy</w:t>
            </w:r>
          </w:p>
        </w:tc>
      </w:tr>
      <w:tr w:rsidR="008C64D1" w:rsidRPr="009625E6" w14:paraId="0A62B5E5" w14:textId="77777777" w:rsidTr="00432EDF">
        <w:trPr>
          <w:trHeight w:val="26"/>
          <w:jc w:val="center"/>
        </w:trPr>
        <w:tc>
          <w:tcPr>
            <w:tcW w:w="1872" w:type="dxa"/>
            <w:tcBorders>
              <w:top w:val="single" w:sz="4" w:space="0" w:color="auto"/>
              <w:left w:val="nil"/>
            </w:tcBorders>
            <w:shd w:val="clear" w:color="auto" w:fill="auto"/>
            <w:noWrap/>
            <w:vAlign w:val="bottom"/>
          </w:tcPr>
          <w:p w14:paraId="3E08E4D1" w14:textId="18F03B69" w:rsidR="008C64D1" w:rsidRPr="008C64D1" w:rsidRDefault="008C64D1" w:rsidP="00432EDF">
            <w:pPr>
              <w:rPr>
                <w:rFonts w:eastAsia="Times New Roman"/>
                <w:color w:val="000000"/>
                <w:sz w:val="18"/>
                <w:szCs w:val="18"/>
              </w:rPr>
            </w:pPr>
            <w:r w:rsidRPr="008C64D1">
              <w:rPr>
                <w:rFonts w:eastAsia="Times New Roman"/>
                <w:color w:val="000000"/>
                <w:sz w:val="18"/>
                <w:szCs w:val="18"/>
              </w:rPr>
              <w:t>10</w:t>
            </w:r>
          </w:p>
        </w:tc>
        <w:tc>
          <w:tcPr>
            <w:tcW w:w="1872" w:type="dxa"/>
            <w:tcBorders>
              <w:top w:val="single" w:sz="4" w:space="0" w:color="auto"/>
              <w:right w:val="nil"/>
            </w:tcBorders>
            <w:shd w:val="clear" w:color="auto" w:fill="auto"/>
            <w:noWrap/>
            <w:vAlign w:val="bottom"/>
          </w:tcPr>
          <w:p w14:paraId="763F0695" w14:textId="77777777" w:rsidR="008C64D1" w:rsidRPr="009625E6" w:rsidRDefault="008C64D1" w:rsidP="00432EDF">
            <w:pPr>
              <w:rPr>
                <w:rFonts w:eastAsia="Times New Roman"/>
                <w:color w:val="000000"/>
                <w:sz w:val="18"/>
                <w:szCs w:val="18"/>
              </w:rPr>
            </w:pPr>
            <w:r w:rsidRPr="009625E6">
              <w:rPr>
                <w:rFonts w:eastAsia="Times New Roman"/>
                <w:color w:val="000000"/>
                <w:sz w:val="18"/>
                <w:szCs w:val="18"/>
              </w:rPr>
              <w:t>0.97</w:t>
            </w:r>
            <w:r>
              <w:rPr>
                <w:rFonts w:eastAsia="Times New Roman"/>
                <w:color w:val="000000"/>
                <w:sz w:val="18"/>
                <w:szCs w:val="18"/>
              </w:rPr>
              <w:t>59</w:t>
            </w:r>
          </w:p>
        </w:tc>
        <w:tc>
          <w:tcPr>
            <w:tcW w:w="1872" w:type="dxa"/>
            <w:tcBorders>
              <w:top w:val="single" w:sz="4" w:space="0" w:color="auto"/>
              <w:right w:val="nil"/>
            </w:tcBorders>
          </w:tcPr>
          <w:p w14:paraId="6AEC681B" w14:textId="77777777" w:rsidR="008C64D1" w:rsidRPr="009625E6" w:rsidRDefault="008C64D1" w:rsidP="00432EDF">
            <w:pPr>
              <w:rPr>
                <w:rFonts w:eastAsia="Times New Roman"/>
                <w:color w:val="000000"/>
                <w:sz w:val="18"/>
                <w:szCs w:val="18"/>
              </w:rPr>
            </w:pPr>
            <w:r w:rsidRPr="009625E6">
              <w:rPr>
                <w:rFonts w:eastAsia="Times New Roman"/>
                <w:color w:val="000000"/>
                <w:sz w:val="18"/>
                <w:szCs w:val="18"/>
              </w:rPr>
              <w:t>0.8</w:t>
            </w:r>
            <w:r>
              <w:rPr>
                <w:rFonts w:eastAsia="Times New Roman"/>
                <w:color w:val="000000"/>
                <w:sz w:val="18"/>
                <w:szCs w:val="18"/>
              </w:rPr>
              <w:t>404</w:t>
            </w:r>
          </w:p>
        </w:tc>
      </w:tr>
      <w:tr w:rsidR="008C64D1" w:rsidRPr="009625E6" w14:paraId="42EAB804" w14:textId="77777777" w:rsidTr="00432EDF">
        <w:trPr>
          <w:trHeight w:val="26"/>
          <w:jc w:val="center"/>
        </w:trPr>
        <w:tc>
          <w:tcPr>
            <w:tcW w:w="1872" w:type="dxa"/>
            <w:tcBorders>
              <w:left w:val="nil"/>
              <w:bottom w:val="nil"/>
            </w:tcBorders>
            <w:shd w:val="clear" w:color="auto" w:fill="auto"/>
            <w:noWrap/>
            <w:vAlign w:val="bottom"/>
          </w:tcPr>
          <w:p w14:paraId="07E8BCD4" w14:textId="3D97CA64" w:rsidR="008C64D1" w:rsidRPr="007421FE" w:rsidRDefault="008C64D1" w:rsidP="00432EDF">
            <w:pPr>
              <w:rPr>
                <w:rFonts w:eastAsia="Times New Roman"/>
                <w:color w:val="000000"/>
                <w:sz w:val="18"/>
                <w:szCs w:val="18"/>
              </w:rPr>
            </w:pPr>
            <w:r>
              <w:rPr>
                <w:rFonts w:eastAsia="Times New Roman"/>
                <w:color w:val="000000"/>
                <w:sz w:val="18"/>
                <w:szCs w:val="18"/>
              </w:rPr>
              <w:t>20</w:t>
            </w:r>
          </w:p>
        </w:tc>
        <w:tc>
          <w:tcPr>
            <w:tcW w:w="1872" w:type="dxa"/>
            <w:tcBorders>
              <w:bottom w:val="nil"/>
              <w:right w:val="nil"/>
            </w:tcBorders>
            <w:shd w:val="clear" w:color="auto" w:fill="auto"/>
            <w:noWrap/>
            <w:vAlign w:val="bottom"/>
          </w:tcPr>
          <w:p w14:paraId="06A0D20F" w14:textId="7FEC273D" w:rsidR="008C64D1" w:rsidRPr="009625E6" w:rsidRDefault="008C64D1" w:rsidP="00432EDF">
            <w:pPr>
              <w:rPr>
                <w:rFonts w:eastAsia="Times New Roman"/>
                <w:color w:val="000000"/>
                <w:sz w:val="18"/>
                <w:szCs w:val="18"/>
              </w:rPr>
            </w:pPr>
            <w:r>
              <w:rPr>
                <w:rFonts w:eastAsia="Times New Roman"/>
                <w:color w:val="000000"/>
                <w:sz w:val="18"/>
                <w:szCs w:val="18"/>
              </w:rPr>
              <w:t>0.9</w:t>
            </w:r>
            <w:r w:rsidR="006C1231">
              <w:rPr>
                <w:rFonts w:eastAsia="Times New Roman"/>
                <w:color w:val="000000"/>
                <w:sz w:val="18"/>
                <w:szCs w:val="18"/>
              </w:rPr>
              <w:t>661</w:t>
            </w:r>
          </w:p>
        </w:tc>
        <w:tc>
          <w:tcPr>
            <w:tcW w:w="1872" w:type="dxa"/>
            <w:tcBorders>
              <w:bottom w:val="nil"/>
              <w:right w:val="nil"/>
            </w:tcBorders>
          </w:tcPr>
          <w:p w14:paraId="62A73009" w14:textId="2D137496" w:rsidR="008C64D1" w:rsidRPr="009625E6" w:rsidRDefault="008C64D1" w:rsidP="00432EDF">
            <w:pPr>
              <w:rPr>
                <w:rFonts w:eastAsia="Times New Roman"/>
                <w:color w:val="000000"/>
                <w:sz w:val="18"/>
                <w:szCs w:val="18"/>
              </w:rPr>
            </w:pPr>
            <w:r w:rsidRPr="009625E6">
              <w:rPr>
                <w:rFonts w:eastAsia="Times New Roman"/>
                <w:color w:val="000000"/>
                <w:sz w:val="18"/>
                <w:szCs w:val="18"/>
              </w:rPr>
              <w:t>0.</w:t>
            </w:r>
            <w:r w:rsidR="00C454EC">
              <w:rPr>
                <w:rFonts w:eastAsia="Times New Roman"/>
                <w:color w:val="000000"/>
                <w:sz w:val="18"/>
                <w:szCs w:val="18"/>
              </w:rPr>
              <w:t>7590</w:t>
            </w:r>
          </w:p>
        </w:tc>
      </w:tr>
      <w:tr w:rsidR="008C64D1" w:rsidRPr="009625E6" w14:paraId="744E7481" w14:textId="77777777" w:rsidTr="00432EDF">
        <w:trPr>
          <w:trHeight w:val="26"/>
          <w:jc w:val="center"/>
        </w:trPr>
        <w:tc>
          <w:tcPr>
            <w:tcW w:w="1872" w:type="dxa"/>
            <w:tcBorders>
              <w:left w:val="nil"/>
              <w:bottom w:val="nil"/>
            </w:tcBorders>
            <w:shd w:val="clear" w:color="auto" w:fill="auto"/>
            <w:noWrap/>
            <w:vAlign w:val="bottom"/>
          </w:tcPr>
          <w:p w14:paraId="41A236C3" w14:textId="6C06853F" w:rsidR="008C64D1" w:rsidRPr="007421FE" w:rsidRDefault="008C64D1" w:rsidP="00432EDF">
            <w:pPr>
              <w:rPr>
                <w:rFonts w:eastAsia="Times New Roman"/>
                <w:color w:val="000000"/>
                <w:sz w:val="18"/>
                <w:szCs w:val="18"/>
              </w:rPr>
            </w:pPr>
            <w:r>
              <w:rPr>
                <w:rFonts w:eastAsia="Times New Roman"/>
                <w:color w:val="000000"/>
                <w:sz w:val="18"/>
                <w:szCs w:val="18"/>
              </w:rPr>
              <w:t>30</w:t>
            </w:r>
          </w:p>
        </w:tc>
        <w:tc>
          <w:tcPr>
            <w:tcW w:w="1872" w:type="dxa"/>
            <w:tcBorders>
              <w:bottom w:val="nil"/>
              <w:right w:val="nil"/>
            </w:tcBorders>
            <w:shd w:val="clear" w:color="auto" w:fill="auto"/>
            <w:noWrap/>
            <w:vAlign w:val="bottom"/>
          </w:tcPr>
          <w:p w14:paraId="071BB15B" w14:textId="03ED703F" w:rsidR="008C64D1" w:rsidRPr="009625E6" w:rsidRDefault="008C64D1" w:rsidP="00432EDF">
            <w:pPr>
              <w:rPr>
                <w:rFonts w:eastAsia="Times New Roman"/>
                <w:color w:val="000000"/>
                <w:sz w:val="18"/>
                <w:szCs w:val="18"/>
              </w:rPr>
            </w:pPr>
            <w:r w:rsidRPr="009625E6">
              <w:rPr>
                <w:rFonts w:eastAsia="Times New Roman"/>
                <w:color w:val="000000"/>
                <w:sz w:val="18"/>
                <w:szCs w:val="18"/>
              </w:rPr>
              <w:t>0.</w:t>
            </w:r>
            <w:r w:rsidR="00C454EC">
              <w:rPr>
                <w:rFonts w:eastAsia="Times New Roman"/>
                <w:color w:val="000000"/>
                <w:sz w:val="18"/>
                <w:szCs w:val="18"/>
              </w:rPr>
              <w:t>9563</w:t>
            </w:r>
          </w:p>
        </w:tc>
        <w:tc>
          <w:tcPr>
            <w:tcW w:w="1872" w:type="dxa"/>
            <w:tcBorders>
              <w:bottom w:val="nil"/>
              <w:right w:val="nil"/>
            </w:tcBorders>
          </w:tcPr>
          <w:p w14:paraId="4C6FB3B8" w14:textId="76F557C1" w:rsidR="008C64D1" w:rsidRPr="009625E6" w:rsidRDefault="008C64D1" w:rsidP="00432EDF">
            <w:pPr>
              <w:rPr>
                <w:rFonts w:eastAsia="Times New Roman"/>
                <w:color w:val="000000"/>
                <w:sz w:val="18"/>
                <w:szCs w:val="18"/>
              </w:rPr>
            </w:pPr>
            <w:r w:rsidRPr="009625E6">
              <w:rPr>
                <w:rFonts w:eastAsia="Times New Roman"/>
                <w:color w:val="000000"/>
                <w:sz w:val="18"/>
                <w:szCs w:val="18"/>
              </w:rPr>
              <w:t>0.</w:t>
            </w:r>
            <w:r w:rsidR="00C454EC">
              <w:rPr>
                <w:rFonts w:eastAsia="Times New Roman"/>
                <w:color w:val="000000"/>
                <w:sz w:val="18"/>
                <w:szCs w:val="18"/>
              </w:rPr>
              <w:t>4217</w:t>
            </w:r>
          </w:p>
        </w:tc>
      </w:tr>
    </w:tbl>
    <w:p w14:paraId="55630698" w14:textId="77777777" w:rsidR="00386193" w:rsidRDefault="00386193" w:rsidP="00384877">
      <w:pPr>
        <w:pStyle w:val="BodyText"/>
        <w:ind w:firstLine="0"/>
        <w:rPr>
          <w:lang w:val="en-US"/>
        </w:rPr>
      </w:pPr>
    </w:p>
    <w:tbl>
      <w:tblPr>
        <w:tblW w:w="5616" w:type="dxa"/>
        <w:jc w:val="center"/>
        <w:tblLook w:val="04A0" w:firstRow="1" w:lastRow="0" w:firstColumn="1" w:lastColumn="0" w:noHBand="0" w:noVBand="1"/>
      </w:tblPr>
      <w:tblGrid>
        <w:gridCol w:w="2250"/>
        <w:gridCol w:w="1494"/>
        <w:gridCol w:w="1872"/>
      </w:tblGrid>
      <w:tr w:rsidR="00D776E9" w:rsidRPr="007421FE" w14:paraId="7F687205" w14:textId="77777777" w:rsidTr="005D5832">
        <w:trPr>
          <w:trHeight w:val="26"/>
          <w:jc w:val="center"/>
        </w:trPr>
        <w:tc>
          <w:tcPr>
            <w:tcW w:w="2250" w:type="dxa"/>
            <w:tcBorders>
              <w:left w:val="nil"/>
              <w:bottom w:val="single" w:sz="4" w:space="0" w:color="auto"/>
            </w:tcBorders>
            <w:shd w:val="clear" w:color="auto" w:fill="auto"/>
            <w:noWrap/>
            <w:vAlign w:val="center"/>
          </w:tcPr>
          <w:p w14:paraId="19E544E2" w14:textId="42ACCC97" w:rsidR="00D776E9" w:rsidRPr="007421FE" w:rsidRDefault="00D776E9" w:rsidP="00432EDF">
            <w:pPr>
              <w:rPr>
                <w:rFonts w:eastAsia="Times New Roman"/>
                <w:b/>
                <w:bCs/>
                <w:color w:val="000000"/>
                <w:sz w:val="18"/>
                <w:szCs w:val="18"/>
              </w:rPr>
            </w:pPr>
            <w:r>
              <w:rPr>
                <w:rFonts w:eastAsia="Times New Roman"/>
                <w:b/>
                <w:bCs/>
                <w:color w:val="000000"/>
                <w:sz w:val="18"/>
                <w:szCs w:val="18"/>
              </w:rPr>
              <w:t>Batch Size</w:t>
            </w:r>
          </w:p>
        </w:tc>
        <w:tc>
          <w:tcPr>
            <w:tcW w:w="1494" w:type="dxa"/>
            <w:tcBorders>
              <w:bottom w:val="single" w:sz="4" w:space="0" w:color="auto"/>
              <w:right w:val="nil"/>
            </w:tcBorders>
            <w:shd w:val="clear" w:color="auto" w:fill="auto"/>
            <w:noWrap/>
            <w:vAlign w:val="center"/>
          </w:tcPr>
          <w:p w14:paraId="0B905611" w14:textId="77777777" w:rsidR="00D776E9" w:rsidRPr="007421FE" w:rsidRDefault="00D776E9" w:rsidP="00432EDF">
            <w:pPr>
              <w:rPr>
                <w:rFonts w:eastAsia="Times New Roman"/>
                <w:b/>
                <w:bCs/>
                <w:color w:val="000000"/>
                <w:sz w:val="18"/>
                <w:szCs w:val="18"/>
              </w:rPr>
            </w:pPr>
            <w:r w:rsidRPr="007421FE">
              <w:rPr>
                <w:rFonts w:eastAsia="Times New Roman"/>
                <w:b/>
                <w:bCs/>
                <w:color w:val="000000"/>
                <w:sz w:val="18"/>
                <w:szCs w:val="18"/>
              </w:rPr>
              <w:t>Training Accuracy</w:t>
            </w:r>
          </w:p>
        </w:tc>
        <w:tc>
          <w:tcPr>
            <w:tcW w:w="1872" w:type="dxa"/>
            <w:tcBorders>
              <w:bottom w:val="single" w:sz="4" w:space="0" w:color="auto"/>
              <w:right w:val="nil"/>
            </w:tcBorders>
            <w:vAlign w:val="center"/>
          </w:tcPr>
          <w:p w14:paraId="3B4273FD" w14:textId="77777777" w:rsidR="00D776E9" w:rsidRPr="007421FE" w:rsidRDefault="00D776E9" w:rsidP="00432EDF">
            <w:pPr>
              <w:rPr>
                <w:rFonts w:eastAsia="Times New Roman"/>
                <w:b/>
                <w:bCs/>
                <w:color w:val="000000"/>
                <w:sz w:val="18"/>
                <w:szCs w:val="18"/>
              </w:rPr>
            </w:pPr>
            <w:r w:rsidRPr="007421FE">
              <w:rPr>
                <w:rFonts w:eastAsia="Times New Roman"/>
                <w:b/>
                <w:bCs/>
                <w:color w:val="000000"/>
                <w:sz w:val="18"/>
                <w:szCs w:val="18"/>
              </w:rPr>
              <w:t>Validation Accuracy</w:t>
            </w:r>
          </w:p>
        </w:tc>
      </w:tr>
      <w:tr w:rsidR="00D776E9" w:rsidRPr="009625E6" w14:paraId="612B35AD" w14:textId="77777777" w:rsidTr="005D5832">
        <w:trPr>
          <w:trHeight w:val="26"/>
          <w:jc w:val="center"/>
        </w:trPr>
        <w:tc>
          <w:tcPr>
            <w:tcW w:w="2250" w:type="dxa"/>
            <w:tcBorders>
              <w:top w:val="single" w:sz="4" w:space="0" w:color="auto"/>
              <w:left w:val="nil"/>
            </w:tcBorders>
            <w:shd w:val="clear" w:color="auto" w:fill="auto"/>
            <w:noWrap/>
            <w:vAlign w:val="bottom"/>
          </w:tcPr>
          <w:p w14:paraId="64EB2419" w14:textId="7E43CC3A" w:rsidR="00D776E9" w:rsidRPr="008C64D1" w:rsidRDefault="00D776E9" w:rsidP="00432EDF">
            <w:pPr>
              <w:rPr>
                <w:rFonts w:eastAsia="Times New Roman"/>
                <w:color w:val="000000"/>
                <w:sz w:val="18"/>
                <w:szCs w:val="18"/>
              </w:rPr>
            </w:pPr>
            <w:r>
              <w:rPr>
                <w:rFonts w:eastAsia="Times New Roman"/>
                <w:color w:val="000000"/>
                <w:sz w:val="18"/>
                <w:szCs w:val="18"/>
              </w:rPr>
              <w:t>32</w:t>
            </w:r>
          </w:p>
        </w:tc>
        <w:tc>
          <w:tcPr>
            <w:tcW w:w="1494" w:type="dxa"/>
            <w:tcBorders>
              <w:top w:val="single" w:sz="4" w:space="0" w:color="auto"/>
              <w:right w:val="nil"/>
            </w:tcBorders>
            <w:shd w:val="clear" w:color="auto" w:fill="auto"/>
            <w:noWrap/>
            <w:vAlign w:val="bottom"/>
          </w:tcPr>
          <w:p w14:paraId="2BD4BDB5" w14:textId="77777777" w:rsidR="00D776E9" w:rsidRPr="009625E6" w:rsidRDefault="00D776E9" w:rsidP="00432EDF">
            <w:pPr>
              <w:rPr>
                <w:rFonts w:eastAsia="Times New Roman"/>
                <w:color w:val="000000"/>
                <w:sz w:val="18"/>
                <w:szCs w:val="18"/>
              </w:rPr>
            </w:pPr>
            <w:r w:rsidRPr="009625E6">
              <w:rPr>
                <w:rFonts w:eastAsia="Times New Roman"/>
                <w:color w:val="000000"/>
                <w:sz w:val="18"/>
                <w:szCs w:val="18"/>
              </w:rPr>
              <w:t>0.97</w:t>
            </w:r>
            <w:r>
              <w:rPr>
                <w:rFonts w:eastAsia="Times New Roman"/>
                <w:color w:val="000000"/>
                <w:sz w:val="18"/>
                <w:szCs w:val="18"/>
              </w:rPr>
              <w:t>59</w:t>
            </w:r>
          </w:p>
        </w:tc>
        <w:tc>
          <w:tcPr>
            <w:tcW w:w="1872" w:type="dxa"/>
            <w:tcBorders>
              <w:top w:val="single" w:sz="4" w:space="0" w:color="auto"/>
              <w:right w:val="nil"/>
            </w:tcBorders>
          </w:tcPr>
          <w:p w14:paraId="1B7E8E71" w14:textId="77777777" w:rsidR="00D776E9" w:rsidRPr="009625E6" w:rsidRDefault="00D776E9" w:rsidP="00432EDF">
            <w:pPr>
              <w:rPr>
                <w:rFonts w:eastAsia="Times New Roman"/>
                <w:color w:val="000000"/>
                <w:sz w:val="18"/>
                <w:szCs w:val="18"/>
              </w:rPr>
            </w:pPr>
            <w:r w:rsidRPr="009625E6">
              <w:rPr>
                <w:rFonts w:eastAsia="Times New Roman"/>
                <w:color w:val="000000"/>
                <w:sz w:val="18"/>
                <w:szCs w:val="18"/>
              </w:rPr>
              <w:t>0.8</w:t>
            </w:r>
            <w:r>
              <w:rPr>
                <w:rFonts w:eastAsia="Times New Roman"/>
                <w:color w:val="000000"/>
                <w:sz w:val="18"/>
                <w:szCs w:val="18"/>
              </w:rPr>
              <w:t>404</w:t>
            </w:r>
          </w:p>
        </w:tc>
      </w:tr>
      <w:tr w:rsidR="00D776E9" w:rsidRPr="009625E6" w14:paraId="58DBCE0A" w14:textId="77777777" w:rsidTr="005D5832">
        <w:trPr>
          <w:trHeight w:val="26"/>
          <w:jc w:val="center"/>
        </w:trPr>
        <w:tc>
          <w:tcPr>
            <w:tcW w:w="2250" w:type="dxa"/>
            <w:tcBorders>
              <w:left w:val="nil"/>
              <w:bottom w:val="nil"/>
            </w:tcBorders>
            <w:shd w:val="clear" w:color="auto" w:fill="auto"/>
            <w:noWrap/>
            <w:vAlign w:val="bottom"/>
          </w:tcPr>
          <w:p w14:paraId="51B729A1" w14:textId="503CBDDE" w:rsidR="00D776E9" w:rsidRPr="007421FE" w:rsidRDefault="00D776E9" w:rsidP="00432EDF">
            <w:pPr>
              <w:rPr>
                <w:rFonts w:eastAsia="Times New Roman"/>
                <w:color w:val="000000"/>
                <w:sz w:val="18"/>
                <w:szCs w:val="18"/>
              </w:rPr>
            </w:pPr>
            <w:r>
              <w:rPr>
                <w:rFonts w:eastAsia="Times New Roman"/>
                <w:color w:val="000000"/>
                <w:sz w:val="18"/>
                <w:szCs w:val="18"/>
              </w:rPr>
              <w:t>64</w:t>
            </w:r>
          </w:p>
        </w:tc>
        <w:tc>
          <w:tcPr>
            <w:tcW w:w="1494" w:type="dxa"/>
            <w:tcBorders>
              <w:bottom w:val="nil"/>
              <w:right w:val="nil"/>
            </w:tcBorders>
            <w:shd w:val="clear" w:color="auto" w:fill="auto"/>
            <w:noWrap/>
            <w:vAlign w:val="bottom"/>
          </w:tcPr>
          <w:p w14:paraId="7AC4E205" w14:textId="0C30875A" w:rsidR="00D776E9" w:rsidRPr="009625E6" w:rsidRDefault="00D776E9" w:rsidP="00432EDF">
            <w:pPr>
              <w:rPr>
                <w:rFonts w:eastAsia="Times New Roman"/>
                <w:color w:val="000000"/>
                <w:sz w:val="18"/>
                <w:szCs w:val="18"/>
              </w:rPr>
            </w:pPr>
            <w:r>
              <w:rPr>
                <w:rFonts w:eastAsia="Times New Roman"/>
                <w:color w:val="000000"/>
                <w:sz w:val="18"/>
                <w:szCs w:val="18"/>
              </w:rPr>
              <w:t>0.9</w:t>
            </w:r>
            <w:r w:rsidR="00A34BE3">
              <w:rPr>
                <w:rFonts w:eastAsia="Times New Roman"/>
                <w:color w:val="000000"/>
                <w:sz w:val="18"/>
                <w:szCs w:val="18"/>
              </w:rPr>
              <w:t>736</w:t>
            </w:r>
          </w:p>
        </w:tc>
        <w:tc>
          <w:tcPr>
            <w:tcW w:w="1872" w:type="dxa"/>
            <w:tcBorders>
              <w:bottom w:val="nil"/>
              <w:right w:val="nil"/>
            </w:tcBorders>
          </w:tcPr>
          <w:p w14:paraId="6E1FE687" w14:textId="6CAA274C" w:rsidR="00D776E9" w:rsidRPr="009625E6" w:rsidRDefault="00D776E9" w:rsidP="00432EDF">
            <w:pPr>
              <w:rPr>
                <w:rFonts w:eastAsia="Times New Roman"/>
                <w:color w:val="000000"/>
                <w:sz w:val="18"/>
                <w:szCs w:val="18"/>
              </w:rPr>
            </w:pPr>
            <w:r w:rsidRPr="009625E6">
              <w:rPr>
                <w:rFonts w:eastAsia="Times New Roman"/>
                <w:color w:val="000000"/>
                <w:sz w:val="18"/>
                <w:szCs w:val="18"/>
              </w:rPr>
              <w:t>0.</w:t>
            </w:r>
            <w:r>
              <w:rPr>
                <w:rFonts w:eastAsia="Times New Roman"/>
                <w:color w:val="000000"/>
                <w:sz w:val="18"/>
                <w:szCs w:val="18"/>
              </w:rPr>
              <w:t>7</w:t>
            </w:r>
            <w:r w:rsidR="00A34BE3">
              <w:rPr>
                <w:rFonts w:eastAsia="Times New Roman"/>
                <w:color w:val="000000"/>
                <w:sz w:val="18"/>
                <w:szCs w:val="18"/>
              </w:rPr>
              <w:t>229</w:t>
            </w:r>
          </w:p>
        </w:tc>
      </w:tr>
      <w:tr w:rsidR="00D776E9" w:rsidRPr="009625E6" w14:paraId="749E1BF2" w14:textId="77777777" w:rsidTr="005D5832">
        <w:trPr>
          <w:trHeight w:val="26"/>
          <w:jc w:val="center"/>
        </w:trPr>
        <w:tc>
          <w:tcPr>
            <w:tcW w:w="2250" w:type="dxa"/>
            <w:tcBorders>
              <w:left w:val="nil"/>
              <w:bottom w:val="nil"/>
            </w:tcBorders>
            <w:shd w:val="clear" w:color="auto" w:fill="auto"/>
            <w:noWrap/>
            <w:vAlign w:val="bottom"/>
          </w:tcPr>
          <w:p w14:paraId="037C3F5C" w14:textId="45C12E4B" w:rsidR="00D776E9" w:rsidRPr="007421FE" w:rsidRDefault="00D776E9" w:rsidP="00432EDF">
            <w:pPr>
              <w:rPr>
                <w:rFonts w:eastAsia="Times New Roman"/>
                <w:color w:val="000000"/>
                <w:sz w:val="18"/>
                <w:szCs w:val="18"/>
              </w:rPr>
            </w:pPr>
            <w:r>
              <w:rPr>
                <w:rFonts w:eastAsia="Times New Roman"/>
                <w:color w:val="000000"/>
                <w:sz w:val="18"/>
                <w:szCs w:val="18"/>
              </w:rPr>
              <w:t>10</w:t>
            </w:r>
          </w:p>
        </w:tc>
        <w:tc>
          <w:tcPr>
            <w:tcW w:w="1494" w:type="dxa"/>
            <w:tcBorders>
              <w:bottom w:val="nil"/>
              <w:right w:val="nil"/>
            </w:tcBorders>
            <w:shd w:val="clear" w:color="auto" w:fill="auto"/>
            <w:noWrap/>
            <w:vAlign w:val="bottom"/>
          </w:tcPr>
          <w:p w14:paraId="50976B36" w14:textId="24F8157C" w:rsidR="00D776E9" w:rsidRPr="009625E6" w:rsidRDefault="00D776E9" w:rsidP="00432EDF">
            <w:pPr>
              <w:rPr>
                <w:rFonts w:eastAsia="Times New Roman"/>
                <w:color w:val="000000"/>
                <w:sz w:val="18"/>
                <w:szCs w:val="18"/>
              </w:rPr>
            </w:pPr>
            <w:r w:rsidRPr="009625E6">
              <w:rPr>
                <w:rFonts w:eastAsia="Times New Roman"/>
                <w:color w:val="000000"/>
                <w:sz w:val="18"/>
                <w:szCs w:val="18"/>
              </w:rPr>
              <w:t>0.</w:t>
            </w:r>
            <w:r>
              <w:rPr>
                <w:rFonts w:eastAsia="Times New Roman"/>
                <w:color w:val="000000"/>
                <w:sz w:val="18"/>
                <w:szCs w:val="18"/>
              </w:rPr>
              <w:t>9</w:t>
            </w:r>
            <w:r w:rsidR="00A34BE3">
              <w:rPr>
                <w:rFonts w:eastAsia="Times New Roman"/>
                <w:color w:val="000000"/>
                <w:sz w:val="18"/>
                <w:szCs w:val="18"/>
              </w:rPr>
              <w:t>751</w:t>
            </w:r>
          </w:p>
        </w:tc>
        <w:tc>
          <w:tcPr>
            <w:tcW w:w="1872" w:type="dxa"/>
            <w:tcBorders>
              <w:bottom w:val="nil"/>
              <w:right w:val="nil"/>
            </w:tcBorders>
          </w:tcPr>
          <w:p w14:paraId="5BF8D8B2" w14:textId="0BD50947" w:rsidR="00D776E9" w:rsidRPr="009625E6" w:rsidRDefault="00D776E9" w:rsidP="00432EDF">
            <w:pPr>
              <w:rPr>
                <w:rFonts w:eastAsia="Times New Roman"/>
                <w:color w:val="000000"/>
                <w:sz w:val="18"/>
                <w:szCs w:val="18"/>
              </w:rPr>
            </w:pPr>
            <w:r w:rsidRPr="009625E6">
              <w:rPr>
                <w:rFonts w:eastAsia="Times New Roman"/>
                <w:color w:val="000000"/>
                <w:sz w:val="18"/>
                <w:szCs w:val="18"/>
              </w:rPr>
              <w:t>0.</w:t>
            </w:r>
            <w:r w:rsidR="00215C91">
              <w:rPr>
                <w:rFonts w:eastAsia="Times New Roman"/>
                <w:color w:val="000000"/>
                <w:sz w:val="18"/>
                <w:szCs w:val="18"/>
              </w:rPr>
              <w:t>7199</w:t>
            </w:r>
          </w:p>
        </w:tc>
      </w:tr>
    </w:tbl>
    <w:p w14:paraId="60900A12" w14:textId="77777777" w:rsidR="00386193" w:rsidRDefault="00386193" w:rsidP="00384877">
      <w:pPr>
        <w:pStyle w:val="BodyText"/>
        <w:ind w:firstLine="0"/>
        <w:rPr>
          <w:lang w:val="en-US"/>
        </w:rPr>
      </w:pPr>
    </w:p>
    <w:tbl>
      <w:tblPr>
        <w:tblW w:w="5616" w:type="dxa"/>
        <w:jc w:val="center"/>
        <w:tblLook w:val="04A0" w:firstRow="1" w:lastRow="0" w:firstColumn="1" w:lastColumn="0" w:noHBand="0" w:noVBand="1"/>
      </w:tblPr>
      <w:tblGrid>
        <w:gridCol w:w="2160"/>
        <w:gridCol w:w="1584"/>
        <w:gridCol w:w="1872"/>
      </w:tblGrid>
      <w:tr w:rsidR="000C49C2" w:rsidRPr="007421FE" w14:paraId="7CA46ABD" w14:textId="77777777" w:rsidTr="005D5832">
        <w:trPr>
          <w:trHeight w:val="26"/>
          <w:jc w:val="center"/>
        </w:trPr>
        <w:tc>
          <w:tcPr>
            <w:tcW w:w="2160" w:type="dxa"/>
            <w:tcBorders>
              <w:left w:val="nil"/>
              <w:bottom w:val="single" w:sz="4" w:space="0" w:color="auto"/>
            </w:tcBorders>
            <w:shd w:val="clear" w:color="auto" w:fill="auto"/>
            <w:noWrap/>
            <w:vAlign w:val="center"/>
          </w:tcPr>
          <w:p w14:paraId="7024A4D9" w14:textId="3A1AE999" w:rsidR="000C49C2" w:rsidRPr="007421FE" w:rsidRDefault="000C49C2" w:rsidP="00D67A55">
            <w:pPr>
              <w:rPr>
                <w:rFonts w:eastAsia="Times New Roman"/>
                <w:b/>
                <w:bCs/>
                <w:color w:val="000000"/>
                <w:sz w:val="18"/>
                <w:szCs w:val="18"/>
              </w:rPr>
            </w:pPr>
            <w:r>
              <w:rPr>
                <w:rFonts w:eastAsia="Times New Roman"/>
                <w:b/>
                <w:bCs/>
                <w:color w:val="000000"/>
                <w:sz w:val="18"/>
                <w:szCs w:val="18"/>
              </w:rPr>
              <w:t>Presence of Checkpoints</w:t>
            </w:r>
          </w:p>
        </w:tc>
        <w:tc>
          <w:tcPr>
            <w:tcW w:w="1584" w:type="dxa"/>
            <w:tcBorders>
              <w:bottom w:val="single" w:sz="4" w:space="0" w:color="auto"/>
              <w:right w:val="nil"/>
            </w:tcBorders>
            <w:shd w:val="clear" w:color="auto" w:fill="auto"/>
            <w:noWrap/>
            <w:vAlign w:val="center"/>
          </w:tcPr>
          <w:p w14:paraId="48D507F3" w14:textId="77777777" w:rsidR="000C49C2" w:rsidRPr="007421FE" w:rsidRDefault="000C49C2" w:rsidP="00D67A55">
            <w:pPr>
              <w:rPr>
                <w:rFonts w:eastAsia="Times New Roman"/>
                <w:b/>
                <w:bCs/>
                <w:color w:val="000000"/>
                <w:sz w:val="18"/>
                <w:szCs w:val="18"/>
              </w:rPr>
            </w:pPr>
            <w:r w:rsidRPr="007421FE">
              <w:rPr>
                <w:rFonts w:eastAsia="Times New Roman"/>
                <w:b/>
                <w:bCs/>
                <w:color w:val="000000"/>
                <w:sz w:val="18"/>
                <w:szCs w:val="18"/>
              </w:rPr>
              <w:t>Training Accuracy</w:t>
            </w:r>
          </w:p>
        </w:tc>
        <w:tc>
          <w:tcPr>
            <w:tcW w:w="1872" w:type="dxa"/>
            <w:tcBorders>
              <w:bottom w:val="single" w:sz="4" w:space="0" w:color="auto"/>
              <w:right w:val="nil"/>
            </w:tcBorders>
            <w:vAlign w:val="center"/>
          </w:tcPr>
          <w:p w14:paraId="2F9EDD81" w14:textId="77777777" w:rsidR="000C49C2" w:rsidRPr="007421FE" w:rsidRDefault="000C49C2" w:rsidP="00D67A55">
            <w:pPr>
              <w:rPr>
                <w:rFonts w:eastAsia="Times New Roman"/>
                <w:b/>
                <w:bCs/>
                <w:color w:val="000000"/>
                <w:sz w:val="18"/>
                <w:szCs w:val="18"/>
              </w:rPr>
            </w:pPr>
            <w:r w:rsidRPr="007421FE">
              <w:rPr>
                <w:rFonts w:eastAsia="Times New Roman"/>
                <w:b/>
                <w:bCs/>
                <w:color w:val="000000"/>
                <w:sz w:val="18"/>
                <w:szCs w:val="18"/>
              </w:rPr>
              <w:t>Validation Accuracy</w:t>
            </w:r>
          </w:p>
        </w:tc>
      </w:tr>
      <w:tr w:rsidR="000C49C2" w:rsidRPr="009625E6" w14:paraId="32D853B5" w14:textId="77777777" w:rsidTr="005D5832">
        <w:trPr>
          <w:trHeight w:val="26"/>
          <w:jc w:val="center"/>
        </w:trPr>
        <w:tc>
          <w:tcPr>
            <w:tcW w:w="2160" w:type="dxa"/>
            <w:tcBorders>
              <w:top w:val="single" w:sz="4" w:space="0" w:color="auto"/>
              <w:left w:val="nil"/>
            </w:tcBorders>
            <w:shd w:val="clear" w:color="auto" w:fill="auto"/>
            <w:noWrap/>
            <w:vAlign w:val="bottom"/>
          </w:tcPr>
          <w:p w14:paraId="4A9FBC6F" w14:textId="7B00C1C6" w:rsidR="000C49C2" w:rsidRPr="008C64D1" w:rsidRDefault="000C49C2" w:rsidP="00D67A55">
            <w:pPr>
              <w:rPr>
                <w:rFonts w:eastAsia="Times New Roman"/>
                <w:color w:val="000000"/>
                <w:sz w:val="18"/>
                <w:szCs w:val="18"/>
              </w:rPr>
            </w:pPr>
            <w:r>
              <w:rPr>
                <w:rFonts w:eastAsia="Times New Roman"/>
                <w:color w:val="000000"/>
                <w:sz w:val="18"/>
                <w:szCs w:val="18"/>
              </w:rPr>
              <w:t>None</w:t>
            </w:r>
          </w:p>
        </w:tc>
        <w:tc>
          <w:tcPr>
            <w:tcW w:w="1584" w:type="dxa"/>
            <w:tcBorders>
              <w:top w:val="single" w:sz="4" w:space="0" w:color="auto"/>
              <w:right w:val="nil"/>
            </w:tcBorders>
            <w:shd w:val="clear" w:color="auto" w:fill="auto"/>
            <w:noWrap/>
            <w:vAlign w:val="bottom"/>
          </w:tcPr>
          <w:p w14:paraId="6D0CDE31" w14:textId="77777777" w:rsidR="000C49C2" w:rsidRPr="009625E6" w:rsidRDefault="000C49C2" w:rsidP="00D67A55">
            <w:pPr>
              <w:rPr>
                <w:rFonts w:eastAsia="Times New Roman"/>
                <w:color w:val="000000"/>
                <w:sz w:val="18"/>
                <w:szCs w:val="18"/>
              </w:rPr>
            </w:pPr>
            <w:r w:rsidRPr="009625E6">
              <w:rPr>
                <w:rFonts w:eastAsia="Times New Roman"/>
                <w:color w:val="000000"/>
                <w:sz w:val="18"/>
                <w:szCs w:val="18"/>
              </w:rPr>
              <w:t>0.97</w:t>
            </w:r>
            <w:r>
              <w:rPr>
                <w:rFonts w:eastAsia="Times New Roman"/>
                <w:color w:val="000000"/>
                <w:sz w:val="18"/>
                <w:szCs w:val="18"/>
              </w:rPr>
              <w:t>59</w:t>
            </w:r>
          </w:p>
        </w:tc>
        <w:tc>
          <w:tcPr>
            <w:tcW w:w="1872" w:type="dxa"/>
            <w:tcBorders>
              <w:top w:val="single" w:sz="4" w:space="0" w:color="auto"/>
              <w:right w:val="nil"/>
            </w:tcBorders>
          </w:tcPr>
          <w:p w14:paraId="21B4DEE9" w14:textId="77777777" w:rsidR="000C49C2" w:rsidRPr="009625E6" w:rsidRDefault="000C49C2" w:rsidP="00D67A55">
            <w:pPr>
              <w:rPr>
                <w:rFonts w:eastAsia="Times New Roman"/>
                <w:color w:val="000000"/>
                <w:sz w:val="18"/>
                <w:szCs w:val="18"/>
              </w:rPr>
            </w:pPr>
            <w:r w:rsidRPr="009625E6">
              <w:rPr>
                <w:rFonts w:eastAsia="Times New Roman"/>
                <w:color w:val="000000"/>
                <w:sz w:val="18"/>
                <w:szCs w:val="18"/>
              </w:rPr>
              <w:t>0.8</w:t>
            </w:r>
            <w:r>
              <w:rPr>
                <w:rFonts w:eastAsia="Times New Roman"/>
                <w:color w:val="000000"/>
                <w:sz w:val="18"/>
                <w:szCs w:val="18"/>
              </w:rPr>
              <w:t>404</w:t>
            </w:r>
          </w:p>
        </w:tc>
      </w:tr>
      <w:tr w:rsidR="000C49C2" w:rsidRPr="009625E6" w14:paraId="045B61C3" w14:textId="77777777" w:rsidTr="005D5832">
        <w:trPr>
          <w:trHeight w:val="26"/>
          <w:jc w:val="center"/>
        </w:trPr>
        <w:tc>
          <w:tcPr>
            <w:tcW w:w="2160" w:type="dxa"/>
            <w:tcBorders>
              <w:left w:val="nil"/>
              <w:bottom w:val="nil"/>
            </w:tcBorders>
            <w:shd w:val="clear" w:color="auto" w:fill="auto"/>
            <w:noWrap/>
            <w:vAlign w:val="bottom"/>
          </w:tcPr>
          <w:p w14:paraId="30101009" w14:textId="6F21A7E2" w:rsidR="000C49C2" w:rsidRPr="007421FE" w:rsidRDefault="00A11D50" w:rsidP="00D67A55">
            <w:pPr>
              <w:rPr>
                <w:rFonts w:eastAsia="Times New Roman"/>
                <w:color w:val="000000"/>
                <w:sz w:val="18"/>
                <w:szCs w:val="18"/>
              </w:rPr>
            </w:pPr>
            <w:r>
              <w:rPr>
                <w:rFonts w:eastAsia="Times New Roman"/>
                <w:color w:val="000000"/>
                <w:sz w:val="18"/>
                <w:szCs w:val="18"/>
              </w:rPr>
              <w:t>Save Best Only</w:t>
            </w:r>
          </w:p>
        </w:tc>
        <w:tc>
          <w:tcPr>
            <w:tcW w:w="1584" w:type="dxa"/>
            <w:tcBorders>
              <w:bottom w:val="nil"/>
              <w:right w:val="nil"/>
            </w:tcBorders>
            <w:shd w:val="clear" w:color="auto" w:fill="auto"/>
            <w:noWrap/>
            <w:vAlign w:val="bottom"/>
          </w:tcPr>
          <w:p w14:paraId="7343F578" w14:textId="4D430A65" w:rsidR="000C49C2" w:rsidRPr="009625E6" w:rsidRDefault="000C49C2" w:rsidP="00D67A55">
            <w:pPr>
              <w:rPr>
                <w:rFonts w:eastAsia="Times New Roman"/>
                <w:color w:val="000000"/>
                <w:sz w:val="18"/>
                <w:szCs w:val="18"/>
              </w:rPr>
            </w:pPr>
            <w:r>
              <w:rPr>
                <w:rFonts w:eastAsia="Times New Roman"/>
                <w:color w:val="000000"/>
                <w:sz w:val="18"/>
                <w:szCs w:val="18"/>
              </w:rPr>
              <w:t>0.9</w:t>
            </w:r>
            <w:r w:rsidR="00A26915">
              <w:rPr>
                <w:rFonts w:eastAsia="Times New Roman"/>
                <w:color w:val="000000"/>
                <w:sz w:val="18"/>
                <w:szCs w:val="18"/>
              </w:rPr>
              <w:t>864</w:t>
            </w:r>
          </w:p>
        </w:tc>
        <w:tc>
          <w:tcPr>
            <w:tcW w:w="1872" w:type="dxa"/>
            <w:tcBorders>
              <w:bottom w:val="nil"/>
              <w:right w:val="nil"/>
            </w:tcBorders>
          </w:tcPr>
          <w:p w14:paraId="112CF262" w14:textId="04E7E41B" w:rsidR="000C49C2" w:rsidRPr="009625E6" w:rsidRDefault="000C49C2" w:rsidP="00D67A55">
            <w:pPr>
              <w:rPr>
                <w:rFonts w:eastAsia="Times New Roman"/>
                <w:color w:val="000000"/>
                <w:sz w:val="18"/>
                <w:szCs w:val="18"/>
              </w:rPr>
            </w:pPr>
            <w:r w:rsidRPr="009625E6">
              <w:rPr>
                <w:rFonts w:eastAsia="Times New Roman"/>
                <w:color w:val="000000"/>
                <w:sz w:val="18"/>
                <w:szCs w:val="18"/>
              </w:rPr>
              <w:t>0.</w:t>
            </w:r>
            <w:r w:rsidR="00A26915">
              <w:rPr>
                <w:rFonts w:eastAsia="Times New Roman"/>
                <w:color w:val="000000"/>
                <w:sz w:val="18"/>
                <w:szCs w:val="18"/>
              </w:rPr>
              <w:t>8404</w:t>
            </w:r>
          </w:p>
        </w:tc>
      </w:tr>
      <w:tr w:rsidR="000C49C2" w:rsidRPr="009625E6" w14:paraId="1CC979DF" w14:textId="77777777" w:rsidTr="005D5832">
        <w:trPr>
          <w:trHeight w:val="26"/>
          <w:jc w:val="center"/>
        </w:trPr>
        <w:tc>
          <w:tcPr>
            <w:tcW w:w="2160" w:type="dxa"/>
            <w:tcBorders>
              <w:left w:val="nil"/>
              <w:bottom w:val="nil"/>
            </w:tcBorders>
            <w:shd w:val="clear" w:color="auto" w:fill="auto"/>
            <w:noWrap/>
            <w:vAlign w:val="bottom"/>
          </w:tcPr>
          <w:p w14:paraId="04100BD9" w14:textId="77777777" w:rsidR="000C49C2" w:rsidRDefault="000C49C2" w:rsidP="00A11D50">
            <w:pPr>
              <w:jc w:val="both"/>
              <w:rPr>
                <w:rFonts w:eastAsia="Times New Roman"/>
                <w:color w:val="000000"/>
                <w:sz w:val="18"/>
                <w:szCs w:val="18"/>
              </w:rPr>
            </w:pPr>
          </w:p>
          <w:p w14:paraId="40C2263E" w14:textId="103CB59D" w:rsidR="00B02E35" w:rsidRPr="007421FE" w:rsidRDefault="00B02E35" w:rsidP="00A11D50">
            <w:pPr>
              <w:jc w:val="both"/>
              <w:rPr>
                <w:rFonts w:eastAsia="Times New Roman"/>
                <w:color w:val="000000"/>
                <w:sz w:val="18"/>
                <w:szCs w:val="18"/>
              </w:rPr>
            </w:pPr>
          </w:p>
        </w:tc>
        <w:tc>
          <w:tcPr>
            <w:tcW w:w="1584" w:type="dxa"/>
            <w:tcBorders>
              <w:bottom w:val="nil"/>
              <w:right w:val="nil"/>
            </w:tcBorders>
            <w:shd w:val="clear" w:color="auto" w:fill="auto"/>
            <w:noWrap/>
            <w:vAlign w:val="bottom"/>
          </w:tcPr>
          <w:p w14:paraId="7341FF66" w14:textId="6AC263BD" w:rsidR="000C49C2" w:rsidRPr="009625E6" w:rsidRDefault="000C49C2" w:rsidP="00A11D50">
            <w:pPr>
              <w:jc w:val="both"/>
              <w:rPr>
                <w:rFonts w:eastAsia="Times New Roman"/>
                <w:color w:val="000000"/>
                <w:sz w:val="18"/>
                <w:szCs w:val="18"/>
              </w:rPr>
            </w:pPr>
          </w:p>
        </w:tc>
        <w:tc>
          <w:tcPr>
            <w:tcW w:w="1872" w:type="dxa"/>
            <w:tcBorders>
              <w:bottom w:val="nil"/>
              <w:right w:val="nil"/>
            </w:tcBorders>
          </w:tcPr>
          <w:p w14:paraId="45EFD4F4" w14:textId="481EFBF9" w:rsidR="000C49C2" w:rsidRPr="009625E6" w:rsidRDefault="000C49C2" w:rsidP="00A11D50">
            <w:pPr>
              <w:jc w:val="both"/>
              <w:rPr>
                <w:rFonts w:eastAsia="Times New Roman"/>
                <w:color w:val="000000"/>
                <w:sz w:val="18"/>
                <w:szCs w:val="18"/>
              </w:rPr>
            </w:pPr>
          </w:p>
        </w:tc>
      </w:tr>
      <w:tr w:rsidR="00195AAA" w:rsidRPr="007421FE" w14:paraId="2FA44686" w14:textId="77777777" w:rsidTr="005D5832">
        <w:trPr>
          <w:trHeight w:val="26"/>
          <w:jc w:val="center"/>
        </w:trPr>
        <w:tc>
          <w:tcPr>
            <w:tcW w:w="2160" w:type="dxa"/>
            <w:tcBorders>
              <w:left w:val="nil"/>
              <w:bottom w:val="single" w:sz="4" w:space="0" w:color="auto"/>
            </w:tcBorders>
            <w:shd w:val="clear" w:color="auto" w:fill="auto"/>
            <w:noWrap/>
            <w:vAlign w:val="center"/>
          </w:tcPr>
          <w:p w14:paraId="27CFAA79" w14:textId="58B0A359" w:rsidR="00195AAA" w:rsidRPr="007421FE" w:rsidRDefault="00195AAA" w:rsidP="00D67A55">
            <w:pPr>
              <w:rPr>
                <w:rFonts w:eastAsia="Times New Roman"/>
                <w:b/>
                <w:bCs/>
                <w:color w:val="000000"/>
                <w:sz w:val="18"/>
                <w:szCs w:val="18"/>
              </w:rPr>
            </w:pPr>
            <w:r>
              <w:rPr>
                <w:rFonts w:eastAsia="Times New Roman"/>
                <w:b/>
                <w:bCs/>
                <w:color w:val="000000"/>
                <w:sz w:val="18"/>
                <w:szCs w:val="18"/>
              </w:rPr>
              <w:t>Number of Hidden Layers</w:t>
            </w:r>
          </w:p>
        </w:tc>
        <w:tc>
          <w:tcPr>
            <w:tcW w:w="1584" w:type="dxa"/>
            <w:tcBorders>
              <w:bottom w:val="single" w:sz="4" w:space="0" w:color="auto"/>
              <w:right w:val="nil"/>
            </w:tcBorders>
            <w:shd w:val="clear" w:color="auto" w:fill="auto"/>
            <w:noWrap/>
            <w:vAlign w:val="center"/>
          </w:tcPr>
          <w:p w14:paraId="64CBB122" w14:textId="77777777" w:rsidR="00195AAA" w:rsidRPr="007421FE" w:rsidRDefault="00195AAA" w:rsidP="00D67A55">
            <w:pPr>
              <w:rPr>
                <w:rFonts w:eastAsia="Times New Roman"/>
                <w:b/>
                <w:bCs/>
                <w:color w:val="000000"/>
                <w:sz w:val="18"/>
                <w:szCs w:val="18"/>
              </w:rPr>
            </w:pPr>
            <w:r w:rsidRPr="007421FE">
              <w:rPr>
                <w:rFonts w:eastAsia="Times New Roman"/>
                <w:b/>
                <w:bCs/>
                <w:color w:val="000000"/>
                <w:sz w:val="18"/>
                <w:szCs w:val="18"/>
              </w:rPr>
              <w:t>Training Accuracy</w:t>
            </w:r>
          </w:p>
        </w:tc>
        <w:tc>
          <w:tcPr>
            <w:tcW w:w="1872" w:type="dxa"/>
            <w:tcBorders>
              <w:bottom w:val="single" w:sz="4" w:space="0" w:color="auto"/>
              <w:right w:val="nil"/>
            </w:tcBorders>
            <w:vAlign w:val="center"/>
          </w:tcPr>
          <w:p w14:paraId="755742A2" w14:textId="77777777" w:rsidR="00195AAA" w:rsidRPr="007421FE" w:rsidRDefault="00195AAA" w:rsidP="00D67A55">
            <w:pPr>
              <w:rPr>
                <w:rFonts w:eastAsia="Times New Roman"/>
                <w:b/>
                <w:bCs/>
                <w:color w:val="000000"/>
                <w:sz w:val="18"/>
                <w:szCs w:val="18"/>
              </w:rPr>
            </w:pPr>
            <w:r w:rsidRPr="007421FE">
              <w:rPr>
                <w:rFonts w:eastAsia="Times New Roman"/>
                <w:b/>
                <w:bCs/>
                <w:color w:val="000000"/>
                <w:sz w:val="18"/>
                <w:szCs w:val="18"/>
              </w:rPr>
              <w:t>Validation Accuracy</w:t>
            </w:r>
          </w:p>
        </w:tc>
      </w:tr>
      <w:tr w:rsidR="00195AAA" w:rsidRPr="009625E6" w14:paraId="78377710" w14:textId="77777777" w:rsidTr="005D5832">
        <w:trPr>
          <w:trHeight w:val="26"/>
          <w:jc w:val="center"/>
        </w:trPr>
        <w:tc>
          <w:tcPr>
            <w:tcW w:w="2160" w:type="dxa"/>
            <w:tcBorders>
              <w:top w:val="single" w:sz="4" w:space="0" w:color="auto"/>
              <w:left w:val="nil"/>
            </w:tcBorders>
            <w:shd w:val="clear" w:color="auto" w:fill="auto"/>
            <w:noWrap/>
            <w:vAlign w:val="bottom"/>
          </w:tcPr>
          <w:p w14:paraId="4C325E51" w14:textId="220E6ADC" w:rsidR="00195AAA" w:rsidRPr="008C64D1" w:rsidRDefault="00195AAA" w:rsidP="00D67A55">
            <w:pPr>
              <w:rPr>
                <w:rFonts w:eastAsia="Times New Roman"/>
                <w:color w:val="000000"/>
                <w:sz w:val="18"/>
                <w:szCs w:val="18"/>
              </w:rPr>
            </w:pPr>
            <w:r>
              <w:rPr>
                <w:rFonts w:eastAsia="Times New Roman"/>
                <w:color w:val="000000"/>
                <w:sz w:val="18"/>
                <w:szCs w:val="18"/>
              </w:rPr>
              <w:t>1</w:t>
            </w:r>
            <w:r w:rsidR="00014B65">
              <w:rPr>
                <w:rFonts w:eastAsia="Times New Roman"/>
                <w:color w:val="000000"/>
                <w:sz w:val="18"/>
                <w:szCs w:val="18"/>
              </w:rPr>
              <w:t xml:space="preserve"> (2073-</w:t>
            </w:r>
            <w:r w:rsidR="005D5832">
              <w:rPr>
                <w:rFonts w:eastAsia="Times New Roman"/>
                <w:color w:val="000000"/>
                <w:sz w:val="18"/>
                <w:szCs w:val="18"/>
              </w:rPr>
              <w:t>100-10)</w:t>
            </w:r>
          </w:p>
        </w:tc>
        <w:tc>
          <w:tcPr>
            <w:tcW w:w="1584" w:type="dxa"/>
            <w:tcBorders>
              <w:top w:val="single" w:sz="4" w:space="0" w:color="auto"/>
              <w:right w:val="nil"/>
            </w:tcBorders>
            <w:shd w:val="clear" w:color="auto" w:fill="auto"/>
            <w:noWrap/>
            <w:vAlign w:val="bottom"/>
          </w:tcPr>
          <w:p w14:paraId="435928E2" w14:textId="77777777" w:rsidR="00195AAA" w:rsidRPr="009625E6" w:rsidRDefault="00195AAA" w:rsidP="00D67A55">
            <w:pPr>
              <w:rPr>
                <w:rFonts w:eastAsia="Times New Roman"/>
                <w:color w:val="000000"/>
                <w:sz w:val="18"/>
                <w:szCs w:val="18"/>
              </w:rPr>
            </w:pPr>
            <w:r w:rsidRPr="009625E6">
              <w:rPr>
                <w:rFonts w:eastAsia="Times New Roman"/>
                <w:color w:val="000000"/>
                <w:sz w:val="18"/>
                <w:szCs w:val="18"/>
              </w:rPr>
              <w:t>0.97</w:t>
            </w:r>
            <w:r>
              <w:rPr>
                <w:rFonts w:eastAsia="Times New Roman"/>
                <w:color w:val="000000"/>
                <w:sz w:val="18"/>
                <w:szCs w:val="18"/>
              </w:rPr>
              <w:t>59</w:t>
            </w:r>
          </w:p>
        </w:tc>
        <w:tc>
          <w:tcPr>
            <w:tcW w:w="1872" w:type="dxa"/>
            <w:tcBorders>
              <w:top w:val="single" w:sz="4" w:space="0" w:color="auto"/>
              <w:right w:val="nil"/>
            </w:tcBorders>
          </w:tcPr>
          <w:p w14:paraId="4E824FAD" w14:textId="77777777" w:rsidR="00195AAA" w:rsidRPr="009625E6" w:rsidRDefault="00195AAA" w:rsidP="00D67A55">
            <w:pPr>
              <w:rPr>
                <w:rFonts w:eastAsia="Times New Roman"/>
                <w:color w:val="000000"/>
                <w:sz w:val="18"/>
                <w:szCs w:val="18"/>
              </w:rPr>
            </w:pPr>
            <w:r w:rsidRPr="009625E6">
              <w:rPr>
                <w:rFonts w:eastAsia="Times New Roman"/>
                <w:color w:val="000000"/>
                <w:sz w:val="18"/>
                <w:szCs w:val="18"/>
              </w:rPr>
              <w:t>0.8</w:t>
            </w:r>
            <w:r>
              <w:rPr>
                <w:rFonts w:eastAsia="Times New Roman"/>
                <w:color w:val="000000"/>
                <w:sz w:val="18"/>
                <w:szCs w:val="18"/>
              </w:rPr>
              <w:t>404</w:t>
            </w:r>
          </w:p>
        </w:tc>
      </w:tr>
      <w:tr w:rsidR="00195AAA" w:rsidRPr="009625E6" w14:paraId="2BDD865E" w14:textId="77777777" w:rsidTr="005D5832">
        <w:trPr>
          <w:trHeight w:val="26"/>
          <w:jc w:val="center"/>
        </w:trPr>
        <w:tc>
          <w:tcPr>
            <w:tcW w:w="2160" w:type="dxa"/>
            <w:tcBorders>
              <w:left w:val="nil"/>
              <w:bottom w:val="nil"/>
            </w:tcBorders>
            <w:shd w:val="clear" w:color="auto" w:fill="auto"/>
            <w:noWrap/>
            <w:vAlign w:val="bottom"/>
          </w:tcPr>
          <w:p w14:paraId="02DF8B24" w14:textId="4FC3AEE7" w:rsidR="00195AAA" w:rsidRPr="007421FE" w:rsidRDefault="00195AAA" w:rsidP="00D67A55">
            <w:pPr>
              <w:rPr>
                <w:rFonts w:eastAsia="Times New Roman"/>
                <w:color w:val="000000"/>
                <w:sz w:val="18"/>
                <w:szCs w:val="18"/>
              </w:rPr>
            </w:pPr>
            <w:r>
              <w:rPr>
                <w:rFonts w:eastAsia="Times New Roman"/>
                <w:color w:val="000000"/>
                <w:sz w:val="18"/>
                <w:szCs w:val="18"/>
              </w:rPr>
              <w:t>2</w:t>
            </w:r>
            <w:r w:rsidR="00014B65">
              <w:rPr>
                <w:rFonts w:eastAsia="Times New Roman"/>
                <w:color w:val="000000"/>
                <w:sz w:val="18"/>
                <w:szCs w:val="18"/>
              </w:rPr>
              <w:t xml:space="preserve"> (</w:t>
            </w:r>
            <w:r w:rsidR="005D5832">
              <w:rPr>
                <w:rFonts w:eastAsia="Times New Roman"/>
                <w:color w:val="000000"/>
                <w:sz w:val="18"/>
                <w:szCs w:val="18"/>
              </w:rPr>
              <w:t>2073-300-100-10)</w:t>
            </w:r>
          </w:p>
        </w:tc>
        <w:tc>
          <w:tcPr>
            <w:tcW w:w="1584" w:type="dxa"/>
            <w:tcBorders>
              <w:bottom w:val="nil"/>
              <w:right w:val="nil"/>
            </w:tcBorders>
            <w:shd w:val="clear" w:color="auto" w:fill="auto"/>
            <w:noWrap/>
            <w:vAlign w:val="bottom"/>
          </w:tcPr>
          <w:p w14:paraId="54E98DF6" w14:textId="0A8D481B" w:rsidR="00195AAA" w:rsidRPr="009625E6" w:rsidRDefault="00195AAA" w:rsidP="00D67A55">
            <w:pPr>
              <w:rPr>
                <w:rFonts w:eastAsia="Times New Roman"/>
                <w:color w:val="000000"/>
                <w:sz w:val="18"/>
                <w:szCs w:val="18"/>
              </w:rPr>
            </w:pPr>
            <w:r>
              <w:rPr>
                <w:rFonts w:eastAsia="Times New Roman"/>
                <w:color w:val="000000"/>
                <w:sz w:val="18"/>
                <w:szCs w:val="18"/>
              </w:rPr>
              <w:t>0.</w:t>
            </w:r>
            <w:r w:rsidR="00014B65">
              <w:rPr>
                <w:rFonts w:eastAsia="Times New Roman"/>
                <w:color w:val="000000"/>
                <w:sz w:val="18"/>
                <w:szCs w:val="18"/>
              </w:rPr>
              <w:t>9005</w:t>
            </w:r>
          </w:p>
        </w:tc>
        <w:tc>
          <w:tcPr>
            <w:tcW w:w="1872" w:type="dxa"/>
            <w:tcBorders>
              <w:bottom w:val="nil"/>
              <w:right w:val="nil"/>
            </w:tcBorders>
          </w:tcPr>
          <w:p w14:paraId="1EF804D1" w14:textId="2E0E4776" w:rsidR="00195AAA" w:rsidRPr="009625E6" w:rsidRDefault="00195AAA" w:rsidP="00D67A55">
            <w:pPr>
              <w:rPr>
                <w:rFonts w:eastAsia="Times New Roman"/>
                <w:color w:val="000000"/>
                <w:sz w:val="18"/>
                <w:szCs w:val="18"/>
              </w:rPr>
            </w:pPr>
            <w:r w:rsidRPr="009625E6">
              <w:rPr>
                <w:rFonts w:eastAsia="Times New Roman"/>
                <w:color w:val="000000"/>
                <w:sz w:val="18"/>
                <w:szCs w:val="18"/>
              </w:rPr>
              <w:t>0.</w:t>
            </w:r>
            <w:r w:rsidR="00014B65">
              <w:rPr>
                <w:rFonts w:eastAsia="Times New Roman"/>
                <w:color w:val="000000"/>
                <w:sz w:val="18"/>
                <w:szCs w:val="18"/>
              </w:rPr>
              <w:t>8614</w:t>
            </w:r>
          </w:p>
        </w:tc>
      </w:tr>
      <w:tr w:rsidR="00195AAA" w:rsidRPr="009625E6" w14:paraId="0F14275E" w14:textId="77777777" w:rsidTr="005D5832">
        <w:trPr>
          <w:trHeight w:val="26"/>
          <w:jc w:val="center"/>
        </w:trPr>
        <w:tc>
          <w:tcPr>
            <w:tcW w:w="2160" w:type="dxa"/>
            <w:tcBorders>
              <w:left w:val="nil"/>
              <w:bottom w:val="nil"/>
            </w:tcBorders>
            <w:shd w:val="clear" w:color="auto" w:fill="auto"/>
            <w:noWrap/>
            <w:vAlign w:val="bottom"/>
          </w:tcPr>
          <w:p w14:paraId="6C787FB7" w14:textId="384235F7" w:rsidR="00195AAA" w:rsidRPr="007421FE" w:rsidRDefault="00195AAA" w:rsidP="005D5832">
            <w:pPr>
              <w:rPr>
                <w:rFonts w:eastAsia="Times New Roman"/>
                <w:color w:val="000000"/>
                <w:sz w:val="18"/>
                <w:szCs w:val="18"/>
              </w:rPr>
            </w:pPr>
            <w:r>
              <w:rPr>
                <w:rFonts w:eastAsia="Times New Roman"/>
                <w:color w:val="000000"/>
                <w:sz w:val="18"/>
                <w:szCs w:val="18"/>
              </w:rPr>
              <w:t>3</w:t>
            </w:r>
            <w:r w:rsidR="005D5832">
              <w:rPr>
                <w:rFonts w:eastAsia="Times New Roman"/>
                <w:color w:val="000000"/>
                <w:sz w:val="18"/>
                <w:szCs w:val="18"/>
              </w:rPr>
              <w:t xml:space="preserve"> (2073-1000-300-100-10)</w:t>
            </w:r>
          </w:p>
        </w:tc>
        <w:tc>
          <w:tcPr>
            <w:tcW w:w="1584" w:type="dxa"/>
            <w:tcBorders>
              <w:bottom w:val="nil"/>
              <w:right w:val="nil"/>
            </w:tcBorders>
            <w:shd w:val="clear" w:color="auto" w:fill="auto"/>
            <w:noWrap/>
            <w:vAlign w:val="bottom"/>
          </w:tcPr>
          <w:p w14:paraId="65C878D4" w14:textId="0130480D" w:rsidR="00195AAA" w:rsidRPr="009625E6" w:rsidRDefault="00195AAA" w:rsidP="00D67A55">
            <w:pPr>
              <w:rPr>
                <w:rFonts w:eastAsia="Times New Roman"/>
                <w:color w:val="000000"/>
                <w:sz w:val="18"/>
                <w:szCs w:val="18"/>
              </w:rPr>
            </w:pPr>
            <w:r w:rsidRPr="009625E6">
              <w:rPr>
                <w:rFonts w:eastAsia="Times New Roman"/>
                <w:color w:val="000000"/>
                <w:sz w:val="18"/>
                <w:szCs w:val="18"/>
              </w:rPr>
              <w:t>0.</w:t>
            </w:r>
            <w:r w:rsidR="00B02E35">
              <w:rPr>
                <w:rFonts w:eastAsia="Times New Roman"/>
                <w:color w:val="000000"/>
                <w:sz w:val="18"/>
                <w:szCs w:val="18"/>
              </w:rPr>
              <w:t>2557</w:t>
            </w:r>
          </w:p>
        </w:tc>
        <w:tc>
          <w:tcPr>
            <w:tcW w:w="1872" w:type="dxa"/>
            <w:tcBorders>
              <w:bottom w:val="nil"/>
              <w:right w:val="nil"/>
            </w:tcBorders>
          </w:tcPr>
          <w:p w14:paraId="56D045D7" w14:textId="693E25CA" w:rsidR="00195AAA" w:rsidRPr="009625E6" w:rsidRDefault="00195AAA" w:rsidP="00D67A55">
            <w:pPr>
              <w:rPr>
                <w:rFonts w:eastAsia="Times New Roman"/>
                <w:color w:val="000000"/>
                <w:sz w:val="18"/>
                <w:szCs w:val="18"/>
              </w:rPr>
            </w:pPr>
            <w:r w:rsidRPr="009625E6">
              <w:rPr>
                <w:rFonts w:eastAsia="Times New Roman"/>
                <w:color w:val="000000"/>
                <w:sz w:val="18"/>
                <w:szCs w:val="18"/>
              </w:rPr>
              <w:t>0.</w:t>
            </w:r>
            <w:r w:rsidR="00B02E35">
              <w:rPr>
                <w:rFonts w:eastAsia="Times New Roman"/>
                <w:color w:val="000000"/>
                <w:sz w:val="18"/>
                <w:szCs w:val="18"/>
              </w:rPr>
              <w:t>2620</w:t>
            </w:r>
          </w:p>
        </w:tc>
      </w:tr>
    </w:tbl>
    <w:p w14:paraId="5A95B82C" w14:textId="7D74617C" w:rsidR="00386193" w:rsidRPr="0088029A" w:rsidRDefault="0088029A" w:rsidP="00384877">
      <w:pPr>
        <w:pStyle w:val="figurecaption"/>
      </w:pPr>
      <w:r>
        <w:t>Performance measures for independent design choices and hyperpa</w:t>
      </w:r>
      <w:r w:rsidR="004242EE">
        <w:t>rameters</w:t>
      </w:r>
    </w:p>
    <w:p w14:paraId="7B5FDE67" w14:textId="13241031" w:rsidR="004E0AFC" w:rsidRDefault="00A33B14" w:rsidP="004E0AFC">
      <w:pPr>
        <w:pStyle w:val="Heading1"/>
      </w:pPr>
      <w:r>
        <w:t>Discussion</w:t>
      </w:r>
    </w:p>
    <w:p w14:paraId="46DA9922" w14:textId="542EA7B4" w:rsidR="00386193" w:rsidRDefault="003E620F" w:rsidP="00384877">
      <w:pPr>
        <w:pStyle w:val="BodyText"/>
        <w:ind w:firstLine="0"/>
        <w:rPr>
          <w:lang w:val="en-US"/>
        </w:rPr>
      </w:pPr>
      <w:r>
        <w:rPr>
          <w:lang w:val="en-US"/>
        </w:rPr>
        <w:tab/>
      </w:r>
      <w:r w:rsidR="00A33B14">
        <w:rPr>
          <w:lang w:val="en-US"/>
        </w:rPr>
        <w:t xml:space="preserve">The guidelines for </w:t>
      </w:r>
      <w:r w:rsidR="008556F4">
        <w:rPr>
          <w:lang w:val="en-US"/>
        </w:rPr>
        <w:t xml:space="preserve">design choices and hyperparameters for </w:t>
      </w:r>
      <w:r w:rsidR="00A33B14">
        <w:rPr>
          <w:lang w:val="en-US"/>
        </w:rPr>
        <w:t xml:space="preserve">building a neural network are generally </w:t>
      </w:r>
      <w:r w:rsidR="008556F4">
        <w:rPr>
          <w:lang w:val="en-US"/>
        </w:rPr>
        <w:t>applicable to our dataset. The neural networks with the VGG16 pre-trained model</w:t>
      </w:r>
      <w:r w:rsidR="008266D5">
        <w:rPr>
          <w:lang w:val="en-US"/>
        </w:rPr>
        <w:t xml:space="preserve">, 20 units in the hidden layer, activation function tanh, He initialization, </w:t>
      </w:r>
      <w:r w:rsidR="00623C85">
        <w:rPr>
          <w:lang w:val="en-US"/>
        </w:rPr>
        <w:t xml:space="preserve">and the 2-hidden-layer architecture all performed surprisingly better than the baseline network. </w:t>
      </w:r>
      <w:r w:rsidR="00023422">
        <w:rPr>
          <w:lang w:val="en-US"/>
        </w:rPr>
        <w:t xml:space="preserve">There is no guarantee that </w:t>
      </w:r>
      <w:proofErr w:type="gramStart"/>
      <w:r w:rsidR="00023422">
        <w:rPr>
          <w:lang w:val="en-US"/>
        </w:rPr>
        <w:t>all of</w:t>
      </w:r>
      <w:proofErr w:type="gramEnd"/>
      <w:r w:rsidR="00023422">
        <w:rPr>
          <w:lang w:val="en-US"/>
        </w:rPr>
        <w:t xml:space="preserve"> these design choices and hyperparameters would </w:t>
      </w:r>
      <w:r w:rsidR="00AF2E9E">
        <w:rPr>
          <w:lang w:val="en-US"/>
        </w:rPr>
        <w:t xml:space="preserve">have a better performance than the baseline network though, as each choice in a </w:t>
      </w:r>
      <w:r w:rsidR="00A01E67">
        <w:rPr>
          <w:lang w:val="en-US"/>
        </w:rPr>
        <w:t xml:space="preserve">network can make a significant difference in the </w:t>
      </w:r>
      <w:r w:rsidR="00767B80">
        <w:rPr>
          <w:lang w:val="en-US"/>
        </w:rPr>
        <w:t>network’s structure.</w:t>
      </w:r>
    </w:p>
    <w:p w14:paraId="1CE4995B" w14:textId="70D5488D" w:rsidR="00E62478" w:rsidRDefault="00E62478" w:rsidP="00384877">
      <w:pPr>
        <w:pStyle w:val="BodyText"/>
        <w:ind w:firstLine="0"/>
        <w:rPr>
          <w:lang w:val="en-US"/>
        </w:rPr>
      </w:pPr>
      <w:r>
        <w:rPr>
          <w:lang w:val="en-US"/>
        </w:rPr>
        <w:tab/>
        <w:t xml:space="preserve">Nevertheless, the </w:t>
      </w:r>
      <w:r w:rsidR="006B34D6">
        <w:rPr>
          <w:lang w:val="en-US"/>
        </w:rPr>
        <w:t xml:space="preserve">test set </w:t>
      </w:r>
      <w:r>
        <w:rPr>
          <w:lang w:val="en-US"/>
        </w:rPr>
        <w:t xml:space="preserve">performance of the baseline network and the network with design choices and hyperparameters that </w:t>
      </w:r>
      <w:r w:rsidR="00FE6BBB">
        <w:rPr>
          <w:lang w:val="en-US"/>
        </w:rPr>
        <w:t xml:space="preserve">independently produced better performance than the baseline are shown in Figure </w:t>
      </w:r>
      <w:r w:rsidR="00BA6859">
        <w:rPr>
          <w:lang w:val="en-US"/>
        </w:rPr>
        <w:t>6</w:t>
      </w:r>
      <w:r w:rsidR="006B34D6">
        <w:rPr>
          <w:lang w:val="en-US"/>
        </w:rPr>
        <w:t>.</w:t>
      </w:r>
    </w:p>
    <w:tbl>
      <w:tblPr>
        <w:tblW w:w="5616" w:type="dxa"/>
        <w:jc w:val="center"/>
        <w:tblLook w:val="04A0" w:firstRow="1" w:lastRow="0" w:firstColumn="1" w:lastColumn="0" w:noHBand="0" w:noVBand="1"/>
      </w:tblPr>
      <w:tblGrid>
        <w:gridCol w:w="2790"/>
        <w:gridCol w:w="18"/>
        <w:gridCol w:w="2808"/>
      </w:tblGrid>
      <w:tr w:rsidR="00E72ECA" w:rsidRPr="007421FE" w14:paraId="0D3070CD" w14:textId="77777777" w:rsidTr="00A36D0A">
        <w:trPr>
          <w:trHeight w:val="26"/>
          <w:jc w:val="center"/>
        </w:trPr>
        <w:tc>
          <w:tcPr>
            <w:tcW w:w="2790" w:type="dxa"/>
            <w:tcBorders>
              <w:left w:val="nil"/>
              <w:bottom w:val="single" w:sz="4" w:space="0" w:color="auto"/>
            </w:tcBorders>
            <w:shd w:val="clear" w:color="auto" w:fill="auto"/>
            <w:noWrap/>
            <w:vAlign w:val="center"/>
          </w:tcPr>
          <w:p w14:paraId="723CF78F" w14:textId="3B380CF0" w:rsidR="00E72ECA" w:rsidRPr="007421FE" w:rsidRDefault="00E72ECA" w:rsidP="00D67A55">
            <w:pPr>
              <w:rPr>
                <w:rFonts w:eastAsia="Times New Roman"/>
                <w:b/>
                <w:bCs/>
                <w:color w:val="000000"/>
                <w:sz w:val="18"/>
                <w:szCs w:val="18"/>
              </w:rPr>
            </w:pPr>
            <w:r>
              <w:rPr>
                <w:rFonts w:eastAsia="Times New Roman"/>
                <w:b/>
                <w:bCs/>
                <w:color w:val="000000"/>
                <w:sz w:val="18"/>
                <w:szCs w:val="18"/>
              </w:rPr>
              <w:t>Network</w:t>
            </w:r>
          </w:p>
        </w:tc>
        <w:tc>
          <w:tcPr>
            <w:tcW w:w="2826" w:type="dxa"/>
            <w:gridSpan w:val="2"/>
            <w:tcBorders>
              <w:bottom w:val="single" w:sz="4" w:space="0" w:color="auto"/>
              <w:right w:val="nil"/>
            </w:tcBorders>
            <w:shd w:val="clear" w:color="auto" w:fill="auto"/>
            <w:noWrap/>
            <w:vAlign w:val="center"/>
          </w:tcPr>
          <w:p w14:paraId="27F21586" w14:textId="012F0CB4" w:rsidR="00E72ECA" w:rsidRPr="007421FE" w:rsidRDefault="00E72ECA" w:rsidP="00D67A55">
            <w:pPr>
              <w:rPr>
                <w:rFonts w:eastAsia="Times New Roman"/>
                <w:b/>
                <w:bCs/>
                <w:color w:val="000000"/>
                <w:sz w:val="18"/>
                <w:szCs w:val="18"/>
              </w:rPr>
            </w:pPr>
            <w:r w:rsidRPr="007421FE">
              <w:rPr>
                <w:rFonts w:eastAsia="Times New Roman"/>
                <w:b/>
                <w:bCs/>
                <w:color w:val="000000"/>
                <w:sz w:val="18"/>
                <w:szCs w:val="18"/>
              </w:rPr>
              <w:t>T</w:t>
            </w:r>
            <w:r w:rsidR="00A36D0A">
              <w:rPr>
                <w:rFonts w:eastAsia="Times New Roman"/>
                <w:b/>
                <w:bCs/>
                <w:color w:val="000000"/>
                <w:sz w:val="18"/>
                <w:szCs w:val="18"/>
              </w:rPr>
              <w:t>est Set</w:t>
            </w:r>
            <w:r w:rsidRPr="007421FE">
              <w:rPr>
                <w:rFonts w:eastAsia="Times New Roman"/>
                <w:b/>
                <w:bCs/>
                <w:color w:val="000000"/>
                <w:sz w:val="18"/>
                <w:szCs w:val="18"/>
              </w:rPr>
              <w:t xml:space="preserve"> Accuracy</w:t>
            </w:r>
          </w:p>
        </w:tc>
      </w:tr>
      <w:tr w:rsidR="003637F0" w:rsidRPr="009625E6" w14:paraId="46A67E10" w14:textId="77777777" w:rsidTr="003637F0">
        <w:trPr>
          <w:trHeight w:val="424"/>
          <w:jc w:val="center"/>
        </w:trPr>
        <w:tc>
          <w:tcPr>
            <w:tcW w:w="2808" w:type="dxa"/>
            <w:gridSpan w:val="2"/>
            <w:tcBorders>
              <w:top w:val="single" w:sz="4" w:space="0" w:color="auto"/>
              <w:left w:val="nil"/>
            </w:tcBorders>
            <w:shd w:val="clear" w:color="auto" w:fill="auto"/>
            <w:noWrap/>
            <w:vAlign w:val="center"/>
          </w:tcPr>
          <w:p w14:paraId="257B461D" w14:textId="77777777" w:rsidR="003637F0" w:rsidRPr="008C64D1" w:rsidRDefault="003637F0" w:rsidP="003637F0">
            <w:pPr>
              <w:rPr>
                <w:rFonts w:eastAsia="Times New Roman"/>
                <w:color w:val="000000"/>
                <w:sz w:val="18"/>
                <w:szCs w:val="18"/>
              </w:rPr>
            </w:pPr>
            <w:r>
              <w:rPr>
                <w:rFonts w:eastAsia="Times New Roman"/>
                <w:color w:val="000000"/>
                <w:sz w:val="18"/>
                <w:szCs w:val="18"/>
              </w:rPr>
              <w:t>Baseline</w:t>
            </w:r>
          </w:p>
        </w:tc>
        <w:tc>
          <w:tcPr>
            <w:tcW w:w="2808" w:type="dxa"/>
            <w:tcBorders>
              <w:top w:val="single" w:sz="4" w:space="0" w:color="auto"/>
              <w:left w:val="nil"/>
            </w:tcBorders>
            <w:shd w:val="clear" w:color="auto" w:fill="auto"/>
            <w:vAlign w:val="center"/>
          </w:tcPr>
          <w:p w14:paraId="1B5FD621" w14:textId="60472C4C" w:rsidR="003637F0" w:rsidRPr="009625E6" w:rsidRDefault="003637F0" w:rsidP="003637F0">
            <w:pPr>
              <w:rPr>
                <w:rFonts w:eastAsia="Times New Roman"/>
                <w:color w:val="000000"/>
                <w:sz w:val="18"/>
                <w:szCs w:val="18"/>
              </w:rPr>
            </w:pPr>
            <w:r w:rsidRPr="009625E6">
              <w:rPr>
                <w:rFonts w:eastAsia="Times New Roman"/>
                <w:color w:val="000000"/>
                <w:sz w:val="18"/>
                <w:szCs w:val="18"/>
              </w:rPr>
              <w:t>0.</w:t>
            </w:r>
            <w:r>
              <w:rPr>
                <w:rFonts w:eastAsia="Times New Roman"/>
                <w:color w:val="000000"/>
                <w:sz w:val="18"/>
                <w:szCs w:val="18"/>
              </w:rPr>
              <w:t>87</w:t>
            </w:r>
          </w:p>
        </w:tc>
      </w:tr>
      <w:tr w:rsidR="00E72ECA" w:rsidRPr="009625E6" w14:paraId="570A5CE8" w14:textId="77777777" w:rsidTr="00A36D0A">
        <w:trPr>
          <w:trHeight w:val="26"/>
          <w:jc w:val="center"/>
        </w:trPr>
        <w:tc>
          <w:tcPr>
            <w:tcW w:w="2790" w:type="dxa"/>
            <w:tcBorders>
              <w:left w:val="nil"/>
              <w:bottom w:val="nil"/>
            </w:tcBorders>
            <w:shd w:val="clear" w:color="auto" w:fill="auto"/>
            <w:noWrap/>
            <w:vAlign w:val="bottom"/>
          </w:tcPr>
          <w:p w14:paraId="7F98A4B7" w14:textId="77777777" w:rsidR="00A36D0A" w:rsidRDefault="00E72ECA" w:rsidP="00D67A55">
            <w:pPr>
              <w:rPr>
                <w:rFonts w:eastAsia="Times New Roman"/>
                <w:color w:val="000000"/>
                <w:sz w:val="18"/>
                <w:szCs w:val="18"/>
              </w:rPr>
            </w:pPr>
            <w:r>
              <w:rPr>
                <w:rFonts w:eastAsia="Times New Roman"/>
                <w:color w:val="000000"/>
                <w:sz w:val="18"/>
                <w:szCs w:val="18"/>
              </w:rPr>
              <w:t>Independent</w:t>
            </w:r>
            <w:r w:rsidR="00A36D0A">
              <w:rPr>
                <w:rFonts w:eastAsia="Times New Roman"/>
                <w:color w:val="000000"/>
                <w:sz w:val="18"/>
                <w:szCs w:val="18"/>
              </w:rPr>
              <w:t xml:space="preserve">ly Ideal </w:t>
            </w:r>
          </w:p>
          <w:p w14:paraId="7C3F0FFD" w14:textId="425CDD0A" w:rsidR="00E72ECA" w:rsidRPr="007421FE" w:rsidRDefault="00A36D0A" w:rsidP="00D67A55">
            <w:pPr>
              <w:rPr>
                <w:rFonts w:eastAsia="Times New Roman"/>
                <w:color w:val="000000"/>
                <w:sz w:val="18"/>
                <w:szCs w:val="18"/>
              </w:rPr>
            </w:pPr>
            <w:r>
              <w:rPr>
                <w:rFonts w:eastAsia="Times New Roman"/>
                <w:color w:val="000000"/>
                <w:sz w:val="18"/>
                <w:szCs w:val="18"/>
              </w:rPr>
              <w:t>Design &amp; Hyperparameters</w:t>
            </w:r>
          </w:p>
        </w:tc>
        <w:tc>
          <w:tcPr>
            <w:tcW w:w="2826" w:type="dxa"/>
            <w:gridSpan w:val="2"/>
            <w:tcBorders>
              <w:bottom w:val="nil"/>
              <w:right w:val="nil"/>
            </w:tcBorders>
            <w:shd w:val="clear" w:color="auto" w:fill="auto"/>
            <w:noWrap/>
            <w:vAlign w:val="center"/>
          </w:tcPr>
          <w:p w14:paraId="1A55577F" w14:textId="72FEC3AA" w:rsidR="00E72ECA" w:rsidRPr="009625E6" w:rsidRDefault="00E72ECA" w:rsidP="00A36D0A">
            <w:pPr>
              <w:rPr>
                <w:rFonts w:eastAsia="Times New Roman"/>
                <w:color w:val="000000"/>
                <w:sz w:val="18"/>
                <w:szCs w:val="18"/>
              </w:rPr>
            </w:pPr>
            <w:r>
              <w:rPr>
                <w:rFonts w:eastAsia="Times New Roman"/>
                <w:color w:val="000000"/>
                <w:sz w:val="18"/>
                <w:szCs w:val="18"/>
              </w:rPr>
              <w:t>0.</w:t>
            </w:r>
            <w:r w:rsidR="00B90139">
              <w:rPr>
                <w:rFonts w:eastAsia="Times New Roman"/>
                <w:color w:val="000000"/>
                <w:sz w:val="18"/>
                <w:szCs w:val="18"/>
              </w:rPr>
              <w:t>11</w:t>
            </w:r>
          </w:p>
        </w:tc>
      </w:tr>
    </w:tbl>
    <w:p w14:paraId="5C3B5EFA" w14:textId="77777777" w:rsidR="00166549" w:rsidRPr="004242EE" w:rsidRDefault="00166549" w:rsidP="00166549">
      <w:pPr>
        <w:pStyle w:val="figurecaption"/>
      </w:pPr>
      <w:r>
        <w:t>Test set accuracy for the baseline model and network with each indepent choice</w:t>
      </w:r>
    </w:p>
    <w:p w14:paraId="4F32DB49" w14:textId="7FE55780" w:rsidR="006D35B0" w:rsidRDefault="006D35B0" w:rsidP="006D35B0">
      <w:pPr>
        <w:pStyle w:val="Heading1"/>
        <w:numPr>
          <w:ilvl w:val="0"/>
          <w:numId w:val="0"/>
        </w:numPr>
        <w:ind w:left="216"/>
        <w:jc w:val="both"/>
      </w:pPr>
      <w:r>
        <w:br w:type="column"/>
      </w:r>
    </w:p>
    <w:p w14:paraId="2D329810" w14:textId="03B844C5" w:rsidR="00767B80" w:rsidRDefault="00767B80" w:rsidP="00767B80">
      <w:pPr>
        <w:pStyle w:val="Heading1"/>
      </w:pPr>
      <w:r>
        <w:t>Regression Task</w:t>
      </w:r>
    </w:p>
    <w:p w14:paraId="3378EF2A" w14:textId="7B5D526E" w:rsidR="00B07CE1" w:rsidRDefault="00B07CE1" w:rsidP="00B07CE1">
      <w:pPr>
        <w:pStyle w:val="Heading2"/>
        <w:tabs>
          <w:tab w:val="num" w:pos="1440"/>
        </w:tabs>
        <w:ind w:left="1440" w:hanging="1440"/>
      </w:pPr>
      <w:r>
        <w:t>C</w:t>
      </w:r>
      <w:r w:rsidR="00056795">
        <w:t>ar Detection Dataset</w:t>
      </w:r>
    </w:p>
    <w:p w14:paraId="417BF314" w14:textId="77777777" w:rsidR="00B07CE1" w:rsidRPr="00D542C1" w:rsidRDefault="00B07CE1" w:rsidP="00B07CE1">
      <w:pPr>
        <w:pStyle w:val="Heading3"/>
        <w:spacing w:after="80"/>
        <w:ind w:firstLine="187"/>
      </w:pPr>
      <w:r>
        <w:t>Dataset Information</w:t>
      </w:r>
    </w:p>
    <w:p w14:paraId="4B29116B" w14:textId="629CDFED" w:rsidR="00B07CE1" w:rsidRDefault="00B07CE1" w:rsidP="00F54AF6">
      <w:pPr>
        <w:spacing w:after="80"/>
        <w:ind w:firstLine="274"/>
        <w:jc w:val="both"/>
      </w:pPr>
      <w:r>
        <w:t xml:space="preserve">The data used to explore these techniques and approaches is the </w:t>
      </w:r>
      <w:r w:rsidR="00056795">
        <w:t>car detection</w:t>
      </w:r>
      <w:r>
        <w:t xml:space="preserve"> dataset. This dataset includes </w:t>
      </w:r>
      <w:r w:rsidR="0068067E">
        <w:t>734</w:t>
      </w:r>
      <w:r>
        <w:t xml:space="preserve"> photos of </w:t>
      </w:r>
      <w:r w:rsidR="004E7BCF">
        <w:t>street traffic</w:t>
      </w:r>
      <w:r>
        <w:t xml:space="preserve">, each of which is </w:t>
      </w:r>
      <w:r w:rsidR="004E7BCF">
        <w:t>380</w:t>
      </w:r>
      <w:r>
        <w:t>x</w:t>
      </w:r>
      <w:r w:rsidR="004E7BCF">
        <w:t>686</w:t>
      </w:r>
      <w:r>
        <w:t xml:space="preserve"> pixels in 3 channels for RGB</w:t>
      </w:r>
      <w:r w:rsidRPr="00BC3333">
        <w:t>.</w:t>
      </w:r>
      <w:r w:rsidR="00F54AF6" w:rsidRPr="00F54AF6">
        <w:rPr>
          <w:spacing w:val="-1"/>
          <w:lang w:eastAsia="x-none"/>
        </w:rPr>
        <w:t xml:space="preserve"> </w:t>
      </w:r>
      <w:r w:rsidR="00F54AF6" w:rsidRPr="00905120">
        <w:rPr>
          <w:spacing w:val="-1"/>
          <w:lang w:eastAsia="x-none"/>
        </w:rPr>
        <w:t xml:space="preserve">The subject of each sample </w:t>
      </w:r>
      <w:r w:rsidR="002C0C3F">
        <w:rPr>
          <w:spacing w:val="-1"/>
          <w:lang w:eastAsia="x-none"/>
        </w:rPr>
        <w:t xml:space="preserve">is not guaranteed to be </w:t>
      </w:r>
      <w:r w:rsidR="00F54AF6" w:rsidRPr="00905120">
        <w:rPr>
          <w:spacing w:val="-1"/>
          <w:lang w:eastAsia="x-none"/>
        </w:rPr>
        <w:t xml:space="preserve">in the center of the image. </w:t>
      </w:r>
      <w:r w:rsidR="002C0C3F">
        <w:rPr>
          <w:spacing w:val="-1"/>
          <w:lang w:eastAsia="x-none"/>
        </w:rPr>
        <w:t>In fact, not every sample contains a car</w:t>
      </w:r>
      <w:r w:rsidR="000F2BAC">
        <w:rPr>
          <w:spacing w:val="-1"/>
          <w:lang w:eastAsia="x-none"/>
        </w:rPr>
        <w:t xml:space="preserve">. </w:t>
      </w:r>
      <w:r w:rsidR="00F54AF6" w:rsidRPr="00905120">
        <w:rPr>
          <w:spacing w:val="-1"/>
          <w:lang w:eastAsia="x-none"/>
        </w:rPr>
        <w:t>All labels are assumed to be correct</w:t>
      </w:r>
      <w:r w:rsidR="00F54AF6">
        <w:t xml:space="preserve"> and accurate.</w:t>
      </w:r>
    </w:p>
    <w:p w14:paraId="0C391776" w14:textId="77777777" w:rsidR="00397837" w:rsidRDefault="00397837" w:rsidP="00397837">
      <w:pPr>
        <w:pStyle w:val="Heading3"/>
        <w:spacing w:after="80"/>
        <w:ind w:firstLine="187"/>
      </w:pPr>
      <w:r>
        <w:t>Data Preprocessing</w:t>
      </w:r>
    </w:p>
    <w:p w14:paraId="0545C79D" w14:textId="49641724" w:rsidR="00397837" w:rsidRDefault="00397837" w:rsidP="00397837">
      <w:pPr>
        <w:pStyle w:val="BodyText"/>
        <w:rPr>
          <w:lang w:val="en-US"/>
        </w:rPr>
      </w:pPr>
      <w:r>
        <w:rPr>
          <w:lang w:val="en-US"/>
        </w:rPr>
        <w:t xml:space="preserve">To prevent overfitting of our models, we split the data into training, validation, and test sets for the supervised learning aspects of our classification task. </w:t>
      </w:r>
      <w:r w:rsidRPr="00171786">
        <w:rPr>
          <w:lang w:val="en-US"/>
        </w:rPr>
        <w:t>T</w:t>
      </w:r>
      <w:r>
        <w:rPr>
          <w:lang w:val="en-US"/>
        </w:rPr>
        <w:t xml:space="preserve">he data is labeled, sufficient in size, and </w:t>
      </w:r>
      <w:r w:rsidR="00426E86">
        <w:rPr>
          <w:lang w:val="en-US"/>
        </w:rPr>
        <w:t>confined to a fixed range</w:t>
      </w:r>
      <w:r>
        <w:rPr>
          <w:lang w:val="en-US"/>
        </w:rPr>
        <w:t>, so it can be immediately used by machine learning algorithms and tools.</w:t>
      </w:r>
    </w:p>
    <w:p w14:paraId="4E050B5D" w14:textId="77777777" w:rsidR="004A64A3" w:rsidRDefault="004A64A3" w:rsidP="004A64A3">
      <w:pPr>
        <w:pStyle w:val="Heading2"/>
      </w:pPr>
      <w:r>
        <w:t>Neural Network</w:t>
      </w:r>
    </w:p>
    <w:p w14:paraId="1F0F50A6" w14:textId="331EB4D7" w:rsidR="004A64A3" w:rsidRDefault="004A64A3" w:rsidP="004A64A3">
      <w:pPr>
        <w:pStyle w:val="BodyText"/>
        <w:rPr>
          <w:lang w:val="en-US"/>
        </w:rPr>
      </w:pPr>
      <w:r>
        <w:rPr>
          <w:lang w:val="en-US"/>
        </w:rPr>
        <w:t xml:space="preserve">The </w:t>
      </w:r>
      <w:r w:rsidR="00C24004">
        <w:rPr>
          <w:lang w:val="en-US"/>
        </w:rPr>
        <w:t>regression</w:t>
      </w:r>
      <w:r>
        <w:rPr>
          <w:lang w:val="en-US"/>
        </w:rPr>
        <w:t xml:space="preserve"> task at hand is suitable for a </w:t>
      </w:r>
      <w:r w:rsidR="00C24004">
        <w:rPr>
          <w:lang w:val="en-US"/>
        </w:rPr>
        <w:t xml:space="preserve">deep learning </w:t>
      </w:r>
      <w:r>
        <w:rPr>
          <w:lang w:val="en-US"/>
        </w:rPr>
        <w:t xml:space="preserve">neural network. </w:t>
      </w:r>
      <w:r w:rsidR="00C24004">
        <w:rPr>
          <w:lang w:val="en-US"/>
        </w:rPr>
        <w:t>Deep learning</w:t>
      </w:r>
      <w:r>
        <w:rPr>
          <w:lang w:val="en-US"/>
        </w:rPr>
        <w:t xml:space="preserve"> artificial neural networks require </w:t>
      </w:r>
      <w:r w:rsidR="007D747E">
        <w:rPr>
          <w:lang w:val="en-US"/>
        </w:rPr>
        <w:t>complex</w:t>
      </w:r>
      <w:r>
        <w:rPr>
          <w:lang w:val="en-US"/>
        </w:rPr>
        <w:t xml:space="preserve"> design choices and hyperparameter tuning. </w:t>
      </w:r>
      <w:r w:rsidR="00595A46">
        <w:rPr>
          <w:lang w:val="en-US"/>
        </w:rPr>
        <w:t xml:space="preserve">We can </w:t>
      </w:r>
      <w:r w:rsidR="00CE2771">
        <w:rPr>
          <w:lang w:val="en-US"/>
        </w:rPr>
        <w:t xml:space="preserve">experiment with various aspects of the network’s structure and </w:t>
      </w:r>
      <w:r w:rsidR="00E50F4A">
        <w:rPr>
          <w:lang w:val="en-US"/>
        </w:rPr>
        <w:t>hyperparameters to find the design with t</w:t>
      </w:r>
      <w:r w:rsidR="00553CD7">
        <w:rPr>
          <w:lang w:val="en-US"/>
        </w:rPr>
        <w:t>he highest p</w:t>
      </w:r>
      <w:r w:rsidR="00FE5942">
        <w:rPr>
          <w:lang w:val="en-US"/>
        </w:rPr>
        <w:t xml:space="preserve">erformance for this </w:t>
      </w:r>
      <w:r w:rsidR="00E50F4A">
        <w:rPr>
          <w:lang w:val="en-US"/>
        </w:rPr>
        <w:t>task and dataset.</w:t>
      </w:r>
    </w:p>
    <w:p w14:paraId="2995BC5C" w14:textId="14E6AF81" w:rsidR="004A64A3" w:rsidRDefault="004A64A3" w:rsidP="004A64A3">
      <w:pPr>
        <w:pStyle w:val="BodyText"/>
        <w:rPr>
          <w:lang w:val="en-US"/>
        </w:rPr>
      </w:pPr>
      <w:r>
        <w:rPr>
          <w:lang w:val="en-US"/>
        </w:rPr>
        <w:t>T</w:t>
      </w:r>
      <w:r w:rsidR="00E50F4A">
        <w:rPr>
          <w:lang w:val="en-US"/>
        </w:rPr>
        <w:t xml:space="preserve">ransfer learning is useful for this task because </w:t>
      </w:r>
      <w:r w:rsidR="00AA136C">
        <w:rPr>
          <w:lang w:val="en-US"/>
        </w:rPr>
        <w:t xml:space="preserve">lower layers can be reused by freezing the weights for </w:t>
      </w:r>
      <w:r w:rsidR="00342795">
        <w:rPr>
          <w:lang w:val="en-US"/>
        </w:rPr>
        <w:t>the input layer</w:t>
      </w:r>
      <w:r>
        <w:rPr>
          <w:lang w:val="en-US"/>
        </w:rPr>
        <w:t xml:space="preserve">. </w:t>
      </w:r>
      <w:r w:rsidR="00342795">
        <w:rPr>
          <w:lang w:val="en-US"/>
        </w:rPr>
        <w:t>These layers contain</w:t>
      </w:r>
      <w:r w:rsidR="00183AC5">
        <w:rPr>
          <w:lang w:val="en-US"/>
        </w:rPr>
        <w:t xml:space="preserve"> information that help detect simple features such as edges. This information is also </w:t>
      </w:r>
      <w:r w:rsidR="00E80169">
        <w:rPr>
          <w:lang w:val="en-US"/>
        </w:rPr>
        <w:t xml:space="preserve">helpful for our task because our goal is to, at a very low level, </w:t>
      </w:r>
      <w:r w:rsidR="00BF38A6">
        <w:rPr>
          <w:lang w:val="en-US"/>
        </w:rPr>
        <w:t>distinguish the cars from the background by finding its edges.</w:t>
      </w:r>
    </w:p>
    <w:p w14:paraId="70E7AD2B" w14:textId="77777777" w:rsidR="00BF38A6" w:rsidRDefault="00BF38A6" w:rsidP="004A64A3">
      <w:pPr>
        <w:pStyle w:val="BodyText"/>
        <w:rPr>
          <w:lang w:val="en-US"/>
        </w:rPr>
      </w:pPr>
    </w:p>
    <w:tbl>
      <w:tblPr>
        <w:tblW w:w="5198" w:type="dxa"/>
        <w:jc w:val="center"/>
        <w:tblLook w:val="04A0" w:firstRow="1" w:lastRow="0" w:firstColumn="1" w:lastColumn="0" w:noHBand="0" w:noVBand="1"/>
      </w:tblPr>
      <w:tblGrid>
        <w:gridCol w:w="2599"/>
        <w:gridCol w:w="2599"/>
      </w:tblGrid>
      <w:tr w:rsidR="004A64A3" w:rsidRPr="005A6DFF" w14:paraId="25AC7117" w14:textId="77777777" w:rsidTr="00D67A55">
        <w:trPr>
          <w:trHeight w:val="26"/>
          <w:jc w:val="center"/>
        </w:trPr>
        <w:tc>
          <w:tcPr>
            <w:tcW w:w="2599" w:type="dxa"/>
            <w:tcBorders>
              <w:left w:val="nil"/>
              <w:bottom w:val="single" w:sz="4" w:space="0" w:color="auto"/>
            </w:tcBorders>
            <w:shd w:val="clear" w:color="auto" w:fill="auto"/>
            <w:noWrap/>
            <w:vAlign w:val="bottom"/>
          </w:tcPr>
          <w:p w14:paraId="7067D6E8" w14:textId="77777777" w:rsidR="004A64A3" w:rsidRPr="005A6DFF" w:rsidRDefault="004A64A3" w:rsidP="00D67A55">
            <w:pPr>
              <w:rPr>
                <w:rFonts w:eastAsia="Times New Roman"/>
                <w:b/>
                <w:bCs/>
                <w:color w:val="000000"/>
                <w:sz w:val="18"/>
                <w:szCs w:val="18"/>
              </w:rPr>
            </w:pPr>
            <w:r w:rsidRPr="005A6DFF">
              <w:rPr>
                <w:rFonts w:eastAsia="Times New Roman"/>
                <w:b/>
                <w:bCs/>
                <w:color w:val="000000"/>
                <w:sz w:val="18"/>
                <w:szCs w:val="18"/>
              </w:rPr>
              <w:t>Design Choice</w:t>
            </w:r>
          </w:p>
        </w:tc>
        <w:tc>
          <w:tcPr>
            <w:tcW w:w="2599" w:type="dxa"/>
            <w:tcBorders>
              <w:bottom w:val="single" w:sz="4" w:space="0" w:color="auto"/>
              <w:right w:val="nil"/>
            </w:tcBorders>
            <w:shd w:val="clear" w:color="auto" w:fill="auto"/>
            <w:noWrap/>
            <w:vAlign w:val="bottom"/>
          </w:tcPr>
          <w:p w14:paraId="5AAC790B" w14:textId="77777777" w:rsidR="004A64A3" w:rsidRPr="005A6DFF" w:rsidRDefault="004A64A3" w:rsidP="00D67A55">
            <w:pPr>
              <w:rPr>
                <w:rFonts w:eastAsia="Times New Roman"/>
                <w:b/>
                <w:bCs/>
                <w:color w:val="000000"/>
                <w:sz w:val="18"/>
                <w:szCs w:val="18"/>
              </w:rPr>
            </w:pPr>
            <w:r w:rsidRPr="005A6DFF">
              <w:rPr>
                <w:rFonts w:eastAsia="Times New Roman"/>
                <w:b/>
                <w:bCs/>
                <w:color w:val="000000"/>
                <w:sz w:val="18"/>
                <w:szCs w:val="18"/>
              </w:rPr>
              <w:t>Baseline Value</w:t>
            </w:r>
          </w:p>
        </w:tc>
      </w:tr>
      <w:tr w:rsidR="004A64A3" w:rsidRPr="003D4DF9" w14:paraId="7D4D09A3" w14:textId="77777777" w:rsidTr="00D67A55">
        <w:trPr>
          <w:trHeight w:val="26"/>
          <w:jc w:val="center"/>
        </w:trPr>
        <w:tc>
          <w:tcPr>
            <w:tcW w:w="2599" w:type="dxa"/>
            <w:tcBorders>
              <w:top w:val="single" w:sz="4" w:space="0" w:color="auto"/>
              <w:left w:val="nil"/>
              <w:bottom w:val="nil"/>
            </w:tcBorders>
            <w:shd w:val="clear" w:color="auto" w:fill="auto"/>
            <w:noWrap/>
            <w:vAlign w:val="bottom"/>
            <w:hideMark/>
          </w:tcPr>
          <w:p w14:paraId="637B4DE1" w14:textId="77777777" w:rsidR="004A64A3" w:rsidRPr="003D4DF9" w:rsidRDefault="004A64A3" w:rsidP="00D67A55">
            <w:pPr>
              <w:rPr>
                <w:rFonts w:eastAsia="Times New Roman"/>
                <w:color w:val="000000"/>
                <w:sz w:val="18"/>
                <w:szCs w:val="18"/>
              </w:rPr>
            </w:pPr>
            <w:r>
              <w:rPr>
                <w:rFonts w:eastAsia="Times New Roman"/>
                <w:color w:val="000000"/>
                <w:sz w:val="18"/>
                <w:szCs w:val="18"/>
              </w:rPr>
              <w:t>pre-trained model</w:t>
            </w:r>
          </w:p>
        </w:tc>
        <w:tc>
          <w:tcPr>
            <w:tcW w:w="2599" w:type="dxa"/>
            <w:tcBorders>
              <w:top w:val="single" w:sz="4" w:space="0" w:color="auto"/>
              <w:bottom w:val="nil"/>
              <w:right w:val="nil"/>
            </w:tcBorders>
            <w:shd w:val="clear" w:color="auto" w:fill="auto"/>
            <w:noWrap/>
            <w:vAlign w:val="bottom"/>
            <w:hideMark/>
          </w:tcPr>
          <w:p w14:paraId="0C67985E" w14:textId="77777777" w:rsidR="004A64A3" w:rsidRPr="003D4DF9" w:rsidRDefault="004A64A3" w:rsidP="00D67A55">
            <w:pPr>
              <w:rPr>
                <w:rFonts w:eastAsia="Times New Roman"/>
                <w:color w:val="000000"/>
                <w:sz w:val="18"/>
                <w:szCs w:val="18"/>
              </w:rPr>
            </w:pPr>
            <w:proofErr w:type="spellStart"/>
            <w:r>
              <w:rPr>
                <w:rFonts w:eastAsia="Times New Roman"/>
                <w:color w:val="000000"/>
                <w:sz w:val="18"/>
                <w:szCs w:val="18"/>
              </w:rPr>
              <w:t>Xception</w:t>
            </w:r>
            <w:proofErr w:type="spellEnd"/>
          </w:p>
        </w:tc>
      </w:tr>
      <w:tr w:rsidR="004A64A3" w:rsidRPr="003D4DF9" w14:paraId="29BBA94B" w14:textId="77777777" w:rsidTr="00D67A55">
        <w:trPr>
          <w:trHeight w:val="26"/>
          <w:jc w:val="center"/>
        </w:trPr>
        <w:tc>
          <w:tcPr>
            <w:tcW w:w="2599" w:type="dxa"/>
            <w:tcBorders>
              <w:top w:val="nil"/>
              <w:left w:val="nil"/>
              <w:bottom w:val="nil"/>
            </w:tcBorders>
            <w:shd w:val="clear" w:color="auto" w:fill="auto"/>
            <w:noWrap/>
            <w:vAlign w:val="bottom"/>
            <w:hideMark/>
          </w:tcPr>
          <w:p w14:paraId="0F77BAF6" w14:textId="77777777" w:rsidR="004A64A3" w:rsidRPr="003D4DF9" w:rsidRDefault="004A64A3" w:rsidP="00D67A55">
            <w:pPr>
              <w:rPr>
                <w:rFonts w:eastAsia="Times New Roman"/>
                <w:color w:val="000000"/>
                <w:sz w:val="18"/>
                <w:szCs w:val="18"/>
              </w:rPr>
            </w:pPr>
            <w:r>
              <w:rPr>
                <w:rFonts w:eastAsia="Times New Roman"/>
                <w:color w:val="000000"/>
                <w:sz w:val="18"/>
                <w:szCs w:val="18"/>
              </w:rPr>
              <w:t>number of hidden layers</w:t>
            </w:r>
          </w:p>
        </w:tc>
        <w:tc>
          <w:tcPr>
            <w:tcW w:w="2599" w:type="dxa"/>
            <w:tcBorders>
              <w:top w:val="nil"/>
              <w:bottom w:val="nil"/>
              <w:right w:val="nil"/>
            </w:tcBorders>
            <w:shd w:val="clear" w:color="auto" w:fill="auto"/>
            <w:noWrap/>
            <w:vAlign w:val="bottom"/>
            <w:hideMark/>
          </w:tcPr>
          <w:p w14:paraId="7F4C35DF" w14:textId="7A7B7E3D" w:rsidR="004A64A3" w:rsidRPr="003D4DF9" w:rsidRDefault="00EF475B" w:rsidP="00D67A55">
            <w:pPr>
              <w:rPr>
                <w:rFonts w:eastAsia="Times New Roman"/>
                <w:color w:val="000000"/>
                <w:sz w:val="18"/>
                <w:szCs w:val="18"/>
              </w:rPr>
            </w:pPr>
            <w:r>
              <w:rPr>
                <w:rFonts w:eastAsia="Times New Roman"/>
                <w:color w:val="000000"/>
                <w:sz w:val="18"/>
                <w:szCs w:val="18"/>
              </w:rPr>
              <w:t>2</w:t>
            </w:r>
          </w:p>
        </w:tc>
      </w:tr>
      <w:tr w:rsidR="004A64A3" w:rsidRPr="003D4DF9" w14:paraId="4A1758C4" w14:textId="77777777" w:rsidTr="00D67A55">
        <w:trPr>
          <w:trHeight w:val="26"/>
          <w:jc w:val="center"/>
        </w:trPr>
        <w:tc>
          <w:tcPr>
            <w:tcW w:w="2599" w:type="dxa"/>
            <w:tcBorders>
              <w:top w:val="nil"/>
              <w:left w:val="nil"/>
              <w:bottom w:val="nil"/>
            </w:tcBorders>
            <w:shd w:val="clear" w:color="auto" w:fill="auto"/>
            <w:noWrap/>
            <w:vAlign w:val="bottom"/>
            <w:hideMark/>
          </w:tcPr>
          <w:p w14:paraId="1F5A70B3" w14:textId="3568F513" w:rsidR="004A64A3" w:rsidRPr="003D4DF9" w:rsidRDefault="004A64A3" w:rsidP="00D67A55">
            <w:pPr>
              <w:rPr>
                <w:rFonts w:eastAsia="Times New Roman"/>
                <w:color w:val="000000"/>
                <w:sz w:val="18"/>
                <w:szCs w:val="18"/>
              </w:rPr>
            </w:pPr>
            <w:r>
              <w:rPr>
                <w:rFonts w:eastAsia="Times New Roman"/>
                <w:color w:val="000000"/>
                <w:sz w:val="18"/>
                <w:szCs w:val="18"/>
              </w:rPr>
              <w:t>number of units in hidden layer</w:t>
            </w:r>
            <w:r w:rsidR="00EF475B">
              <w:rPr>
                <w:rFonts w:eastAsia="Times New Roman"/>
                <w:color w:val="000000"/>
                <w:sz w:val="18"/>
                <w:szCs w:val="18"/>
              </w:rPr>
              <w:t>s</w:t>
            </w:r>
          </w:p>
        </w:tc>
        <w:tc>
          <w:tcPr>
            <w:tcW w:w="2599" w:type="dxa"/>
            <w:tcBorders>
              <w:top w:val="nil"/>
              <w:bottom w:val="nil"/>
              <w:right w:val="nil"/>
            </w:tcBorders>
            <w:shd w:val="clear" w:color="auto" w:fill="auto"/>
            <w:noWrap/>
            <w:vAlign w:val="bottom"/>
            <w:hideMark/>
          </w:tcPr>
          <w:p w14:paraId="6BA23D52" w14:textId="0BC7C3C5" w:rsidR="004A64A3" w:rsidRPr="003D4DF9" w:rsidRDefault="004A64A3" w:rsidP="00D67A55">
            <w:pPr>
              <w:rPr>
                <w:rFonts w:eastAsia="Times New Roman"/>
                <w:color w:val="000000"/>
                <w:sz w:val="18"/>
                <w:szCs w:val="18"/>
              </w:rPr>
            </w:pPr>
            <w:r>
              <w:rPr>
                <w:rFonts w:eastAsia="Times New Roman"/>
                <w:color w:val="000000"/>
                <w:sz w:val="18"/>
                <w:szCs w:val="18"/>
              </w:rPr>
              <w:t>100</w:t>
            </w:r>
            <w:r w:rsidR="00EF475B">
              <w:rPr>
                <w:rFonts w:eastAsia="Times New Roman"/>
                <w:color w:val="000000"/>
                <w:sz w:val="18"/>
                <w:szCs w:val="18"/>
              </w:rPr>
              <w:t xml:space="preserve"> (</w:t>
            </w:r>
            <w:r w:rsidR="00EF475B" w:rsidRPr="00EF475B">
              <w:rPr>
                <w:rFonts w:eastAsia="Times New Roman"/>
                <w:color w:val="000000"/>
                <w:sz w:val="18"/>
                <w:szCs w:val="18"/>
              </w:rPr>
              <w:t>1st</w:t>
            </w:r>
            <w:r w:rsidR="00EF475B">
              <w:rPr>
                <w:rFonts w:eastAsia="Times New Roman"/>
                <w:color w:val="000000"/>
                <w:sz w:val="18"/>
                <w:szCs w:val="18"/>
              </w:rPr>
              <w:t xml:space="preserve">), </w:t>
            </w:r>
            <w:r w:rsidR="00EF475B" w:rsidRPr="00EF475B">
              <w:rPr>
                <w:rFonts w:eastAsia="Times New Roman"/>
                <w:color w:val="000000"/>
                <w:sz w:val="18"/>
                <w:szCs w:val="18"/>
              </w:rPr>
              <w:t>50</w:t>
            </w:r>
            <w:r w:rsidR="00EF475B">
              <w:rPr>
                <w:rFonts w:eastAsia="Times New Roman"/>
                <w:color w:val="000000"/>
                <w:sz w:val="18"/>
                <w:szCs w:val="18"/>
              </w:rPr>
              <w:t xml:space="preserve"> (2</w:t>
            </w:r>
            <w:r w:rsidR="00EF475B" w:rsidRPr="00EF475B">
              <w:rPr>
                <w:rFonts w:eastAsia="Times New Roman"/>
                <w:color w:val="000000"/>
                <w:sz w:val="18"/>
                <w:szCs w:val="18"/>
                <w:vertAlign w:val="superscript"/>
              </w:rPr>
              <w:t>nd</w:t>
            </w:r>
            <w:r w:rsidR="00EF475B">
              <w:rPr>
                <w:rFonts w:eastAsia="Times New Roman"/>
                <w:color w:val="000000"/>
                <w:sz w:val="18"/>
                <w:szCs w:val="18"/>
              </w:rPr>
              <w:t>)</w:t>
            </w:r>
          </w:p>
        </w:tc>
      </w:tr>
      <w:tr w:rsidR="004A64A3" w:rsidRPr="003D4DF9" w14:paraId="35C3AD7C" w14:textId="77777777" w:rsidTr="00D67A55">
        <w:trPr>
          <w:trHeight w:val="26"/>
          <w:jc w:val="center"/>
        </w:trPr>
        <w:tc>
          <w:tcPr>
            <w:tcW w:w="2599" w:type="dxa"/>
            <w:tcBorders>
              <w:top w:val="nil"/>
              <w:left w:val="nil"/>
              <w:bottom w:val="nil"/>
            </w:tcBorders>
            <w:shd w:val="clear" w:color="auto" w:fill="auto"/>
            <w:noWrap/>
            <w:vAlign w:val="bottom"/>
            <w:hideMark/>
          </w:tcPr>
          <w:p w14:paraId="7CB53948" w14:textId="09AE20D4" w:rsidR="004A64A3" w:rsidRPr="003D4DF9" w:rsidRDefault="004A64A3" w:rsidP="00D67A55">
            <w:pPr>
              <w:rPr>
                <w:rFonts w:eastAsia="Times New Roman"/>
                <w:color w:val="000000"/>
                <w:sz w:val="18"/>
                <w:szCs w:val="18"/>
              </w:rPr>
            </w:pPr>
            <w:r>
              <w:rPr>
                <w:rFonts w:eastAsia="Times New Roman"/>
                <w:color w:val="000000"/>
                <w:sz w:val="18"/>
                <w:szCs w:val="18"/>
              </w:rPr>
              <w:t>hidden layer</w:t>
            </w:r>
            <w:r w:rsidR="00EF475B">
              <w:rPr>
                <w:rFonts w:eastAsia="Times New Roman"/>
                <w:color w:val="000000"/>
                <w:sz w:val="18"/>
                <w:szCs w:val="18"/>
              </w:rPr>
              <w:t>s</w:t>
            </w:r>
            <w:r>
              <w:rPr>
                <w:rFonts w:eastAsia="Times New Roman"/>
                <w:color w:val="000000"/>
                <w:sz w:val="18"/>
                <w:szCs w:val="18"/>
              </w:rPr>
              <w:t xml:space="preserve"> activation function</w:t>
            </w:r>
          </w:p>
        </w:tc>
        <w:tc>
          <w:tcPr>
            <w:tcW w:w="2599" w:type="dxa"/>
            <w:tcBorders>
              <w:top w:val="nil"/>
              <w:bottom w:val="nil"/>
              <w:right w:val="nil"/>
            </w:tcBorders>
            <w:shd w:val="clear" w:color="auto" w:fill="auto"/>
            <w:noWrap/>
            <w:vAlign w:val="bottom"/>
            <w:hideMark/>
          </w:tcPr>
          <w:p w14:paraId="4F637671" w14:textId="77777777" w:rsidR="004A64A3" w:rsidRPr="003D4DF9" w:rsidRDefault="004A64A3" w:rsidP="00D67A55">
            <w:pPr>
              <w:rPr>
                <w:rFonts w:eastAsia="Times New Roman"/>
                <w:color w:val="000000"/>
                <w:sz w:val="18"/>
                <w:szCs w:val="18"/>
              </w:rPr>
            </w:pPr>
            <w:proofErr w:type="spellStart"/>
            <w:r>
              <w:rPr>
                <w:rFonts w:eastAsia="Times New Roman"/>
                <w:color w:val="000000"/>
                <w:sz w:val="18"/>
                <w:szCs w:val="18"/>
              </w:rPr>
              <w:t>SeLU</w:t>
            </w:r>
            <w:proofErr w:type="spellEnd"/>
          </w:p>
        </w:tc>
      </w:tr>
      <w:tr w:rsidR="004A64A3" w:rsidRPr="003D4DF9" w14:paraId="1D892FE6" w14:textId="77777777" w:rsidTr="00D67A55">
        <w:trPr>
          <w:trHeight w:val="26"/>
          <w:jc w:val="center"/>
        </w:trPr>
        <w:tc>
          <w:tcPr>
            <w:tcW w:w="2599" w:type="dxa"/>
            <w:tcBorders>
              <w:top w:val="nil"/>
              <w:left w:val="nil"/>
              <w:bottom w:val="nil"/>
            </w:tcBorders>
            <w:shd w:val="clear" w:color="auto" w:fill="auto"/>
            <w:noWrap/>
            <w:vAlign w:val="bottom"/>
            <w:hideMark/>
          </w:tcPr>
          <w:p w14:paraId="2EE33F1F" w14:textId="782E2AB2" w:rsidR="004A64A3" w:rsidRPr="003D4DF9" w:rsidRDefault="004A64A3" w:rsidP="00D67A55">
            <w:pPr>
              <w:rPr>
                <w:rFonts w:eastAsia="Times New Roman"/>
                <w:color w:val="000000"/>
                <w:sz w:val="18"/>
                <w:szCs w:val="18"/>
              </w:rPr>
            </w:pPr>
            <w:r>
              <w:rPr>
                <w:rFonts w:eastAsia="Times New Roman"/>
                <w:color w:val="000000"/>
                <w:sz w:val="18"/>
                <w:szCs w:val="18"/>
              </w:rPr>
              <w:t>kernel initializer</w:t>
            </w:r>
            <w:r w:rsidR="00EF475B">
              <w:rPr>
                <w:rFonts w:eastAsia="Times New Roman"/>
                <w:color w:val="000000"/>
                <w:sz w:val="18"/>
                <w:szCs w:val="18"/>
              </w:rPr>
              <w:t>s</w:t>
            </w:r>
          </w:p>
        </w:tc>
        <w:tc>
          <w:tcPr>
            <w:tcW w:w="2599" w:type="dxa"/>
            <w:tcBorders>
              <w:top w:val="nil"/>
              <w:bottom w:val="nil"/>
              <w:right w:val="nil"/>
            </w:tcBorders>
            <w:shd w:val="clear" w:color="auto" w:fill="auto"/>
            <w:noWrap/>
            <w:vAlign w:val="bottom"/>
            <w:hideMark/>
          </w:tcPr>
          <w:p w14:paraId="5EF95044" w14:textId="77777777" w:rsidR="004A64A3" w:rsidRPr="003D4DF9" w:rsidRDefault="004A64A3" w:rsidP="00D67A55">
            <w:pPr>
              <w:rPr>
                <w:rFonts w:eastAsia="Times New Roman"/>
                <w:color w:val="000000"/>
                <w:sz w:val="18"/>
                <w:szCs w:val="18"/>
              </w:rPr>
            </w:pPr>
            <w:proofErr w:type="spellStart"/>
            <w:r>
              <w:rPr>
                <w:rFonts w:eastAsia="Times New Roman"/>
                <w:color w:val="000000"/>
                <w:sz w:val="18"/>
                <w:szCs w:val="18"/>
              </w:rPr>
              <w:t>LeCunn</w:t>
            </w:r>
            <w:proofErr w:type="spellEnd"/>
            <w:r>
              <w:rPr>
                <w:rFonts w:eastAsia="Times New Roman"/>
                <w:color w:val="000000"/>
                <w:sz w:val="18"/>
                <w:szCs w:val="18"/>
              </w:rPr>
              <w:t xml:space="preserve"> Normal</w:t>
            </w:r>
          </w:p>
        </w:tc>
      </w:tr>
      <w:tr w:rsidR="004A64A3" w:rsidRPr="003D4DF9" w14:paraId="171DA21B" w14:textId="77777777" w:rsidTr="00D67A55">
        <w:trPr>
          <w:trHeight w:val="26"/>
          <w:jc w:val="center"/>
        </w:trPr>
        <w:tc>
          <w:tcPr>
            <w:tcW w:w="2599" w:type="dxa"/>
            <w:tcBorders>
              <w:top w:val="nil"/>
              <w:left w:val="nil"/>
              <w:bottom w:val="nil"/>
            </w:tcBorders>
            <w:shd w:val="clear" w:color="auto" w:fill="auto"/>
            <w:noWrap/>
            <w:vAlign w:val="bottom"/>
            <w:hideMark/>
          </w:tcPr>
          <w:p w14:paraId="32FF5350" w14:textId="77777777" w:rsidR="004A64A3" w:rsidRPr="003D4DF9" w:rsidRDefault="004A64A3" w:rsidP="00D67A55">
            <w:pPr>
              <w:rPr>
                <w:rFonts w:eastAsia="Times New Roman"/>
                <w:color w:val="000000"/>
                <w:sz w:val="18"/>
                <w:szCs w:val="18"/>
              </w:rPr>
            </w:pPr>
            <w:r>
              <w:rPr>
                <w:rFonts w:eastAsia="Times New Roman"/>
                <w:color w:val="000000"/>
                <w:sz w:val="18"/>
                <w:szCs w:val="18"/>
              </w:rPr>
              <w:t>dropout</w:t>
            </w:r>
          </w:p>
        </w:tc>
        <w:tc>
          <w:tcPr>
            <w:tcW w:w="2599" w:type="dxa"/>
            <w:tcBorders>
              <w:top w:val="nil"/>
              <w:bottom w:val="nil"/>
              <w:right w:val="nil"/>
            </w:tcBorders>
            <w:shd w:val="clear" w:color="auto" w:fill="auto"/>
            <w:noWrap/>
            <w:vAlign w:val="bottom"/>
            <w:hideMark/>
          </w:tcPr>
          <w:p w14:paraId="082BE5DA" w14:textId="688588F5" w:rsidR="004A64A3" w:rsidRPr="003D4DF9" w:rsidRDefault="004A64A3" w:rsidP="00D67A55">
            <w:pPr>
              <w:rPr>
                <w:rFonts w:eastAsia="Times New Roman"/>
                <w:color w:val="000000"/>
                <w:sz w:val="18"/>
                <w:szCs w:val="18"/>
              </w:rPr>
            </w:pPr>
            <w:r>
              <w:rPr>
                <w:rFonts w:eastAsia="Times New Roman"/>
                <w:color w:val="000000"/>
                <w:sz w:val="18"/>
                <w:szCs w:val="18"/>
              </w:rPr>
              <w:t>0.</w:t>
            </w:r>
            <w:r w:rsidR="008C209C">
              <w:rPr>
                <w:rFonts w:eastAsia="Times New Roman"/>
                <w:color w:val="000000"/>
                <w:sz w:val="18"/>
                <w:szCs w:val="18"/>
              </w:rPr>
              <w:t>5</w:t>
            </w:r>
          </w:p>
        </w:tc>
      </w:tr>
      <w:tr w:rsidR="004A64A3" w:rsidRPr="003D4DF9" w14:paraId="08187BD8" w14:textId="77777777" w:rsidTr="00D67A55">
        <w:trPr>
          <w:trHeight w:val="26"/>
          <w:jc w:val="center"/>
        </w:trPr>
        <w:tc>
          <w:tcPr>
            <w:tcW w:w="2599" w:type="dxa"/>
            <w:tcBorders>
              <w:top w:val="nil"/>
              <w:left w:val="nil"/>
              <w:bottom w:val="nil"/>
            </w:tcBorders>
            <w:shd w:val="clear" w:color="auto" w:fill="auto"/>
            <w:noWrap/>
            <w:vAlign w:val="bottom"/>
          </w:tcPr>
          <w:p w14:paraId="66E0AB57" w14:textId="77777777" w:rsidR="004A64A3" w:rsidRDefault="004A64A3" w:rsidP="00D67A55">
            <w:pPr>
              <w:rPr>
                <w:rFonts w:eastAsia="Times New Roman"/>
                <w:color w:val="000000"/>
                <w:sz w:val="18"/>
                <w:szCs w:val="18"/>
              </w:rPr>
            </w:pPr>
            <w:r>
              <w:rPr>
                <w:rFonts w:eastAsia="Times New Roman"/>
                <w:color w:val="000000"/>
                <w:sz w:val="18"/>
                <w:szCs w:val="18"/>
              </w:rPr>
              <w:t>output layer units</w:t>
            </w:r>
          </w:p>
        </w:tc>
        <w:tc>
          <w:tcPr>
            <w:tcW w:w="2599" w:type="dxa"/>
            <w:tcBorders>
              <w:top w:val="nil"/>
              <w:bottom w:val="nil"/>
              <w:right w:val="nil"/>
            </w:tcBorders>
            <w:shd w:val="clear" w:color="auto" w:fill="auto"/>
            <w:noWrap/>
            <w:vAlign w:val="bottom"/>
          </w:tcPr>
          <w:p w14:paraId="541A1806" w14:textId="77777777" w:rsidR="004A64A3" w:rsidRDefault="004A64A3" w:rsidP="00D67A55">
            <w:pPr>
              <w:rPr>
                <w:rFonts w:eastAsia="Times New Roman"/>
                <w:color w:val="000000"/>
                <w:sz w:val="18"/>
                <w:szCs w:val="18"/>
              </w:rPr>
            </w:pPr>
            <w:r>
              <w:rPr>
                <w:rFonts w:eastAsia="Times New Roman"/>
                <w:color w:val="000000"/>
                <w:sz w:val="18"/>
                <w:szCs w:val="18"/>
              </w:rPr>
              <w:t>10</w:t>
            </w:r>
          </w:p>
        </w:tc>
      </w:tr>
      <w:tr w:rsidR="004A64A3" w:rsidRPr="003D4DF9" w14:paraId="6CBE7609" w14:textId="77777777" w:rsidTr="00D67A55">
        <w:trPr>
          <w:trHeight w:val="26"/>
          <w:jc w:val="center"/>
        </w:trPr>
        <w:tc>
          <w:tcPr>
            <w:tcW w:w="2599" w:type="dxa"/>
            <w:tcBorders>
              <w:top w:val="nil"/>
              <w:left w:val="nil"/>
              <w:bottom w:val="nil"/>
            </w:tcBorders>
            <w:shd w:val="clear" w:color="auto" w:fill="auto"/>
            <w:noWrap/>
            <w:vAlign w:val="bottom"/>
          </w:tcPr>
          <w:p w14:paraId="2E53C2E5" w14:textId="77777777" w:rsidR="004A64A3" w:rsidRDefault="004A64A3" w:rsidP="00D67A55">
            <w:pPr>
              <w:rPr>
                <w:rFonts w:eastAsia="Times New Roman"/>
                <w:color w:val="000000"/>
                <w:sz w:val="18"/>
                <w:szCs w:val="18"/>
              </w:rPr>
            </w:pPr>
            <w:r>
              <w:rPr>
                <w:rFonts w:eastAsia="Times New Roman"/>
                <w:color w:val="000000"/>
                <w:sz w:val="18"/>
                <w:szCs w:val="18"/>
              </w:rPr>
              <w:t>output layer activation function</w:t>
            </w:r>
          </w:p>
        </w:tc>
        <w:tc>
          <w:tcPr>
            <w:tcW w:w="2599" w:type="dxa"/>
            <w:tcBorders>
              <w:top w:val="nil"/>
              <w:bottom w:val="nil"/>
              <w:right w:val="nil"/>
            </w:tcBorders>
            <w:shd w:val="clear" w:color="auto" w:fill="auto"/>
            <w:noWrap/>
            <w:vAlign w:val="bottom"/>
          </w:tcPr>
          <w:p w14:paraId="5E689239" w14:textId="504F283C" w:rsidR="004A64A3" w:rsidRDefault="00F75DC7" w:rsidP="00D67A55">
            <w:pPr>
              <w:rPr>
                <w:rFonts w:eastAsia="Times New Roman"/>
                <w:color w:val="000000"/>
                <w:sz w:val="18"/>
                <w:szCs w:val="18"/>
              </w:rPr>
            </w:pPr>
            <w:proofErr w:type="spellStart"/>
            <w:r>
              <w:rPr>
                <w:rFonts w:eastAsia="Times New Roman"/>
                <w:color w:val="000000"/>
                <w:sz w:val="18"/>
                <w:szCs w:val="18"/>
              </w:rPr>
              <w:t>ReLU</w:t>
            </w:r>
            <w:proofErr w:type="spellEnd"/>
          </w:p>
        </w:tc>
      </w:tr>
      <w:tr w:rsidR="004A64A3" w:rsidRPr="003D4DF9" w14:paraId="337BD85B" w14:textId="77777777" w:rsidTr="00D67A55">
        <w:trPr>
          <w:trHeight w:val="26"/>
          <w:jc w:val="center"/>
        </w:trPr>
        <w:tc>
          <w:tcPr>
            <w:tcW w:w="2599" w:type="dxa"/>
            <w:tcBorders>
              <w:top w:val="nil"/>
              <w:left w:val="nil"/>
              <w:bottom w:val="nil"/>
            </w:tcBorders>
            <w:shd w:val="clear" w:color="auto" w:fill="auto"/>
            <w:noWrap/>
            <w:vAlign w:val="bottom"/>
            <w:hideMark/>
          </w:tcPr>
          <w:p w14:paraId="61C33599" w14:textId="77777777" w:rsidR="004A64A3" w:rsidRPr="003D4DF9" w:rsidRDefault="004A64A3" w:rsidP="00D67A55">
            <w:pPr>
              <w:rPr>
                <w:rFonts w:eastAsia="Times New Roman"/>
                <w:color w:val="000000"/>
                <w:sz w:val="18"/>
                <w:szCs w:val="18"/>
              </w:rPr>
            </w:pPr>
            <w:r>
              <w:rPr>
                <w:rFonts w:eastAsia="Times New Roman"/>
                <w:color w:val="000000"/>
                <w:sz w:val="18"/>
                <w:szCs w:val="18"/>
              </w:rPr>
              <w:t>optimizer</w:t>
            </w:r>
          </w:p>
        </w:tc>
        <w:tc>
          <w:tcPr>
            <w:tcW w:w="2599" w:type="dxa"/>
            <w:tcBorders>
              <w:top w:val="nil"/>
              <w:bottom w:val="nil"/>
              <w:right w:val="nil"/>
            </w:tcBorders>
            <w:shd w:val="clear" w:color="auto" w:fill="auto"/>
            <w:noWrap/>
            <w:vAlign w:val="bottom"/>
            <w:hideMark/>
          </w:tcPr>
          <w:p w14:paraId="18EC1204" w14:textId="768BB64C" w:rsidR="004A64A3" w:rsidRPr="003D4DF9" w:rsidRDefault="004A64A3" w:rsidP="00D67A55">
            <w:pPr>
              <w:rPr>
                <w:rFonts w:eastAsia="Times New Roman"/>
                <w:color w:val="000000"/>
                <w:sz w:val="18"/>
                <w:szCs w:val="18"/>
              </w:rPr>
            </w:pPr>
            <w:r>
              <w:rPr>
                <w:rFonts w:eastAsia="Times New Roman"/>
                <w:color w:val="000000"/>
                <w:sz w:val="18"/>
                <w:szCs w:val="18"/>
              </w:rPr>
              <w:t>Adam (learning rate = 0.00</w:t>
            </w:r>
            <w:r w:rsidR="000C47B9">
              <w:rPr>
                <w:rFonts w:eastAsia="Times New Roman"/>
                <w:color w:val="000000"/>
                <w:sz w:val="18"/>
                <w:szCs w:val="18"/>
              </w:rPr>
              <w:t>03</w:t>
            </w:r>
            <w:r>
              <w:rPr>
                <w:rFonts w:eastAsia="Times New Roman"/>
                <w:color w:val="000000"/>
                <w:sz w:val="18"/>
                <w:szCs w:val="18"/>
              </w:rPr>
              <w:t>)</w:t>
            </w:r>
          </w:p>
        </w:tc>
      </w:tr>
      <w:tr w:rsidR="004A64A3" w:rsidRPr="003D4DF9" w14:paraId="2456521A" w14:textId="77777777" w:rsidTr="00D67A55">
        <w:trPr>
          <w:trHeight w:val="26"/>
          <w:jc w:val="center"/>
        </w:trPr>
        <w:tc>
          <w:tcPr>
            <w:tcW w:w="2599" w:type="dxa"/>
            <w:tcBorders>
              <w:top w:val="nil"/>
              <w:left w:val="nil"/>
              <w:bottom w:val="nil"/>
            </w:tcBorders>
            <w:shd w:val="clear" w:color="auto" w:fill="auto"/>
            <w:noWrap/>
            <w:vAlign w:val="bottom"/>
            <w:hideMark/>
          </w:tcPr>
          <w:p w14:paraId="3127D7AD" w14:textId="77777777" w:rsidR="004A64A3" w:rsidRPr="003D4DF9" w:rsidRDefault="004A64A3" w:rsidP="00D67A55">
            <w:pPr>
              <w:rPr>
                <w:rFonts w:eastAsia="Times New Roman"/>
                <w:color w:val="000000"/>
                <w:sz w:val="18"/>
                <w:szCs w:val="18"/>
              </w:rPr>
            </w:pPr>
            <w:r>
              <w:rPr>
                <w:rFonts w:eastAsia="Times New Roman"/>
                <w:color w:val="000000"/>
                <w:sz w:val="18"/>
                <w:szCs w:val="18"/>
              </w:rPr>
              <w:t>regularization</w:t>
            </w:r>
          </w:p>
        </w:tc>
        <w:tc>
          <w:tcPr>
            <w:tcW w:w="2599" w:type="dxa"/>
            <w:tcBorders>
              <w:top w:val="nil"/>
              <w:bottom w:val="nil"/>
              <w:right w:val="nil"/>
            </w:tcBorders>
            <w:shd w:val="clear" w:color="auto" w:fill="auto"/>
            <w:noWrap/>
            <w:vAlign w:val="bottom"/>
            <w:hideMark/>
          </w:tcPr>
          <w:p w14:paraId="6089DFA9" w14:textId="77777777" w:rsidR="004A64A3" w:rsidRPr="003D4DF9" w:rsidRDefault="004A64A3" w:rsidP="00D67A55">
            <w:pPr>
              <w:rPr>
                <w:rFonts w:eastAsia="Times New Roman"/>
                <w:color w:val="000000"/>
                <w:sz w:val="18"/>
                <w:szCs w:val="18"/>
              </w:rPr>
            </w:pPr>
            <w:r>
              <w:rPr>
                <w:rFonts w:eastAsia="Times New Roman"/>
                <w:color w:val="000000"/>
                <w:sz w:val="18"/>
                <w:szCs w:val="18"/>
              </w:rPr>
              <w:t>early stopping (patience = 10)</w:t>
            </w:r>
          </w:p>
        </w:tc>
      </w:tr>
      <w:tr w:rsidR="004A64A3" w:rsidRPr="003D4DF9" w14:paraId="45BCA86C" w14:textId="77777777" w:rsidTr="00D67A55">
        <w:trPr>
          <w:trHeight w:val="26"/>
          <w:jc w:val="center"/>
        </w:trPr>
        <w:tc>
          <w:tcPr>
            <w:tcW w:w="2599" w:type="dxa"/>
            <w:tcBorders>
              <w:top w:val="nil"/>
              <w:left w:val="nil"/>
              <w:bottom w:val="nil"/>
            </w:tcBorders>
            <w:shd w:val="clear" w:color="auto" w:fill="auto"/>
            <w:noWrap/>
            <w:vAlign w:val="bottom"/>
            <w:hideMark/>
          </w:tcPr>
          <w:p w14:paraId="1E988504" w14:textId="77777777" w:rsidR="004A64A3" w:rsidRPr="003D4DF9" w:rsidRDefault="004A64A3" w:rsidP="00D67A55">
            <w:pPr>
              <w:rPr>
                <w:rFonts w:eastAsia="Times New Roman"/>
                <w:color w:val="000000"/>
                <w:sz w:val="18"/>
                <w:szCs w:val="18"/>
              </w:rPr>
            </w:pPr>
            <w:r>
              <w:rPr>
                <w:rFonts w:eastAsia="Times New Roman"/>
                <w:color w:val="000000"/>
                <w:sz w:val="18"/>
                <w:szCs w:val="18"/>
              </w:rPr>
              <w:t>loss</w:t>
            </w:r>
          </w:p>
        </w:tc>
        <w:tc>
          <w:tcPr>
            <w:tcW w:w="2599" w:type="dxa"/>
            <w:tcBorders>
              <w:top w:val="nil"/>
              <w:bottom w:val="nil"/>
              <w:right w:val="nil"/>
            </w:tcBorders>
            <w:shd w:val="clear" w:color="auto" w:fill="auto"/>
            <w:noWrap/>
            <w:vAlign w:val="bottom"/>
            <w:hideMark/>
          </w:tcPr>
          <w:p w14:paraId="5C33AE90" w14:textId="18EF76F9" w:rsidR="004A64A3" w:rsidRPr="003D4DF9" w:rsidRDefault="00F75DC7" w:rsidP="00D67A55">
            <w:pPr>
              <w:rPr>
                <w:rFonts w:eastAsia="Times New Roman"/>
                <w:color w:val="000000"/>
                <w:sz w:val="18"/>
                <w:szCs w:val="18"/>
              </w:rPr>
            </w:pPr>
            <w:r>
              <w:rPr>
                <w:rFonts w:eastAsia="Times New Roman"/>
                <w:color w:val="000000"/>
                <w:sz w:val="18"/>
                <w:szCs w:val="18"/>
              </w:rPr>
              <w:t>mean squared error</w:t>
            </w:r>
          </w:p>
        </w:tc>
      </w:tr>
      <w:tr w:rsidR="004A64A3" w:rsidRPr="003D4DF9" w14:paraId="6F3DC411" w14:textId="77777777" w:rsidTr="00D67A55">
        <w:trPr>
          <w:trHeight w:val="26"/>
          <w:jc w:val="center"/>
        </w:trPr>
        <w:tc>
          <w:tcPr>
            <w:tcW w:w="2599" w:type="dxa"/>
            <w:tcBorders>
              <w:top w:val="nil"/>
              <w:left w:val="nil"/>
              <w:bottom w:val="nil"/>
            </w:tcBorders>
            <w:shd w:val="clear" w:color="auto" w:fill="auto"/>
            <w:noWrap/>
            <w:vAlign w:val="bottom"/>
            <w:hideMark/>
          </w:tcPr>
          <w:p w14:paraId="71961677" w14:textId="77777777" w:rsidR="004A64A3" w:rsidRPr="003D4DF9" w:rsidRDefault="004A64A3" w:rsidP="00D67A55">
            <w:pPr>
              <w:rPr>
                <w:rFonts w:eastAsia="Times New Roman"/>
                <w:color w:val="000000"/>
                <w:sz w:val="18"/>
                <w:szCs w:val="18"/>
              </w:rPr>
            </w:pPr>
            <w:r>
              <w:rPr>
                <w:rFonts w:eastAsia="Times New Roman"/>
                <w:color w:val="000000"/>
                <w:sz w:val="18"/>
                <w:szCs w:val="18"/>
              </w:rPr>
              <w:t>learning configuration</w:t>
            </w:r>
          </w:p>
        </w:tc>
        <w:tc>
          <w:tcPr>
            <w:tcW w:w="2599" w:type="dxa"/>
            <w:tcBorders>
              <w:top w:val="nil"/>
              <w:bottom w:val="nil"/>
              <w:right w:val="nil"/>
            </w:tcBorders>
            <w:shd w:val="clear" w:color="auto" w:fill="auto"/>
            <w:noWrap/>
            <w:vAlign w:val="bottom"/>
            <w:hideMark/>
          </w:tcPr>
          <w:p w14:paraId="25E8CE44" w14:textId="77777777" w:rsidR="004A64A3" w:rsidRPr="003D4DF9" w:rsidRDefault="004A64A3" w:rsidP="00D67A55">
            <w:pPr>
              <w:rPr>
                <w:rFonts w:eastAsia="Times New Roman"/>
                <w:color w:val="000000"/>
                <w:sz w:val="18"/>
                <w:szCs w:val="18"/>
              </w:rPr>
            </w:pPr>
            <w:r>
              <w:rPr>
                <w:rFonts w:eastAsia="Times New Roman"/>
                <w:color w:val="000000"/>
                <w:sz w:val="18"/>
                <w:szCs w:val="18"/>
              </w:rPr>
              <w:t>mini batch</w:t>
            </w:r>
          </w:p>
        </w:tc>
      </w:tr>
      <w:tr w:rsidR="004A64A3" w:rsidRPr="003D4DF9" w14:paraId="0B1EE902" w14:textId="77777777" w:rsidTr="00D67A55">
        <w:trPr>
          <w:trHeight w:val="26"/>
          <w:jc w:val="center"/>
        </w:trPr>
        <w:tc>
          <w:tcPr>
            <w:tcW w:w="2599" w:type="dxa"/>
            <w:tcBorders>
              <w:top w:val="nil"/>
              <w:left w:val="nil"/>
              <w:bottom w:val="nil"/>
            </w:tcBorders>
            <w:shd w:val="clear" w:color="auto" w:fill="auto"/>
            <w:noWrap/>
            <w:vAlign w:val="bottom"/>
          </w:tcPr>
          <w:p w14:paraId="2F97B750" w14:textId="77777777" w:rsidR="004A64A3" w:rsidRDefault="004A64A3" w:rsidP="00D67A55">
            <w:pPr>
              <w:rPr>
                <w:rFonts w:eastAsia="Times New Roman"/>
                <w:color w:val="000000"/>
                <w:sz w:val="18"/>
                <w:szCs w:val="18"/>
              </w:rPr>
            </w:pPr>
            <w:r>
              <w:rPr>
                <w:rFonts w:eastAsia="Times New Roman"/>
                <w:color w:val="000000"/>
                <w:sz w:val="18"/>
                <w:szCs w:val="18"/>
              </w:rPr>
              <w:t>batch size</w:t>
            </w:r>
          </w:p>
        </w:tc>
        <w:tc>
          <w:tcPr>
            <w:tcW w:w="2599" w:type="dxa"/>
            <w:tcBorders>
              <w:top w:val="nil"/>
              <w:bottom w:val="nil"/>
              <w:right w:val="nil"/>
            </w:tcBorders>
            <w:shd w:val="clear" w:color="auto" w:fill="auto"/>
            <w:noWrap/>
            <w:vAlign w:val="bottom"/>
          </w:tcPr>
          <w:p w14:paraId="6A604AB5" w14:textId="77777777" w:rsidR="004A64A3" w:rsidRDefault="004A64A3" w:rsidP="00D67A55">
            <w:pPr>
              <w:rPr>
                <w:rFonts w:eastAsia="Times New Roman"/>
                <w:color w:val="000000"/>
                <w:sz w:val="18"/>
                <w:szCs w:val="18"/>
              </w:rPr>
            </w:pPr>
            <w:r>
              <w:rPr>
                <w:rFonts w:eastAsia="Times New Roman"/>
                <w:color w:val="000000"/>
                <w:sz w:val="18"/>
                <w:szCs w:val="18"/>
              </w:rPr>
              <w:t>32</w:t>
            </w:r>
          </w:p>
        </w:tc>
      </w:tr>
      <w:tr w:rsidR="004A64A3" w:rsidRPr="003D4DF9" w14:paraId="15FA59DE" w14:textId="77777777" w:rsidTr="00D67A55">
        <w:trPr>
          <w:trHeight w:val="26"/>
          <w:jc w:val="center"/>
        </w:trPr>
        <w:tc>
          <w:tcPr>
            <w:tcW w:w="2599" w:type="dxa"/>
            <w:tcBorders>
              <w:top w:val="nil"/>
              <w:left w:val="nil"/>
              <w:bottom w:val="nil"/>
            </w:tcBorders>
            <w:shd w:val="clear" w:color="auto" w:fill="auto"/>
            <w:noWrap/>
            <w:vAlign w:val="bottom"/>
          </w:tcPr>
          <w:p w14:paraId="3BDDB0BE" w14:textId="77777777" w:rsidR="004A64A3" w:rsidRDefault="004A64A3" w:rsidP="00D67A55">
            <w:pPr>
              <w:rPr>
                <w:rFonts w:eastAsia="Times New Roman"/>
                <w:color w:val="000000"/>
                <w:sz w:val="18"/>
                <w:szCs w:val="18"/>
              </w:rPr>
            </w:pPr>
            <w:r>
              <w:rPr>
                <w:rFonts w:eastAsia="Times New Roman"/>
                <w:color w:val="000000"/>
                <w:sz w:val="18"/>
                <w:szCs w:val="18"/>
              </w:rPr>
              <w:t>epochs</w:t>
            </w:r>
          </w:p>
        </w:tc>
        <w:tc>
          <w:tcPr>
            <w:tcW w:w="2599" w:type="dxa"/>
            <w:tcBorders>
              <w:top w:val="nil"/>
              <w:bottom w:val="nil"/>
              <w:right w:val="nil"/>
            </w:tcBorders>
            <w:shd w:val="clear" w:color="auto" w:fill="auto"/>
            <w:noWrap/>
            <w:vAlign w:val="bottom"/>
          </w:tcPr>
          <w:p w14:paraId="42D239A5" w14:textId="0FA5D682" w:rsidR="004A64A3" w:rsidRDefault="00F75DC7" w:rsidP="00D67A55">
            <w:pPr>
              <w:rPr>
                <w:rFonts w:eastAsia="Times New Roman"/>
                <w:color w:val="000000"/>
                <w:sz w:val="18"/>
                <w:szCs w:val="18"/>
              </w:rPr>
            </w:pPr>
            <w:r>
              <w:rPr>
                <w:rFonts w:eastAsia="Times New Roman"/>
                <w:color w:val="000000"/>
                <w:sz w:val="18"/>
                <w:szCs w:val="18"/>
              </w:rPr>
              <w:t>5</w:t>
            </w:r>
          </w:p>
        </w:tc>
      </w:tr>
    </w:tbl>
    <w:p w14:paraId="793C9ABC" w14:textId="77777777" w:rsidR="00BA6859" w:rsidRDefault="00BA6859" w:rsidP="00181D09">
      <w:pPr>
        <w:pStyle w:val="BodyText"/>
        <w:ind w:firstLine="0"/>
        <w:rPr>
          <w:noProof/>
        </w:rPr>
      </w:pPr>
    </w:p>
    <w:p w14:paraId="7EAB75B8" w14:textId="5C415064" w:rsidR="00BA6859" w:rsidRPr="00087E08" w:rsidRDefault="00BA6859" w:rsidP="00BA6859">
      <w:pPr>
        <w:pStyle w:val="figurecaption"/>
      </w:pPr>
      <w:r>
        <w:t>Best-performing netork</w:t>
      </w:r>
      <w:r>
        <w:t xml:space="preserve"> design choices and hyperparameters</w:t>
      </w:r>
    </w:p>
    <w:p w14:paraId="405654D8" w14:textId="65C2B23C" w:rsidR="004A64A3" w:rsidRDefault="00606AD6" w:rsidP="004A64A3">
      <w:pPr>
        <w:pStyle w:val="BodyText"/>
        <w:rPr>
          <w:noProof/>
        </w:rPr>
      </w:pPr>
      <w:r>
        <w:rPr>
          <w:noProof/>
        </w:rPr>
        <w:lastRenderedPageBreak/>
        <w:drawing>
          <wp:inline distT="0" distB="0" distL="0" distR="0" wp14:anchorId="2D9C384B" wp14:editId="73E98BA3">
            <wp:extent cx="2689913" cy="177546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6156" cy="1779581"/>
                    </a:xfrm>
                    <a:prstGeom prst="rect">
                      <a:avLst/>
                    </a:prstGeom>
                    <a:noFill/>
                    <a:ln>
                      <a:noFill/>
                    </a:ln>
                  </pic:spPr>
                </pic:pic>
              </a:graphicData>
            </a:graphic>
          </wp:inline>
        </w:drawing>
      </w:r>
    </w:p>
    <w:p w14:paraId="6175E27D" w14:textId="7A342204" w:rsidR="00606AD6" w:rsidRDefault="00307263" w:rsidP="004A64A3">
      <w:pPr>
        <w:pStyle w:val="BodyText"/>
        <w:rPr>
          <w:lang w:val="en-US"/>
        </w:rPr>
      </w:pPr>
      <w:r>
        <w:rPr>
          <w:noProof/>
        </w:rPr>
        <w:drawing>
          <wp:inline distT="0" distB="0" distL="0" distR="0" wp14:anchorId="52C1B6C3" wp14:editId="494DF86C">
            <wp:extent cx="2697480" cy="1726323"/>
            <wp:effectExtent l="0" t="0" r="7620" b="762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2641" cy="1729626"/>
                    </a:xfrm>
                    <a:prstGeom prst="rect">
                      <a:avLst/>
                    </a:prstGeom>
                    <a:noFill/>
                    <a:ln>
                      <a:noFill/>
                    </a:ln>
                  </pic:spPr>
                </pic:pic>
              </a:graphicData>
            </a:graphic>
          </wp:inline>
        </w:drawing>
      </w:r>
    </w:p>
    <w:p w14:paraId="7BC5F7B7" w14:textId="0150DD48" w:rsidR="00181D09" w:rsidRPr="00181D09" w:rsidRDefault="00181D09" w:rsidP="00181D09">
      <w:pPr>
        <w:pStyle w:val="figurecaption"/>
      </w:pPr>
      <w:r>
        <w:t>Learning curves for training the neural network</w:t>
      </w:r>
    </w:p>
    <w:p w14:paraId="4B01A8FA" w14:textId="0CFEF0BF" w:rsidR="004A64A3" w:rsidRPr="0062462B" w:rsidRDefault="004A64A3" w:rsidP="004A64A3">
      <w:pPr>
        <w:pStyle w:val="BodyText"/>
        <w:rPr>
          <w:lang w:val="en-US"/>
        </w:rPr>
      </w:pPr>
      <w:r>
        <w:rPr>
          <w:lang w:val="en-US"/>
        </w:rPr>
        <w:t xml:space="preserve">The </w:t>
      </w:r>
      <w:r w:rsidR="005E4297">
        <w:rPr>
          <w:lang w:val="en-US"/>
        </w:rPr>
        <w:t>network</w:t>
      </w:r>
      <w:r>
        <w:rPr>
          <w:lang w:val="en-US"/>
        </w:rPr>
        <w:t xml:space="preserve"> with these design choices yields an </w:t>
      </w:r>
      <w:r w:rsidR="0022094F">
        <w:rPr>
          <w:lang w:val="en-US"/>
        </w:rPr>
        <w:t>79</w:t>
      </w:r>
      <w:r>
        <w:rPr>
          <w:lang w:val="en-US"/>
        </w:rPr>
        <w:t xml:space="preserve">% accuracy in the validation set and </w:t>
      </w:r>
      <w:r w:rsidR="00D245EC">
        <w:rPr>
          <w:lang w:val="en-US"/>
        </w:rPr>
        <w:t>64</w:t>
      </w:r>
      <w:r>
        <w:rPr>
          <w:lang w:val="en-US"/>
        </w:rPr>
        <w:t xml:space="preserve">% accuracy in the training set. All conclusions on design choices and hyperparameter tuning will come from </w:t>
      </w:r>
      <w:r w:rsidR="008C209C">
        <w:rPr>
          <w:lang w:val="en-US"/>
        </w:rPr>
        <w:t xml:space="preserve">experimenting with these design </w:t>
      </w:r>
      <w:r w:rsidR="00A063C0">
        <w:rPr>
          <w:lang w:val="en-US"/>
        </w:rPr>
        <w:t>choices hyperparameters, not from any extensive cross-validation strategies</w:t>
      </w:r>
      <w:r>
        <w:rPr>
          <w:lang w:val="en-US"/>
        </w:rPr>
        <w:t xml:space="preserve">. The learning curve for </w:t>
      </w:r>
      <w:r w:rsidR="005B2C23">
        <w:rPr>
          <w:lang w:val="en-US"/>
        </w:rPr>
        <w:t>training the network</w:t>
      </w:r>
      <w:r>
        <w:rPr>
          <w:lang w:val="en-US"/>
        </w:rPr>
        <w:t xml:space="preserve"> is displayed in Figure </w:t>
      </w:r>
      <w:r w:rsidR="00181D09">
        <w:rPr>
          <w:lang w:val="en-US"/>
        </w:rPr>
        <w:t>8</w:t>
      </w:r>
      <w:r>
        <w:rPr>
          <w:lang w:val="en-US"/>
        </w:rPr>
        <w:t>.</w:t>
      </w:r>
    </w:p>
    <w:p w14:paraId="021C16B0" w14:textId="485281E7" w:rsidR="002E6466" w:rsidRPr="003379C3" w:rsidRDefault="003379C3" w:rsidP="003379C3">
      <w:pPr>
        <w:pStyle w:val="Heading2"/>
      </w:pPr>
      <w:r>
        <w:t>Test Set</w:t>
      </w:r>
      <w:r w:rsidR="000A5B5C">
        <w:t xml:space="preserve"> </w:t>
      </w:r>
      <w:r>
        <w:t>Performance</w:t>
      </w:r>
    </w:p>
    <w:p w14:paraId="43A3D0ED" w14:textId="3B0391C2" w:rsidR="00386193" w:rsidRDefault="00DC1023" w:rsidP="00DC1023">
      <w:pPr>
        <w:pStyle w:val="BodyText"/>
        <w:ind w:firstLine="270"/>
        <w:rPr>
          <w:lang w:val="en-US"/>
        </w:rPr>
      </w:pPr>
      <w:r w:rsidRPr="00DC1023">
        <w:rPr>
          <w:lang w:val="en-US"/>
        </w:rPr>
        <w:t xml:space="preserve">There are no </w:t>
      </w:r>
      <w:r w:rsidR="008058A5">
        <w:rPr>
          <w:lang w:val="en-US"/>
        </w:rPr>
        <w:t xml:space="preserve">target </w:t>
      </w:r>
      <w:r w:rsidRPr="00DC1023">
        <w:rPr>
          <w:lang w:val="en-US"/>
        </w:rPr>
        <w:t xml:space="preserve">labels for the data in the test set, so we can visually examine the predicted </w:t>
      </w:r>
      <w:r w:rsidR="008058A5">
        <w:rPr>
          <w:lang w:val="en-US"/>
        </w:rPr>
        <w:t>boundaries</w:t>
      </w:r>
      <w:r w:rsidRPr="00DC1023">
        <w:rPr>
          <w:lang w:val="en-US"/>
        </w:rPr>
        <w:t xml:space="preserve"> by the network to judge its performance. Figures </w:t>
      </w:r>
      <w:r w:rsidR="00181D09">
        <w:rPr>
          <w:lang w:val="en-US"/>
        </w:rPr>
        <w:t>9</w:t>
      </w:r>
      <w:r w:rsidRPr="00DC1023">
        <w:rPr>
          <w:lang w:val="en-US"/>
        </w:rPr>
        <w:t xml:space="preserve"> show</w:t>
      </w:r>
      <w:r w:rsidR="00181D09">
        <w:rPr>
          <w:lang w:val="en-US"/>
        </w:rPr>
        <w:t>s</w:t>
      </w:r>
      <w:r w:rsidRPr="00DC1023">
        <w:rPr>
          <w:lang w:val="en-US"/>
        </w:rPr>
        <w:t xml:space="preserve"> </w:t>
      </w:r>
      <w:r w:rsidR="00CF7E03">
        <w:rPr>
          <w:lang w:val="en-US"/>
        </w:rPr>
        <w:t xml:space="preserve">the first 8 shuffled </w:t>
      </w:r>
      <w:r w:rsidRPr="00DC1023">
        <w:rPr>
          <w:lang w:val="en-US"/>
        </w:rPr>
        <w:t>samples from the test set with</w:t>
      </w:r>
      <w:r w:rsidR="008058A5">
        <w:rPr>
          <w:lang w:val="en-US"/>
        </w:rPr>
        <w:t xml:space="preserve"> the predicted boundary box.</w:t>
      </w:r>
    </w:p>
    <w:p w14:paraId="1E21B413" w14:textId="77777777" w:rsidR="008058A5" w:rsidRDefault="008058A5" w:rsidP="008058A5">
      <w:pPr>
        <w:pStyle w:val="Heading1"/>
      </w:pPr>
      <w:r>
        <w:t>Discussion</w:t>
      </w:r>
    </w:p>
    <w:p w14:paraId="63913AF2" w14:textId="318E6D98" w:rsidR="00386193" w:rsidRDefault="008058A5" w:rsidP="008058A5">
      <w:pPr>
        <w:pStyle w:val="BodyText"/>
        <w:ind w:firstLine="270"/>
        <w:rPr>
          <w:lang w:val="en-US"/>
        </w:rPr>
      </w:pPr>
      <w:r>
        <w:rPr>
          <w:lang w:val="en-US"/>
        </w:rPr>
        <w:t xml:space="preserve">It appears that the network </w:t>
      </w:r>
      <w:r w:rsidR="00695127">
        <w:rPr>
          <w:lang w:val="en-US"/>
        </w:rPr>
        <w:t xml:space="preserve">fails to create a boundary with the car completely </w:t>
      </w:r>
      <w:r w:rsidR="001250F4">
        <w:rPr>
          <w:lang w:val="en-US"/>
        </w:rPr>
        <w:t xml:space="preserve">inside its boundaries </w:t>
      </w:r>
      <w:proofErr w:type="gramStart"/>
      <w:r w:rsidR="001250F4">
        <w:rPr>
          <w:lang w:val="en-US"/>
        </w:rPr>
        <w:t>a majority of</w:t>
      </w:r>
      <w:proofErr w:type="gramEnd"/>
      <w:r w:rsidR="001250F4">
        <w:rPr>
          <w:lang w:val="en-US"/>
        </w:rPr>
        <w:t xml:space="preserve"> the time. The model appears to perform best with a car near the left edge of the screen.</w:t>
      </w:r>
    </w:p>
    <w:p w14:paraId="3DBFC86B" w14:textId="3D09E9FD" w:rsidR="00386193" w:rsidRDefault="00181D09" w:rsidP="00384877">
      <w:pPr>
        <w:pStyle w:val="BodyText"/>
        <w:ind w:firstLine="0"/>
        <w:rPr>
          <w:lang w:val="en-US"/>
        </w:rPr>
      </w:pPr>
      <w:r>
        <w:rPr>
          <w:noProof/>
        </w:rPr>
        <w:drawing>
          <wp:anchor distT="0" distB="0" distL="114300" distR="114300" simplePos="0" relativeHeight="251660288" behindDoc="1" locked="0" layoutInCell="1" allowOverlap="1" wp14:anchorId="23CD2BFB" wp14:editId="0DCC6BA1">
            <wp:simplePos x="0" y="0"/>
            <wp:positionH relativeFrom="margin">
              <wp:posOffset>5096510</wp:posOffset>
            </wp:positionH>
            <wp:positionV relativeFrom="paragraph">
              <wp:posOffset>2727960</wp:posOffset>
            </wp:positionV>
            <wp:extent cx="1516380" cy="895985"/>
            <wp:effectExtent l="0" t="0" r="7620" b="0"/>
            <wp:wrapThrough wrapText="bothSides">
              <wp:wrapPolygon edited="0">
                <wp:start x="543" y="0"/>
                <wp:lineTo x="0" y="5052"/>
                <wp:lineTo x="0" y="18370"/>
                <wp:lineTo x="814" y="21125"/>
                <wp:lineTo x="20080" y="21125"/>
                <wp:lineTo x="21437" y="19748"/>
                <wp:lineTo x="21437" y="0"/>
                <wp:lineTo x="543" y="0"/>
              </wp:wrapPolygon>
            </wp:wrapThrough>
            <wp:docPr id="22" name="Picture 22" descr="A picture containing text, sky, outdoor,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ky, outdoor, g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6380" cy="895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6AE9">
        <w:rPr>
          <w:noProof/>
        </w:rPr>
        <w:drawing>
          <wp:inline distT="0" distB="0" distL="0" distR="0" wp14:anchorId="2D13156C" wp14:editId="6FE24AE8">
            <wp:extent cx="1547990" cy="914400"/>
            <wp:effectExtent l="0" t="0" r="0" b="0"/>
            <wp:docPr id="15" name="Picture 15" descr="A picture containing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re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7990" cy="914400"/>
                    </a:xfrm>
                    <a:prstGeom prst="rect">
                      <a:avLst/>
                    </a:prstGeom>
                    <a:noFill/>
                    <a:ln>
                      <a:noFill/>
                    </a:ln>
                  </pic:spPr>
                </pic:pic>
              </a:graphicData>
            </a:graphic>
          </wp:inline>
        </w:drawing>
      </w:r>
      <w:r w:rsidR="00155AF2" w:rsidRPr="00155AF2">
        <w:t xml:space="preserve"> </w:t>
      </w:r>
      <w:r w:rsidR="00155AF2">
        <w:rPr>
          <w:noProof/>
        </w:rPr>
        <w:drawing>
          <wp:inline distT="0" distB="0" distL="0" distR="0" wp14:anchorId="7AC441D1" wp14:editId="79523029">
            <wp:extent cx="1547989" cy="914400"/>
            <wp:effectExtent l="0" t="0" r="0" b="0"/>
            <wp:docPr id="16" name="Picture 16" descr="A picture containing text, sky, tree,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ky, tree, athletic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7989" cy="914400"/>
                    </a:xfrm>
                    <a:prstGeom prst="rect">
                      <a:avLst/>
                    </a:prstGeom>
                    <a:noFill/>
                    <a:ln>
                      <a:noFill/>
                    </a:ln>
                  </pic:spPr>
                </pic:pic>
              </a:graphicData>
            </a:graphic>
          </wp:inline>
        </w:drawing>
      </w:r>
      <w:r w:rsidR="00155AF2" w:rsidRPr="00155AF2">
        <w:t xml:space="preserve"> </w:t>
      </w:r>
      <w:r w:rsidR="00155AF2">
        <w:rPr>
          <w:noProof/>
        </w:rPr>
        <w:drawing>
          <wp:inline distT="0" distB="0" distL="0" distR="0" wp14:anchorId="159D9577" wp14:editId="516B44DC">
            <wp:extent cx="1547991" cy="914400"/>
            <wp:effectExtent l="0" t="0" r="0" b="0"/>
            <wp:docPr id="17" name="Picture 17" descr="A picture containing sky, tree, outdoor,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ky, tree, outdoor, athletic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7991" cy="914400"/>
                    </a:xfrm>
                    <a:prstGeom prst="rect">
                      <a:avLst/>
                    </a:prstGeom>
                    <a:noFill/>
                    <a:ln>
                      <a:noFill/>
                    </a:ln>
                  </pic:spPr>
                </pic:pic>
              </a:graphicData>
            </a:graphic>
          </wp:inline>
        </w:drawing>
      </w:r>
      <w:r w:rsidR="00155AF2" w:rsidRPr="00155AF2">
        <w:t xml:space="preserve"> </w:t>
      </w:r>
      <w:r w:rsidR="00155AF2">
        <w:rPr>
          <w:noProof/>
        </w:rPr>
        <w:drawing>
          <wp:inline distT="0" distB="0" distL="0" distR="0" wp14:anchorId="19767A22" wp14:editId="63696983">
            <wp:extent cx="1547991" cy="914400"/>
            <wp:effectExtent l="0" t="0" r="0" b="0"/>
            <wp:docPr id="18" name="Picture 18" descr="A picture containing text, sky,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ky, tree, outdoo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47991" cy="914400"/>
                    </a:xfrm>
                    <a:prstGeom prst="rect">
                      <a:avLst/>
                    </a:prstGeom>
                    <a:noFill/>
                    <a:ln>
                      <a:noFill/>
                    </a:ln>
                  </pic:spPr>
                </pic:pic>
              </a:graphicData>
            </a:graphic>
          </wp:inline>
        </w:drawing>
      </w:r>
      <w:r w:rsidR="00155AF2" w:rsidRPr="00155AF2">
        <w:t xml:space="preserve"> </w:t>
      </w:r>
      <w:r w:rsidR="00155AF2">
        <w:rPr>
          <w:noProof/>
        </w:rPr>
        <w:drawing>
          <wp:inline distT="0" distB="0" distL="0" distR="0" wp14:anchorId="7BC14AAF" wp14:editId="6EB58964">
            <wp:extent cx="1547991" cy="914400"/>
            <wp:effectExtent l="0" t="0" r="0" b="0"/>
            <wp:docPr id="19" name="Picture 19" descr="A picture containing text, sky, athletic gam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ky, athletic game, outdoo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7991" cy="914400"/>
                    </a:xfrm>
                    <a:prstGeom prst="rect">
                      <a:avLst/>
                    </a:prstGeom>
                    <a:noFill/>
                    <a:ln>
                      <a:noFill/>
                    </a:ln>
                  </pic:spPr>
                </pic:pic>
              </a:graphicData>
            </a:graphic>
          </wp:inline>
        </w:drawing>
      </w:r>
      <w:r w:rsidR="00155AF2" w:rsidRPr="00155AF2">
        <w:t xml:space="preserve"> </w:t>
      </w:r>
      <w:r w:rsidR="00155AF2">
        <w:rPr>
          <w:noProof/>
        </w:rPr>
        <w:drawing>
          <wp:inline distT="0" distB="0" distL="0" distR="0" wp14:anchorId="6C8A5AD8" wp14:editId="61E22084">
            <wp:extent cx="1547991" cy="914400"/>
            <wp:effectExtent l="0" t="0" r="0" b="0"/>
            <wp:docPr id="20" name="Picture 20" descr="A picture containing text, sky,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ky, tree, outd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7991" cy="914400"/>
                    </a:xfrm>
                    <a:prstGeom prst="rect">
                      <a:avLst/>
                    </a:prstGeom>
                    <a:noFill/>
                    <a:ln>
                      <a:noFill/>
                    </a:ln>
                  </pic:spPr>
                </pic:pic>
              </a:graphicData>
            </a:graphic>
          </wp:inline>
        </w:drawing>
      </w:r>
      <w:r w:rsidR="000803E8" w:rsidRPr="000803E8">
        <w:t xml:space="preserve"> </w:t>
      </w:r>
      <w:r w:rsidR="000803E8">
        <w:rPr>
          <w:noProof/>
        </w:rPr>
        <w:drawing>
          <wp:inline distT="0" distB="0" distL="0" distR="0" wp14:anchorId="4A52755E" wp14:editId="4B564511">
            <wp:extent cx="1547991" cy="914400"/>
            <wp:effectExtent l="0" t="0" r="0" b="0"/>
            <wp:docPr id="21" name="Picture 21" descr="A car driving on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ar driving on a road&#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7991" cy="914400"/>
                    </a:xfrm>
                    <a:prstGeom prst="rect">
                      <a:avLst/>
                    </a:prstGeom>
                    <a:noFill/>
                    <a:ln>
                      <a:noFill/>
                    </a:ln>
                  </pic:spPr>
                </pic:pic>
              </a:graphicData>
            </a:graphic>
          </wp:inline>
        </w:drawing>
      </w:r>
      <w:r w:rsidR="000803E8" w:rsidRPr="000803E8">
        <w:t xml:space="preserve"> </w:t>
      </w:r>
    </w:p>
    <w:p w14:paraId="07D020E8" w14:textId="6C1214C8" w:rsidR="00386193" w:rsidRPr="00181D09" w:rsidRDefault="00181D09" w:rsidP="00384877">
      <w:pPr>
        <w:pStyle w:val="figurecaption"/>
      </w:pPr>
      <w:r>
        <w:t xml:space="preserve">Test </w:t>
      </w:r>
      <w:r w:rsidR="001B2E5C">
        <w:t>samples with predicted boundary box</w:t>
      </w:r>
      <w:r w:rsidR="003E150A">
        <w:t>es</w:t>
      </w:r>
    </w:p>
    <w:p w14:paraId="63BFD8F2" w14:textId="77777777" w:rsidR="005E16F9" w:rsidRPr="004A45C2" w:rsidRDefault="005E16F9" w:rsidP="005E16F9">
      <w:pPr>
        <w:pStyle w:val="Heading1"/>
      </w:pPr>
      <w:r>
        <w:t>Conclusions</w:t>
      </w:r>
    </w:p>
    <w:p w14:paraId="4C575BAE" w14:textId="2261A912" w:rsidR="00386193" w:rsidRPr="005E16F9" w:rsidRDefault="005E16F9" w:rsidP="005E16F9">
      <w:pPr>
        <w:pStyle w:val="BodyText"/>
        <w:ind w:firstLine="270"/>
        <w:rPr>
          <w:lang w:val="en-US"/>
        </w:rPr>
        <w:sectPr w:rsidR="00386193" w:rsidRPr="005E16F9" w:rsidSect="00C919A4">
          <w:type w:val="continuous"/>
          <w:pgSz w:w="12240" w:h="15840" w:code="1"/>
          <w:pgMar w:top="1080" w:right="907" w:bottom="1440" w:left="907" w:header="720" w:footer="720" w:gutter="0"/>
          <w:cols w:num="2" w:space="360"/>
          <w:docGrid w:linePitch="360"/>
        </w:sectPr>
      </w:pPr>
      <w:r>
        <w:rPr>
          <w:lang w:val="en-US"/>
        </w:rPr>
        <w:t xml:space="preserve">Artificial neural networks are a suitable strategy for both classification and regression tasks. Various design choices for the structure and values for hyperparameters of an artificial neural network can have a great impact on its performance. </w:t>
      </w:r>
    </w:p>
    <w:p w14:paraId="7B8C35AD" w14:textId="77777777" w:rsidR="00B32953" w:rsidRPr="00F96569" w:rsidRDefault="00B32953" w:rsidP="00384877">
      <w:pPr>
        <w:jc w:val="both"/>
        <w:rPr>
          <w:color w:val="FF0000"/>
        </w:rPr>
      </w:pPr>
    </w:p>
    <w:sectPr w:rsidR="00B32953"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924DE" w14:textId="77777777" w:rsidR="002F005D" w:rsidRDefault="002F005D" w:rsidP="001A3B3D">
      <w:r>
        <w:separator/>
      </w:r>
    </w:p>
  </w:endnote>
  <w:endnote w:type="continuationSeparator" w:id="0">
    <w:p w14:paraId="77FEC46A" w14:textId="77777777" w:rsidR="002F005D" w:rsidRDefault="002F005D" w:rsidP="001A3B3D">
      <w:r>
        <w:continuationSeparator/>
      </w:r>
    </w:p>
  </w:endnote>
  <w:endnote w:type="continuationNotice" w:id="1">
    <w:p w14:paraId="493B86DD" w14:textId="77777777" w:rsidR="002F005D" w:rsidRDefault="002F00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06552" w14:textId="5744372E"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8564E" w14:textId="77777777" w:rsidR="002F005D" w:rsidRDefault="002F005D" w:rsidP="001A3B3D">
      <w:r>
        <w:separator/>
      </w:r>
    </w:p>
  </w:footnote>
  <w:footnote w:type="continuationSeparator" w:id="0">
    <w:p w14:paraId="74CCDEC6" w14:textId="77777777" w:rsidR="002F005D" w:rsidRDefault="002F005D" w:rsidP="001A3B3D">
      <w:r>
        <w:continuationSeparator/>
      </w:r>
    </w:p>
  </w:footnote>
  <w:footnote w:type="continuationNotice" w:id="1">
    <w:p w14:paraId="63203373" w14:textId="77777777" w:rsidR="002F005D" w:rsidRDefault="002F005D"/>
  </w:footnote>
</w:footnotes>
</file>

<file path=word/intelligence2.xml><?xml version="1.0" encoding="utf-8"?>
<int2:intelligence xmlns:int2="http://schemas.microsoft.com/office/intelligence/2020/intelligence" xmlns:oel="http://schemas.microsoft.com/office/2019/extlst">
  <int2:observations>
    <int2:textHash int2:hashCode="XeJ+6/hnPxQPu1" int2:id="3ZoK4dQZ">
      <int2:state int2:value="Rejected" int2:type="LegacyProofing"/>
    </int2:textHash>
    <int2:textHash int2:hashCode="HMQuHuWnnGdtDd" int2:id="79smZfDt">
      <int2:state int2:value="Rejected" int2:type="LegacyProofing"/>
    </int2:textHash>
    <int2:textHash int2:hashCode="XqZ819fP0TlQrJ" int2:id="BFVRxIvM">
      <int2:state int2:value="Rejected" int2:type="LegacyProofing"/>
    </int2:textHash>
    <int2:textHash int2:hashCode="L3ELS3kQsOOjH8" int2:id="p6611oCN">
      <int2:state int2:value="Rejected" int2:type="LegacyProofing"/>
    </int2:textHash>
    <int2:textHash int2:hashCode="uLeh8Gw7HEA57V" int2:id="r6zzYI6T">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23364CE"/>
    <w:multiLevelType w:val="hybridMultilevel"/>
    <w:tmpl w:val="E454FA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358045938">
    <w:abstractNumId w:val="15"/>
  </w:num>
  <w:num w:numId="2" w16cid:durableId="1536582253">
    <w:abstractNumId w:val="20"/>
  </w:num>
  <w:num w:numId="3" w16cid:durableId="349062336">
    <w:abstractNumId w:val="14"/>
  </w:num>
  <w:num w:numId="4" w16cid:durableId="1918394372">
    <w:abstractNumId w:val="17"/>
  </w:num>
  <w:num w:numId="5" w16cid:durableId="1870871082">
    <w:abstractNumId w:val="17"/>
  </w:num>
  <w:num w:numId="6" w16cid:durableId="161821218">
    <w:abstractNumId w:val="17"/>
  </w:num>
  <w:num w:numId="7" w16cid:durableId="778372130">
    <w:abstractNumId w:val="17"/>
  </w:num>
  <w:num w:numId="8" w16cid:durableId="7410783">
    <w:abstractNumId w:val="19"/>
  </w:num>
  <w:num w:numId="9" w16cid:durableId="1956910349">
    <w:abstractNumId w:val="21"/>
  </w:num>
  <w:num w:numId="10" w16cid:durableId="1514299805">
    <w:abstractNumId w:val="16"/>
  </w:num>
  <w:num w:numId="11" w16cid:durableId="1015772120">
    <w:abstractNumId w:val="13"/>
  </w:num>
  <w:num w:numId="12" w16cid:durableId="1261570550">
    <w:abstractNumId w:val="12"/>
  </w:num>
  <w:num w:numId="13" w16cid:durableId="745760815">
    <w:abstractNumId w:val="0"/>
  </w:num>
  <w:num w:numId="14" w16cid:durableId="2063401538">
    <w:abstractNumId w:val="10"/>
  </w:num>
  <w:num w:numId="15" w16cid:durableId="997999268">
    <w:abstractNumId w:val="8"/>
  </w:num>
  <w:num w:numId="16" w16cid:durableId="1019741477">
    <w:abstractNumId w:val="7"/>
  </w:num>
  <w:num w:numId="17" w16cid:durableId="2121680714">
    <w:abstractNumId w:val="6"/>
  </w:num>
  <w:num w:numId="18" w16cid:durableId="1631325287">
    <w:abstractNumId w:val="5"/>
  </w:num>
  <w:num w:numId="19" w16cid:durableId="1726832489">
    <w:abstractNumId w:val="9"/>
  </w:num>
  <w:num w:numId="20" w16cid:durableId="896666118">
    <w:abstractNumId w:val="4"/>
  </w:num>
  <w:num w:numId="21" w16cid:durableId="500126304">
    <w:abstractNumId w:val="3"/>
  </w:num>
  <w:num w:numId="22" w16cid:durableId="1130246840">
    <w:abstractNumId w:val="2"/>
  </w:num>
  <w:num w:numId="23" w16cid:durableId="2003042311">
    <w:abstractNumId w:val="1"/>
  </w:num>
  <w:num w:numId="24" w16cid:durableId="1321235031">
    <w:abstractNumId w:val="18"/>
  </w:num>
  <w:num w:numId="25" w16cid:durableId="2095055376">
    <w:abstractNumId w:val="17"/>
  </w:num>
  <w:num w:numId="26" w16cid:durableId="1471090014">
    <w:abstractNumId w:val="11"/>
  </w:num>
  <w:num w:numId="27" w16cid:durableId="17930129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1770887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E41"/>
    <w:rsid w:val="00007687"/>
    <w:rsid w:val="00010451"/>
    <w:rsid w:val="00014B65"/>
    <w:rsid w:val="00014C94"/>
    <w:rsid w:val="00017E38"/>
    <w:rsid w:val="00023422"/>
    <w:rsid w:val="00030BF4"/>
    <w:rsid w:val="000317E2"/>
    <w:rsid w:val="00044BAA"/>
    <w:rsid w:val="00046542"/>
    <w:rsid w:val="00046A88"/>
    <w:rsid w:val="0004781E"/>
    <w:rsid w:val="00056795"/>
    <w:rsid w:val="000608B6"/>
    <w:rsid w:val="00067CB9"/>
    <w:rsid w:val="00071126"/>
    <w:rsid w:val="00076F48"/>
    <w:rsid w:val="000803E8"/>
    <w:rsid w:val="000837EF"/>
    <w:rsid w:val="0008758A"/>
    <w:rsid w:val="00087E08"/>
    <w:rsid w:val="000A5B5C"/>
    <w:rsid w:val="000A6CFE"/>
    <w:rsid w:val="000B2431"/>
    <w:rsid w:val="000B59DB"/>
    <w:rsid w:val="000B6457"/>
    <w:rsid w:val="000C1E68"/>
    <w:rsid w:val="000C20B2"/>
    <w:rsid w:val="000C3F9A"/>
    <w:rsid w:val="000C47B9"/>
    <w:rsid w:val="000C49C2"/>
    <w:rsid w:val="000C78D2"/>
    <w:rsid w:val="000D1522"/>
    <w:rsid w:val="000D2167"/>
    <w:rsid w:val="000D52B5"/>
    <w:rsid w:val="000D58B2"/>
    <w:rsid w:val="000D69A0"/>
    <w:rsid w:val="000D6E29"/>
    <w:rsid w:val="000D776F"/>
    <w:rsid w:val="000E393F"/>
    <w:rsid w:val="000E5085"/>
    <w:rsid w:val="000F2BAC"/>
    <w:rsid w:val="000F2F8F"/>
    <w:rsid w:val="000F3355"/>
    <w:rsid w:val="000F63DE"/>
    <w:rsid w:val="00101041"/>
    <w:rsid w:val="00103F3E"/>
    <w:rsid w:val="00106052"/>
    <w:rsid w:val="00107A18"/>
    <w:rsid w:val="00111CF1"/>
    <w:rsid w:val="00111DA4"/>
    <w:rsid w:val="0011303F"/>
    <w:rsid w:val="00114087"/>
    <w:rsid w:val="001250F4"/>
    <w:rsid w:val="00134AC8"/>
    <w:rsid w:val="00137CCE"/>
    <w:rsid w:val="001408A8"/>
    <w:rsid w:val="00141C74"/>
    <w:rsid w:val="0015079E"/>
    <w:rsid w:val="001507A0"/>
    <w:rsid w:val="00153040"/>
    <w:rsid w:val="00155AF2"/>
    <w:rsid w:val="001565E5"/>
    <w:rsid w:val="00162430"/>
    <w:rsid w:val="00162E22"/>
    <w:rsid w:val="00166549"/>
    <w:rsid w:val="001705DC"/>
    <w:rsid w:val="00171786"/>
    <w:rsid w:val="00171D76"/>
    <w:rsid w:val="00180ADD"/>
    <w:rsid w:val="00181D09"/>
    <w:rsid w:val="00183AC5"/>
    <w:rsid w:val="0019195F"/>
    <w:rsid w:val="00192DB3"/>
    <w:rsid w:val="00195714"/>
    <w:rsid w:val="00195AAA"/>
    <w:rsid w:val="00195B70"/>
    <w:rsid w:val="00196B5E"/>
    <w:rsid w:val="001979C6"/>
    <w:rsid w:val="001A09EC"/>
    <w:rsid w:val="001A2EFD"/>
    <w:rsid w:val="001A3B3D"/>
    <w:rsid w:val="001A4133"/>
    <w:rsid w:val="001A42EA"/>
    <w:rsid w:val="001A5528"/>
    <w:rsid w:val="001A61D5"/>
    <w:rsid w:val="001B14E3"/>
    <w:rsid w:val="001B2975"/>
    <w:rsid w:val="001B2E5C"/>
    <w:rsid w:val="001B67DC"/>
    <w:rsid w:val="001D1296"/>
    <w:rsid w:val="001D2C45"/>
    <w:rsid w:val="001D42C2"/>
    <w:rsid w:val="001D7BCF"/>
    <w:rsid w:val="001E10F6"/>
    <w:rsid w:val="001E2AF2"/>
    <w:rsid w:val="001E7D8B"/>
    <w:rsid w:val="001F5358"/>
    <w:rsid w:val="0020159D"/>
    <w:rsid w:val="002062CF"/>
    <w:rsid w:val="00207966"/>
    <w:rsid w:val="00215C91"/>
    <w:rsid w:val="00217107"/>
    <w:rsid w:val="002173FC"/>
    <w:rsid w:val="0022094F"/>
    <w:rsid w:val="002254A9"/>
    <w:rsid w:val="00226870"/>
    <w:rsid w:val="00233D97"/>
    <w:rsid w:val="0024446A"/>
    <w:rsid w:val="00245D69"/>
    <w:rsid w:val="002474D5"/>
    <w:rsid w:val="0025207F"/>
    <w:rsid w:val="00252789"/>
    <w:rsid w:val="00252B3B"/>
    <w:rsid w:val="00255EB6"/>
    <w:rsid w:val="00255FAA"/>
    <w:rsid w:val="002568AD"/>
    <w:rsid w:val="00257FFE"/>
    <w:rsid w:val="00262673"/>
    <w:rsid w:val="002641F1"/>
    <w:rsid w:val="00266418"/>
    <w:rsid w:val="0027294B"/>
    <w:rsid w:val="00277EB7"/>
    <w:rsid w:val="00281E0E"/>
    <w:rsid w:val="0028382E"/>
    <w:rsid w:val="00284C09"/>
    <w:rsid w:val="002850E3"/>
    <w:rsid w:val="00292A60"/>
    <w:rsid w:val="00296FA6"/>
    <w:rsid w:val="002A3BC8"/>
    <w:rsid w:val="002A6F23"/>
    <w:rsid w:val="002B15D4"/>
    <w:rsid w:val="002B469F"/>
    <w:rsid w:val="002B46B3"/>
    <w:rsid w:val="002C0C3F"/>
    <w:rsid w:val="002C15A7"/>
    <w:rsid w:val="002C56F4"/>
    <w:rsid w:val="002C6D5B"/>
    <w:rsid w:val="002C755E"/>
    <w:rsid w:val="002D0035"/>
    <w:rsid w:val="002E0C57"/>
    <w:rsid w:val="002E3D0C"/>
    <w:rsid w:val="002E424F"/>
    <w:rsid w:val="002E550D"/>
    <w:rsid w:val="002E6466"/>
    <w:rsid w:val="002E6CF9"/>
    <w:rsid w:val="002F005D"/>
    <w:rsid w:val="002F26C5"/>
    <w:rsid w:val="0030221B"/>
    <w:rsid w:val="0030335A"/>
    <w:rsid w:val="00307263"/>
    <w:rsid w:val="0030759A"/>
    <w:rsid w:val="00314204"/>
    <w:rsid w:val="00314504"/>
    <w:rsid w:val="0031690B"/>
    <w:rsid w:val="003253A5"/>
    <w:rsid w:val="003339C7"/>
    <w:rsid w:val="00335087"/>
    <w:rsid w:val="00337598"/>
    <w:rsid w:val="003379C3"/>
    <w:rsid w:val="00340305"/>
    <w:rsid w:val="0034198A"/>
    <w:rsid w:val="00342795"/>
    <w:rsid w:val="00344CEF"/>
    <w:rsid w:val="0034529A"/>
    <w:rsid w:val="00354FCF"/>
    <w:rsid w:val="003637F0"/>
    <w:rsid w:val="00365C43"/>
    <w:rsid w:val="00373B5A"/>
    <w:rsid w:val="00380074"/>
    <w:rsid w:val="00380575"/>
    <w:rsid w:val="00384877"/>
    <w:rsid w:val="00385C1F"/>
    <w:rsid w:val="00386193"/>
    <w:rsid w:val="00391406"/>
    <w:rsid w:val="00393384"/>
    <w:rsid w:val="00397837"/>
    <w:rsid w:val="003A19E2"/>
    <w:rsid w:val="003A3730"/>
    <w:rsid w:val="003A47BF"/>
    <w:rsid w:val="003A6A97"/>
    <w:rsid w:val="003B32A7"/>
    <w:rsid w:val="003B34F5"/>
    <w:rsid w:val="003B42EA"/>
    <w:rsid w:val="003B66EB"/>
    <w:rsid w:val="003D0C03"/>
    <w:rsid w:val="003D0F42"/>
    <w:rsid w:val="003D12D5"/>
    <w:rsid w:val="003D4DF9"/>
    <w:rsid w:val="003D7384"/>
    <w:rsid w:val="003E040D"/>
    <w:rsid w:val="003E150A"/>
    <w:rsid w:val="003E2FFE"/>
    <w:rsid w:val="003E53E3"/>
    <w:rsid w:val="003E620F"/>
    <w:rsid w:val="003E6A37"/>
    <w:rsid w:val="003F0F4A"/>
    <w:rsid w:val="003F1273"/>
    <w:rsid w:val="003F23B0"/>
    <w:rsid w:val="003F5750"/>
    <w:rsid w:val="003F5FB9"/>
    <w:rsid w:val="00404BD8"/>
    <w:rsid w:val="00404CAE"/>
    <w:rsid w:val="004115FA"/>
    <w:rsid w:val="00417FEC"/>
    <w:rsid w:val="00421EC6"/>
    <w:rsid w:val="00423070"/>
    <w:rsid w:val="0042408F"/>
    <w:rsid w:val="004242EE"/>
    <w:rsid w:val="00426E86"/>
    <w:rsid w:val="004325FB"/>
    <w:rsid w:val="004339C4"/>
    <w:rsid w:val="004340C5"/>
    <w:rsid w:val="00436D4D"/>
    <w:rsid w:val="0043753B"/>
    <w:rsid w:val="0044011A"/>
    <w:rsid w:val="004432BA"/>
    <w:rsid w:val="0044407E"/>
    <w:rsid w:val="00444F9E"/>
    <w:rsid w:val="00445213"/>
    <w:rsid w:val="00446A9F"/>
    <w:rsid w:val="00450953"/>
    <w:rsid w:val="004611E9"/>
    <w:rsid w:val="004616A0"/>
    <w:rsid w:val="00461726"/>
    <w:rsid w:val="00462FCB"/>
    <w:rsid w:val="00472CDA"/>
    <w:rsid w:val="004751A6"/>
    <w:rsid w:val="00476A2A"/>
    <w:rsid w:val="00480B8E"/>
    <w:rsid w:val="00481CDC"/>
    <w:rsid w:val="004853E0"/>
    <w:rsid w:val="00490256"/>
    <w:rsid w:val="0049125A"/>
    <w:rsid w:val="00493A48"/>
    <w:rsid w:val="004A2496"/>
    <w:rsid w:val="004A2576"/>
    <w:rsid w:val="004A45C2"/>
    <w:rsid w:val="004A64A3"/>
    <w:rsid w:val="004A71C9"/>
    <w:rsid w:val="004A7AEA"/>
    <w:rsid w:val="004B2E63"/>
    <w:rsid w:val="004D01BB"/>
    <w:rsid w:val="004D4050"/>
    <w:rsid w:val="004D72B5"/>
    <w:rsid w:val="004E0AFC"/>
    <w:rsid w:val="004E0E3A"/>
    <w:rsid w:val="004E1034"/>
    <w:rsid w:val="004E3C66"/>
    <w:rsid w:val="004E5414"/>
    <w:rsid w:val="004E7BCF"/>
    <w:rsid w:val="004F01FD"/>
    <w:rsid w:val="004F28B2"/>
    <w:rsid w:val="004F727D"/>
    <w:rsid w:val="00500015"/>
    <w:rsid w:val="005074EF"/>
    <w:rsid w:val="005077D6"/>
    <w:rsid w:val="005103DE"/>
    <w:rsid w:val="005145A7"/>
    <w:rsid w:val="005154A9"/>
    <w:rsid w:val="00515C3A"/>
    <w:rsid w:val="00515FF5"/>
    <w:rsid w:val="005161B4"/>
    <w:rsid w:val="00516F0A"/>
    <w:rsid w:val="00522B13"/>
    <w:rsid w:val="00523019"/>
    <w:rsid w:val="005266C1"/>
    <w:rsid w:val="0053090C"/>
    <w:rsid w:val="005314EE"/>
    <w:rsid w:val="00533A9D"/>
    <w:rsid w:val="005345CE"/>
    <w:rsid w:val="00546C9D"/>
    <w:rsid w:val="00547E73"/>
    <w:rsid w:val="00551B7F"/>
    <w:rsid w:val="00553CD7"/>
    <w:rsid w:val="005565C1"/>
    <w:rsid w:val="005625BA"/>
    <w:rsid w:val="00562A7E"/>
    <w:rsid w:val="0056610F"/>
    <w:rsid w:val="00566168"/>
    <w:rsid w:val="005713AD"/>
    <w:rsid w:val="00575327"/>
    <w:rsid w:val="00575BCA"/>
    <w:rsid w:val="0058174F"/>
    <w:rsid w:val="00585D22"/>
    <w:rsid w:val="005868BD"/>
    <w:rsid w:val="00587BAC"/>
    <w:rsid w:val="00587ED1"/>
    <w:rsid w:val="00594A18"/>
    <w:rsid w:val="00595A46"/>
    <w:rsid w:val="005A6DFF"/>
    <w:rsid w:val="005B0344"/>
    <w:rsid w:val="005B03F8"/>
    <w:rsid w:val="005B2C23"/>
    <w:rsid w:val="005B520E"/>
    <w:rsid w:val="005B75C7"/>
    <w:rsid w:val="005C0C88"/>
    <w:rsid w:val="005C6275"/>
    <w:rsid w:val="005C7206"/>
    <w:rsid w:val="005D16BE"/>
    <w:rsid w:val="005D2F1C"/>
    <w:rsid w:val="005D5602"/>
    <w:rsid w:val="005D5832"/>
    <w:rsid w:val="005D6B71"/>
    <w:rsid w:val="005D6E6A"/>
    <w:rsid w:val="005E16F9"/>
    <w:rsid w:val="005E2800"/>
    <w:rsid w:val="005E30E9"/>
    <w:rsid w:val="005E38AC"/>
    <w:rsid w:val="005E4297"/>
    <w:rsid w:val="005E4E9B"/>
    <w:rsid w:val="005F1864"/>
    <w:rsid w:val="005F24EE"/>
    <w:rsid w:val="00602910"/>
    <w:rsid w:val="0060692A"/>
    <w:rsid w:val="00606AD6"/>
    <w:rsid w:val="006110E3"/>
    <w:rsid w:val="00611DF4"/>
    <w:rsid w:val="0061320C"/>
    <w:rsid w:val="00614B06"/>
    <w:rsid w:val="00623C85"/>
    <w:rsid w:val="0062462B"/>
    <w:rsid w:val="00626E80"/>
    <w:rsid w:val="00630279"/>
    <w:rsid w:val="00630FED"/>
    <w:rsid w:val="006347CF"/>
    <w:rsid w:val="00642093"/>
    <w:rsid w:val="006420BA"/>
    <w:rsid w:val="00644049"/>
    <w:rsid w:val="00644A87"/>
    <w:rsid w:val="006455EB"/>
    <w:rsid w:val="00645D22"/>
    <w:rsid w:val="00650B81"/>
    <w:rsid w:val="00650E13"/>
    <w:rsid w:val="00651A08"/>
    <w:rsid w:val="0065402E"/>
    <w:rsid w:val="00654204"/>
    <w:rsid w:val="00654EED"/>
    <w:rsid w:val="006645AD"/>
    <w:rsid w:val="006662C1"/>
    <w:rsid w:val="006671CE"/>
    <w:rsid w:val="00670434"/>
    <w:rsid w:val="0067568A"/>
    <w:rsid w:val="0068067E"/>
    <w:rsid w:val="00685B17"/>
    <w:rsid w:val="00687A6D"/>
    <w:rsid w:val="00695127"/>
    <w:rsid w:val="00696CB8"/>
    <w:rsid w:val="00696E95"/>
    <w:rsid w:val="006A185B"/>
    <w:rsid w:val="006A1F78"/>
    <w:rsid w:val="006A7B82"/>
    <w:rsid w:val="006B34D6"/>
    <w:rsid w:val="006B5D3A"/>
    <w:rsid w:val="006B6B66"/>
    <w:rsid w:val="006C0845"/>
    <w:rsid w:val="006C1231"/>
    <w:rsid w:val="006C1E8B"/>
    <w:rsid w:val="006C38F9"/>
    <w:rsid w:val="006D1AA5"/>
    <w:rsid w:val="006D35B0"/>
    <w:rsid w:val="006D43A0"/>
    <w:rsid w:val="006D723A"/>
    <w:rsid w:val="006D7F60"/>
    <w:rsid w:val="006E42F5"/>
    <w:rsid w:val="006F5C44"/>
    <w:rsid w:val="006F66B3"/>
    <w:rsid w:val="006F6D3D"/>
    <w:rsid w:val="006F7339"/>
    <w:rsid w:val="00704134"/>
    <w:rsid w:val="0070797D"/>
    <w:rsid w:val="007100CA"/>
    <w:rsid w:val="00714622"/>
    <w:rsid w:val="00715BEA"/>
    <w:rsid w:val="00717AE3"/>
    <w:rsid w:val="00732A9B"/>
    <w:rsid w:val="00732FE1"/>
    <w:rsid w:val="00737EAD"/>
    <w:rsid w:val="00740EEA"/>
    <w:rsid w:val="00741C38"/>
    <w:rsid w:val="007421FE"/>
    <w:rsid w:val="007428E7"/>
    <w:rsid w:val="00743F23"/>
    <w:rsid w:val="00747A9F"/>
    <w:rsid w:val="00751912"/>
    <w:rsid w:val="007540AD"/>
    <w:rsid w:val="00767B80"/>
    <w:rsid w:val="00767D5D"/>
    <w:rsid w:val="00775A8B"/>
    <w:rsid w:val="00781CE3"/>
    <w:rsid w:val="00782204"/>
    <w:rsid w:val="007847D1"/>
    <w:rsid w:val="0078723F"/>
    <w:rsid w:val="00791B9A"/>
    <w:rsid w:val="007932E9"/>
    <w:rsid w:val="00794804"/>
    <w:rsid w:val="007A5844"/>
    <w:rsid w:val="007B33F1"/>
    <w:rsid w:val="007B3BC3"/>
    <w:rsid w:val="007B643B"/>
    <w:rsid w:val="007C0308"/>
    <w:rsid w:val="007C2FF2"/>
    <w:rsid w:val="007D2C4C"/>
    <w:rsid w:val="007D6232"/>
    <w:rsid w:val="007D747E"/>
    <w:rsid w:val="007E0855"/>
    <w:rsid w:val="007E4FCD"/>
    <w:rsid w:val="007F1F99"/>
    <w:rsid w:val="007F2E3A"/>
    <w:rsid w:val="007F643E"/>
    <w:rsid w:val="007F6A73"/>
    <w:rsid w:val="007F7054"/>
    <w:rsid w:val="007F768F"/>
    <w:rsid w:val="008058A5"/>
    <w:rsid w:val="008076F7"/>
    <w:rsid w:val="008078BA"/>
    <w:rsid w:val="0080791D"/>
    <w:rsid w:val="00813E1D"/>
    <w:rsid w:val="00814303"/>
    <w:rsid w:val="008224DE"/>
    <w:rsid w:val="008242A4"/>
    <w:rsid w:val="008266D5"/>
    <w:rsid w:val="00830F46"/>
    <w:rsid w:val="008358DA"/>
    <w:rsid w:val="0083667F"/>
    <w:rsid w:val="00837AA7"/>
    <w:rsid w:val="00841C25"/>
    <w:rsid w:val="008422FF"/>
    <w:rsid w:val="00847A39"/>
    <w:rsid w:val="00851145"/>
    <w:rsid w:val="008512EC"/>
    <w:rsid w:val="00852205"/>
    <w:rsid w:val="00855071"/>
    <w:rsid w:val="008556F4"/>
    <w:rsid w:val="00857B8E"/>
    <w:rsid w:val="00857ECE"/>
    <w:rsid w:val="00863C9A"/>
    <w:rsid w:val="00873603"/>
    <w:rsid w:val="00873E70"/>
    <w:rsid w:val="008748AE"/>
    <w:rsid w:val="0088029A"/>
    <w:rsid w:val="008858D6"/>
    <w:rsid w:val="00890E60"/>
    <w:rsid w:val="008A2C7D"/>
    <w:rsid w:val="008B0D1E"/>
    <w:rsid w:val="008C209C"/>
    <w:rsid w:val="008C4B23"/>
    <w:rsid w:val="008C64D1"/>
    <w:rsid w:val="008C664D"/>
    <w:rsid w:val="008D3493"/>
    <w:rsid w:val="008D6E39"/>
    <w:rsid w:val="008D77AB"/>
    <w:rsid w:val="008E1F8B"/>
    <w:rsid w:val="008E6637"/>
    <w:rsid w:val="008E6914"/>
    <w:rsid w:val="008E7C2E"/>
    <w:rsid w:val="008F3F83"/>
    <w:rsid w:val="008F6E2C"/>
    <w:rsid w:val="00905120"/>
    <w:rsid w:val="0091126A"/>
    <w:rsid w:val="00912C6F"/>
    <w:rsid w:val="0091453C"/>
    <w:rsid w:val="00917932"/>
    <w:rsid w:val="00920824"/>
    <w:rsid w:val="00921A98"/>
    <w:rsid w:val="00923F6B"/>
    <w:rsid w:val="0092757D"/>
    <w:rsid w:val="00927BA6"/>
    <w:rsid w:val="009303D9"/>
    <w:rsid w:val="0093073F"/>
    <w:rsid w:val="00933C64"/>
    <w:rsid w:val="00935F69"/>
    <w:rsid w:val="00936153"/>
    <w:rsid w:val="009362BB"/>
    <w:rsid w:val="00941D18"/>
    <w:rsid w:val="00942A20"/>
    <w:rsid w:val="00943C27"/>
    <w:rsid w:val="00943FB3"/>
    <w:rsid w:val="00947ECE"/>
    <w:rsid w:val="00951579"/>
    <w:rsid w:val="00952D8A"/>
    <w:rsid w:val="00953B77"/>
    <w:rsid w:val="00955783"/>
    <w:rsid w:val="0095656A"/>
    <w:rsid w:val="009625E6"/>
    <w:rsid w:val="00962C25"/>
    <w:rsid w:val="009630B9"/>
    <w:rsid w:val="00964114"/>
    <w:rsid w:val="0096503E"/>
    <w:rsid w:val="00972203"/>
    <w:rsid w:val="00973EF1"/>
    <w:rsid w:val="00974D88"/>
    <w:rsid w:val="00984B8E"/>
    <w:rsid w:val="00995BFD"/>
    <w:rsid w:val="00996A98"/>
    <w:rsid w:val="009A2BD5"/>
    <w:rsid w:val="009A49AB"/>
    <w:rsid w:val="009A6313"/>
    <w:rsid w:val="009B1B0D"/>
    <w:rsid w:val="009B4421"/>
    <w:rsid w:val="009B5C30"/>
    <w:rsid w:val="009B65A7"/>
    <w:rsid w:val="009C12E1"/>
    <w:rsid w:val="009C28AE"/>
    <w:rsid w:val="009C36C8"/>
    <w:rsid w:val="009C3B8B"/>
    <w:rsid w:val="009D62F0"/>
    <w:rsid w:val="009E24BD"/>
    <w:rsid w:val="009E3A29"/>
    <w:rsid w:val="009E404D"/>
    <w:rsid w:val="009E509E"/>
    <w:rsid w:val="009E56D1"/>
    <w:rsid w:val="009F63C4"/>
    <w:rsid w:val="009F7A14"/>
    <w:rsid w:val="00A001CF"/>
    <w:rsid w:val="00A01E67"/>
    <w:rsid w:val="00A059B3"/>
    <w:rsid w:val="00A063C0"/>
    <w:rsid w:val="00A073D9"/>
    <w:rsid w:val="00A07ADC"/>
    <w:rsid w:val="00A11D50"/>
    <w:rsid w:val="00A13BC9"/>
    <w:rsid w:val="00A155AC"/>
    <w:rsid w:val="00A17777"/>
    <w:rsid w:val="00A20148"/>
    <w:rsid w:val="00A244E7"/>
    <w:rsid w:val="00A24725"/>
    <w:rsid w:val="00A24F6D"/>
    <w:rsid w:val="00A26915"/>
    <w:rsid w:val="00A33B14"/>
    <w:rsid w:val="00A33BCF"/>
    <w:rsid w:val="00A34AD0"/>
    <w:rsid w:val="00A34BE3"/>
    <w:rsid w:val="00A35DE0"/>
    <w:rsid w:val="00A36D0A"/>
    <w:rsid w:val="00A45686"/>
    <w:rsid w:val="00A4659F"/>
    <w:rsid w:val="00A62D9C"/>
    <w:rsid w:val="00A664CF"/>
    <w:rsid w:val="00A6661C"/>
    <w:rsid w:val="00A72299"/>
    <w:rsid w:val="00A747A0"/>
    <w:rsid w:val="00A74A58"/>
    <w:rsid w:val="00A7555E"/>
    <w:rsid w:val="00A808AB"/>
    <w:rsid w:val="00A83751"/>
    <w:rsid w:val="00A84B63"/>
    <w:rsid w:val="00A8519E"/>
    <w:rsid w:val="00A92761"/>
    <w:rsid w:val="00A94C98"/>
    <w:rsid w:val="00A9708D"/>
    <w:rsid w:val="00AA101B"/>
    <w:rsid w:val="00AA136C"/>
    <w:rsid w:val="00AA51F6"/>
    <w:rsid w:val="00AA6237"/>
    <w:rsid w:val="00AB1A83"/>
    <w:rsid w:val="00AB781C"/>
    <w:rsid w:val="00AC0066"/>
    <w:rsid w:val="00AC04C7"/>
    <w:rsid w:val="00AC2B1A"/>
    <w:rsid w:val="00AC731A"/>
    <w:rsid w:val="00AD27AD"/>
    <w:rsid w:val="00AD3AB3"/>
    <w:rsid w:val="00AD6CAA"/>
    <w:rsid w:val="00AE32E0"/>
    <w:rsid w:val="00AE3409"/>
    <w:rsid w:val="00AE40C4"/>
    <w:rsid w:val="00AE422D"/>
    <w:rsid w:val="00AF2E9E"/>
    <w:rsid w:val="00AF3272"/>
    <w:rsid w:val="00AF4220"/>
    <w:rsid w:val="00B01157"/>
    <w:rsid w:val="00B02E35"/>
    <w:rsid w:val="00B06DE8"/>
    <w:rsid w:val="00B07CE1"/>
    <w:rsid w:val="00B11A60"/>
    <w:rsid w:val="00B13896"/>
    <w:rsid w:val="00B22613"/>
    <w:rsid w:val="00B30890"/>
    <w:rsid w:val="00B31FAC"/>
    <w:rsid w:val="00B32953"/>
    <w:rsid w:val="00B3307B"/>
    <w:rsid w:val="00B339B7"/>
    <w:rsid w:val="00B35B77"/>
    <w:rsid w:val="00B537BF"/>
    <w:rsid w:val="00B55305"/>
    <w:rsid w:val="00B55945"/>
    <w:rsid w:val="00B61E28"/>
    <w:rsid w:val="00B74F87"/>
    <w:rsid w:val="00B8188E"/>
    <w:rsid w:val="00B86BB5"/>
    <w:rsid w:val="00B90139"/>
    <w:rsid w:val="00B92541"/>
    <w:rsid w:val="00B93E66"/>
    <w:rsid w:val="00B94D59"/>
    <w:rsid w:val="00B958C7"/>
    <w:rsid w:val="00B969EF"/>
    <w:rsid w:val="00B97639"/>
    <w:rsid w:val="00BA1025"/>
    <w:rsid w:val="00BA27FD"/>
    <w:rsid w:val="00BA6859"/>
    <w:rsid w:val="00BA7D4E"/>
    <w:rsid w:val="00BB7798"/>
    <w:rsid w:val="00BC3333"/>
    <w:rsid w:val="00BC3420"/>
    <w:rsid w:val="00BC5F60"/>
    <w:rsid w:val="00BD29B1"/>
    <w:rsid w:val="00BD4CA6"/>
    <w:rsid w:val="00BD5900"/>
    <w:rsid w:val="00BE5E53"/>
    <w:rsid w:val="00BE79D7"/>
    <w:rsid w:val="00BE7D3C"/>
    <w:rsid w:val="00BF38A6"/>
    <w:rsid w:val="00BF5FF6"/>
    <w:rsid w:val="00BF6BC6"/>
    <w:rsid w:val="00BF78DF"/>
    <w:rsid w:val="00BF7A47"/>
    <w:rsid w:val="00C01639"/>
    <w:rsid w:val="00C0207F"/>
    <w:rsid w:val="00C06139"/>
    <w:rsid w:val="00C079FE"/>
    <w:rsid w:val="00C16117"/>
    <w:rsid w:val="00C22EBD"/>
    <w:rsid w:val="00C24004"/>
    <w:rsid w:val="00C3075A"/>
    <w:rsid w:val="00C31937"/>
    <w:rsid w:val="00C454EC"/>
    <w:rsid w:val="00C52A2E"/>
    <w:rsid w:val="00C53709"/>
    <w:rsid w:val="00C53B56"/>
    <w:rsid w:val="00C5609A"/>
    <w:rsid w:val="00C66B94"/>
    <w:rsid w:val="00C7434C"/>
    <w:rsid w:val="00C74416"/>
    <w:rsid w:val="00C76FFC"/>
    <w:rsid w:val="00C80436"/>
    <w:rsid w:val="00C83377"/>
    <w:rsid w:val="00C9176E"/>
    <w:rsid w:val="00C919A4"/>
    <w:rsid w:val="00C92C8F"/>
    <w:rsid w:val="00C9411A"/>
    <w:rsid w:val="00CA12C3"/>
    <w:rsid w:val="00CA362B"/>
    <w:rsid w:val="00CA4392"/>
    <w:rsid w:val="00CA67C2"/>
    <w:rsid w:val="00CA68AE"/>
    <w:rsid w:val="00CB371B"/>
    <w:rsid w:val="00CB4B87"/>
    <w:rsid w:val="00CC1A7E"/>
    <w:rsid w:val="00CC24BF"/>
    <w:rsid w:val="00CC393F"/>
    <w:rsid w:val="00CD01E7"/>
    <w:rsid w:val="00CD7D9B"/>
    <w:rsid w:val="00CE2771"/>
    <w:rsid w:val="00CE4A22"/>
    <w:rsid w:val="00CF7E03"/>
    <w:rsid w:val="00D0313D"/>
    <w:rsid w:val="00D067E3"/>
    <w:rsid w:val="00D11838"/>
    <w:rsid w:val="00D13749"/>
    <w:rsid w:val="00D2176E"/>
    <w:rsid w:val="00D21826"/>
    <w:rsid w:val="00D21933"/>
    <w:rsid w:val="00D2326E"/>
    <w:rsid w:val="00D2379B"/>
    <w:rsid w:val="00D245EC"/>
    <w:rsid w:val="00D254E1"/>
    <w:rsid w:val="00D25CBB"/>
    <w:rsid w:val="00D272BB"/>
    <w:rsid w:val="00D30E33"/>
    <w:rsid w:val="00D327A9"/>
    <w:rsid w:val="00D363EA"/>
    <w:rsid w:val="00D521CE"/>
    <w:rsid w:val="00D542C1"/>
    <w:rsid w:val="00D632BE"/>
    <w:rsid w:val="00D676D6"/>
    <w:rsid w:val="00D72D06"/>
    <w:rsid w:val="00D74400"/>
    <w:rsid w:val="00D7522C"/>
    <w:rsid w:val="00D7536F"/>
    <w:rsid w:val="00D76668"/>
    <w:rsid w:val="00D76976"/>
    <w:rsid w:val="00D76AE9"/>
    <w:rsid w:val="00D776E9"/>
    <w:rsid w:val="00D80870"/>
    <w:rsid w:val="00D862DE"/>
    <w:rsid w:val="00D92554"/>
    <w:rsid w:val="00D9499E"/>
    <w:rsid w:val="00D97E96"/>
    <w:rsid w:val="00DA13A7"/>
    <w:rsid w:val="00DA294A"/>
    <w:rsid w:val="00DA4139"/>
    <w:rsid w:val="00DA43BE"/>
    <w:rsid w:val="00DA7839"/>
    <w:rsid w:val="00DA7EA9"/>
    <w:rsid w:val="00DB01D3"/>
    <w:rsid w:val="00DB4EEE"/>
    <w:rsid w:val="00DB53F1"/>
    <w:rsid w:val="00DB7D39"/>
    <w:rsid w:val="00DC1023"/>
    <w:rsid w:val="00DC394C"/>
    <w:rsid w:val="00DC4860"/>
    <w:rsid w:val="00DD2997"/>
    <w:rsid w:val="00DD496B"/>
    <w:rsid w:val="00DD52C8"/>
    <w:rsid w:val="00DD7D5B"/>
    <w:rsid w:val="00DF0CD2"/>
    <w:rsid w:val="00DF4D64"/>
    <w:rsid w:val="00E03AED"/>
    <w:rsid w:val="00E12764"/>
    <w:rsid w:val="00E12D82"/>
    <w:rsid w:val="00E13BBC"/>
    <w:rsid w:val="00E23099"/>
    <w:rsid w:val="00E25565"/>
    <w:rsid w:val="00E25AE1"/>
    <w:rsid w:val="00E25E22"/>
    <w:rsid w:val="00E30658"/>
    <w:rsid w:val="00E31908"/>
    <w:rsid w:val="00E35A52"/>
    <w:rsid w:val="00E4569E"/>
    <w:rsid w:val="00E4688A"/>
    <w:rsid w:val="00E50F4A"/>
    <w:rsid w:val="00E552B7"/>
    <w:rsid w:val="00E55D31"/>
    <w:rsid w:val="00E61E12"/>
    <w:rsid w:val="00E62478"/>
    <w:rsid w:val="00E63027"/>
    <w:rsid w:val="00E66E36"/>
    <w:rsid w:val="00E66F00"/>
    <w:rsid w:val="00E67CBB"/>
    <w:rsid w:val="00E72D30"/>
    <w:rsid w:val="00E72ECA"/>
    <w:rsid w:val="00E747D0"/>
    <w:rsid w:val="00E7596C"/>
    <w:rsid w:val="00E75A0C"/>
    <w:rsid w:val="00E80169"/>
    <w:rsid w:val="00E805DB"/>
    <w:rsid w:val="00E82053"/>
    <w:rsid w:val="00E84436"/>
    <w:rsid w:val="00E878F2"/>
    <w:rsid w:val="00E87DD0"/>
    <w:rsid w:val="00E90453"/>
    <w:rsid w:val="00E94FCA"/>
    <w:rsid w:val="00EA29E9"/>
    <w:rsid w:val="00EA2A22"/>
    <w:rsid w:val="00EA5919"/>
    <w:rsid w:val="00EA780B"/>
    <w:rsid w:val="00EB02BC"/>
    <w:rsid w:val="00EB17B7"/>
    <w:rsid w:val="00EB1D59"/>
    <w:rsid w:val="00EB43D6"/>
    <w:rsid w:val="00EB6FB7"/>
    <w:rsid w:val="00EB7076"/>
    <w:rsid w:val="00EB7EDF"/>
    <w:rsid w:val="00EC778D"/>
    <w:rsid w:val="00ED0149"/>
    <w:rsid w:val="00ED0B49"/>
    <w:rsid w:val="00ED10C8"/>
    <w:rsid w:val="00ED2132"/>
    <w:rsid w:val="00ED6D44"/>
    <w:rsid w:val="00EE21D8"/>
    <w:rsid w:val="00EE4F1D"/>
    <w:rsid w:val="00EE5629"/>
    <w:rsid w:val="00EE6741"/>
    <w:rsid w:val="00EE6C29"/>
    <w:rsid w:val="00EF45FE"/>
    <w:rsid w:val="00EF475B"/>
    <w:rsid w:val="00EF7B09"/>
    <w:rsid w:val="00EF7DE3"/>
    <w:rsid w:val="00F01704"/>
    <w:rsid w:val="00F024A7"/>
    <w:rsid w:val="00F03103"/>
    <w:rsid w:val="00F053BF"/>
    <w:rsid w:val="00F074E4"/>
    <w:rsid w:val="00F0758A"/>
    <w:rsid w:val="00F11A9F"/>
    <w:rsid w:val="00F15C0E"/>
    <w:rsid w:val="00F20E01"/>
    <w:rsid w:val="00F2262B"/>
    <w:rsid w:val="00F25750"/>
    <w:rsid w:val="00F271DE"/>
    <w:rsid w:val="00F316BA"/>
    <w:rsid w:val="00F327A3"/>
    <w:rsid w:val="00F33C0B"/>
    <w:rsid w:val="00F37BF2"/>
    <w:rsid w:val="00F40CD6"/>
    <w:rsid w:val="00F42836"/>
    <w:rsid w:val="00F44A61"/>
    <w:rsid w:val="00F54AF6"/>
    <w:rsid w:val="00F55231"/>
    <w:rsid w:val="00F55F3B"/>
    <w:rsid w:val="00F627DA"/>
    <w:rsid w:val="00F63214"/>
    <w:rsid w:val="00F65351"/>
    <w:rsid w:val="00F7288F"/>
    <w:rsid w:val="00F75582"/>
    <w:rsid w:val="00F75DC7"/>
    <w:rsid w:val="00F83359"/>
    <w:rsid w:val="00F847A6"/>
    <w:rsid w:val="00F8645D"/>
    <w:rsid w:val="00F86FC4"/>
    <w:rsid w:val="00F90942"/>
    <w:rsid w:val="00F9441B"/>
    <w:rsid w:val="00F96569"/>
    <w:rsid w:val="00FA3A55"/>
    <w:rsid w:val="00FA4C32"/>
    <w:rsid w:val="00FB14B3"/>
    <w:rsid w:val="00FB367A"/>
    <w:rsid w:val="00FC04C2"/>
    <w:rsid w:val="00FC6F95"/>
    <w:rsid w:val="00FD2523"/>
    <w:rsid w:val="00FD54E8"/>
    <w:rsid w:val="00FD6FFF"/>
    <w:rsid w:val="00FE373B"/>
    <w:rsid w:val="00FE3E41"/>
    <w:rsid w:val="00FE4A62"/>
    <w:rsid w:val="00FE5942"/>
    <w:rsid w:val="00FE6BBB"/>
    <w:rsid w:val="00FE7114"/>
    <w:rsid w:val="00FF0D62"/>
    <w:rsid w:val="00FF2836"/>
    <w:rsid w:val="00FF69BB"/>
    <w:rsid w:val="00FF7066"/>
    <w:rsid w:val="5F1701FC"/>
    <w:rsid w:val="6424637D"/>
    <w:rsid w:val="7F8C7C8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5A2810"/>
  <w15:chartTrackingRefBased/>
  <w15:docId w15:val="{A7A9E8A7-2137-47B7-AD69-9E23D19AD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64A3"/>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num" w:pos="360"/>
        <w:tab w:val="left" w:pos="720"/>
      </w:tabs>
      <w:spacing w:before="40" w:after="40"/>
      <w:ind w:firstLine="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0D6E29"/>
    <w:rPr>
      <w:i/>
      <w:iCs/>
      <w:noProof/>
    </w:rPr>
  </w:style>
  <w:style w:type="character" w:customStyle="1" w:styleId="Heading1Char">
    <w:name w:val="Heading 1 Char"/>
    <w:basedOn w:val="DefaultParagraphFont"/>
    <w:link w:val="Heading1"/>
    <w:rsid w:val="00984B8E"/>
    <w:rPr>
      <w:smallCaps/>
      <w:noProof/>
    </w:rPr>
  </w:style>
  <w:style w:type="paragraph" w:styleId="Revision">
    <w:name w:val="Revision"/>
    <w:hidden/>
    <w:uiPriority w:val="99"/>
    <w:semiHidden/>
    <w:rsid w:val="0025207F"/>
  </w:style>
  <w:style w:type="character" w:customStyle="1" w:styleId="Heading3Char">
    <w:name w:val="Heading 3 Char"/>
    <w:basedOn w:val="DefaultParagraphFont"/>
    <w:link w:val="Heading3"/>
    <w:rsid w:val="00B07CE1"/>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676">
      <w:bodyDiv w:val="1"/>
      <w:marLeft w:val="0"/>
      <w:marRight w:val="0"/>
      <w:marTop w:val="0"/>
      <w:marBottom w:val="0"/>
      <w:divBdr>
        <w:top w:val="none" w:sz="0" w:space="0" w:color="auto"/>
        <w:left w:val="none" w:sz="0" w:space="0" w:color="auto"/>
        <w:bottom w:val="none" w:sz="0" w:space="0" w:color="auto"/>
        <w:right w:val="none" w:sz="0" w:space="0" w:color="auto"/>
      </w:divBdr>
    </w:div>
    <w:div w:id="8070902">
      <w:bodyDiv w:val="1"/>
      <w:marLeft w:val="0"/>
      <w:marRight w:val="0"/>
      <w:marTop w:val="0"/>
      <w:marBottom w:val="0"/>
      <w:divBdr>
        <w:top w:val="none" w:sz="0" w:space="0" w:color="auto"/>
        <w:left w:val="none" w:sz="0" w:space="0" w:color="auto"/>
        <w:bottom w:val="none" w:sz="0" w:space="0" w:color="auto"/>
        <w:right w:val="none" w:sz="0" w:space="0" w:color="auto"/>
      </w:divBdr>
    </w:div>
    <w:div w:id="10838029">
      <w:bodyDiv w:val="1"/>
      <w:marLeft w:val="0"/>
      <w:marRight w:val="0"/>
      <w:marTop w:val="0"/>
      <w:marBottom w:val="0"/>
      <w:divBdr>
        <w:top w:val="none" w:sz="0" w:space="0" w:color="auto"/>
        <w:left w:val="none" w:sz="0" w:space="0" w:color="auto"/>
        <w:bottom w:val="none" w:sz="0" w:space="0" w:color="auto"/>
        <w:right w:val="none" w:sz="0" w:space="0" w:color="auto"/>
      </w:divBdr>
    </w:div>
    <w:div w:id="24910411">
      <w:bodyDiv w:val="1"/>
      <w:marLeft w:val="0"/>
      <w:marRight w:val="0"/>
      <w:marTop w:val="0"/>
      <w:marBottom w:val="0"/>
      <w:divBdr>
        <w:top w:val="none" w:sz="0" w:space="0" w:color="auto"/>
        <w:left w:val="none" w:sz="0" w:space="0" w:color="auto"/>
        <w:bottom w:val="none" w:sz="0" w:space="0" w:color="auto"/>
        <w:right w:val="none" w:sz="0" w:space="0" w:color="auto"/>
      </w:divBdr>
    </w:div>
    <w:div w:id="60177671">
      <w:bodyDiv w:val="1"/>
      <w:marLeft w:val="0"/>
      <w:marRight w:val="0"/>
      <w:marTop w:val="0"/>
      <w:marBottom w:val="0"/>
      <w:divBdr>
        <w:top w:val="none" w:sz="0" w:space="0" w:color="auto"/>
        <w:left w:val="none" w:sz="0" w:space="0" w:color="auto"/>
        <w:bottom w:val="none" w:sz="0" w:space="0" w:color="auto"/>
        <w:right w:val="none" w:sz="0" w:space="0" w:color="auto"/>
      </w:divBdr>
    </w:div>
    <w:div w:id="84503242">
      <w:bodyDiv w:val="1"/>
      <w:marLeft w:val="0"/>
      <w:marRight w:val="0"/>
      <w:marTop w:val="0"/>
      <w:marBottom w:val="0"/>
      <w:divBdr>
        <w:top w:val="none" w:sz="0" w:space="0" w:color="auto"/>
        <w:left w:val="none" w:sz="0" w:space="0" w:color="auto"/>
        <w:bottom w:val="none" w:sz="0" w:space="0" w:color="auto"/>
        <w:right w:val="none" w:sz="0" w:space="0" w:color="auto"/>
      </w:divBdr>
    </w:div>
    <w:div w:id="190610332">
      <w:bodyDiv w:val="1"/>
      <w:marLeft w:val="0"/>
      <w:marRight w:val="0"/>
      <w:marTop w:val="0"/>
      <w:marBottom w:val="0"/>
      <w:divBdr>
        <w:top w:val="none" w:sz="0" w:space="0" w:color="auto"/>
        <w:left w:val="none" w:sz="0" w:space="0" w:color="auto"/>
        <w:bottom w:val="none" w:sz="0" w:space="0" w:color="auto"/>
        <w:right w:val="none" w:sz="0" w:space="0" w:color="auto"/>
      </w:divBdr>
    </w:div>
    <w:div w:id="194464877">
      <w:bodyDiv w:val="1"/>
      <w:marLeft w:val="0"/>
      <w:marRight w:val="0"/>
      <w:marTop w:val="0"/>
      <w:marBottom w:val="0"/>
      <w:divBdr>
        <w:top w:val="none" w:sz="0" w:space="0" w:color="auto"/>
        <w:left w:val="none" w:sz="0" w:space="0" w:color="auto"/>
        <w:bottom w:val="none" w:sz="0" w:space="0" w:color="auto"/>
        <w:right w:val="none" w:sz="0" w:space="0" w:color="auto"/>
      </w:divBdr>
      <w:divsChild>
        <w:div w:id="470758617">
          <w:marLeft w:val="0"/>
          <w:marRight w:val="0"/>
          <w:marTop w:val="0"/>
          <w:marBottom w:val="0"/>
          <w:divBdr>
            <w:top w:val="none" w:sz="0" w:space="0" w:color="auto"/>
            <w:left w:val="none" w:sz="0" w:space="0" w:color="auto"/>
            <w:bottom w:val="none" w:sz="0" w:space="0" w:color="auto"/>
            <w:right w:val="none" w:sz="0" w:space="0" w:color="auto"/>
          </w:divBdr>
          <w:divsChild>
            <w:div w:id="661661916">
              <w:marLeft w:val="0"/>
              <w:marRight w:val="0"/>
              <w:marTop w:val="0"/>
              <w:marBottom w:val="0"/>
              <w:divBdr>
                <w:top w:val="none" w:sz="0" w:space="0" w:color="auto"/>
                <w:left w:val="none" w:sz="0" w:space="0" w:color="auto"/>
                <w:bottom w:val="none" w:sz="0" w:space="0" w:color="auto"/>
                <w:right w:val="none" w:sz="0" w:space="0" w:color="auto"/>
              </w:divBdr>
              <w:divsChild>
                <w:div w:id="370880226">
                  <w:marLeft w:val="0"/>
                  <w:marRight w:val="0"/>
                  <w:marTop w:val="0"/>
                  <w:marBottom w:val="0"/>
                  <w:divBdr>
                    <w:top w:val="none" w:sz="0" w:space="0" w:color="auto"/>
                    <w:left w:val="none" w:sz="0" w:space="0" w:color="auto"/>
                    <w:bottom w:val="none" w:sz="0" w:space="0" w:color="auto"/>
                    <w:right w:val="none" w:sz="0" w:space="0" w:color="auto"/>
                  </w:divBdr>
                  <w:divsChild>
                    <w:div w:id="83449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04335">
          <w:marLeft w:val="0"/>
          <w:marRight w:val="0"/>
          <w:marTop w:val="0"/>
          <w:marBottom w:val="0"/>
          <w:divBdr>
            <w:top w:val="none" w:sz="0" w:space="0" w:color="auto"/>
            <w:left w:val="none" w:sz="0" w:space="0" w:color="auto"/>
            <w:bottom w:val="none" w:sz="0" w:space="0" w:color="auto"/>
            <w:right w:val="none" w:sz="0" w:space="0" w:color="auto"/>
          </w:divBdr>
          <w:divsChild>
            <w:div w:id="2094544819">
              <w:marLeft w:val="0"/>
              <w:marRight w:val="0"/>
              <w:marTop w:val="75"/>
              <w:marBottom w:val="0"/>
              <w:divBdr>
                <w:top w:val="none" w:sz="0" w:space="0" w:color="auto"/>
                <w:left w:val="none" w:sz="0" w:space="0" w:color="auto"/>
                <w:bottom w:val="none" w:sz="0" w:space="0" w:color="auto"/>
                <w:right w:val="none" w:sz="0" w:space="0" w:color="auto"/>
              </w:divBdr>
              <w:divsChild>
                <w:div w:id="630209360">
                  <w:marLeft w:val="0"/>
                  <w:marRight w:val="0"/>
                  <w:marTop w:val="0"/>
                  <w:marBottom w:val="0"/>
                  <w:divBdr>
                    <w:top w:val="none" w:sz="0" w:space="0" w:color="auto"/>
                    <w:left w:val="none" w:sz="0" w:space="0" w:color="auto"/>
                    <w:bottom w:val="none" w:sz="0" w:space="0" w:color="auto"/>
                    <w:right w:val="none" w:sz="0" w:space="0" w:color="auto"/>
                  </w:divBdr>
                  <w:divsChild>
                    <w:div w:id="289942769">
                      <w:marLeft w:val="0"/>
                      <w:marRight w:val="0"/>
                      <w:marTop w:val="0"/>
                      <w:marBottom w:val="0"/>
                      <w:divBdr>
                        <w:top w:val="none" w:sz="0" w:space="0" w:color="auto"/>
                        <w:left w:val="none" w:sz="0" w:space="0" w:color="auto"/>
                        <w:bottom w:val="none" w:sz="0" w:space="0" w:color="auto"/>
                        <w:right w:val="none" w:sz="0" w:space="0" w:color="auto"/>
                      </w:divBdr>
                      <w:divsChild>
                        <w:div w:id="13904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15352">
      <w:bodyDiv w:val="1"/>
      <w:marLeft w:val="0"/>
      <w:marRight w:val="0"/>
      <w:marTop w:val="0"/>
      <w:marBottom w:val="0"/>
      <w:divBdr>
        <w:top w:val="none" w:sz="0" w:space="0" w:color="auto"/>
        <w:left w:val="none" w:sz="0" w:space="0" w:color="auto"/>
        <w:bottom w:val="none" w:sz="0" w:space="0" w:color="auto"/>
        <w:right w:val="none" w:sz="0" w:space="0" w:color="auto"/>
      </w:divBdr>
    </w:div>
    <w:div w:id="222108487">
      <w:bodyDiv w:val="1"/>
      <w:marLeft w:val="0"/>
      <w:marRight w:val="0"/>
      <w:marTop w:val="0"/>
      <w:marBottom w:val="0"/>
      <w:divBdr>
        <w:top w:val="none" w:sz="0" w:space="0" w:color="auto"/>
        <w:left w:val="none" w:sz="0" w:space="0" w:color="auto"/>
        <w:bottom w:val="none" w:sz="0" w:space="0" w:color="auto"/>
        <w:right w:val="none" w:sz="0" w:space="0" w:color="auto"/>
      </w:divBdr>
    </w:div>
    <w:div w:id="250430965">
      <w:bodyDiv w:val="1"/>
      <w:marLeft w:val="0"/>
      <w:marRight w:val="0"/>
      <w:marTop w:val="0"/>
      <w:marBottom w:val="0"/>
      <w:divBdr>
        <w:top w:val="none" w:sz="0" w:space="0" w:color="auto"/>
        <w:left w:val="none" w:sz="0" w:space="0" w:color="auto"/>
        <w:bottom w:val="none" w:sz="0" w:space="0" w:color="auto"/>
        <w:right w:val="none" w:sz="0" w:space="0" w:color="auto"/>
      </w:divBdr>
    </w:div>
    <w:div w:id="252322915">
      <w:bodyDiv w:val="1"/>
      <w:marLeft w:val="0"/>
      <w:marRight w:val="0"/>
      <w:marTop w:val="0"/>
      <w:marBottom w:val="0"/>
      <w:divBdr>
        <w:top w:val="none" w:sz="0" w:space="0" w:color="auto"/>
        <w:left w:val="none" w:sz="0" w:space="0" w:color="auto"/>
        <w:bottom w:val="none" w:sz="0" w:space="0" w:color="auto"/>
        <w:right w:val="none" w:sz="0" w:space="0" w:color="auto"/>
      </w:divBdr>
    </w:div>
    <w:div w:id="271478076">
      <w:bodyDiv w:val="1"/>
      <w:marLeft w:val="0"/>
      <w:marRight w:val="0"/>
      <w:marTop w:val="0"/>
      <w:marBottom w:val="0"/>
      <w:divBdr>
        <w:top w:val="none" w:sz="0" w:space="0" w:color="auto"/>
        <w:left w:val="none" w:sz="0" w:space="0" w:color="auto"/>
        <w:bottom w:val="none" w:sz="0" w:space="0" w:color="auto"/>
        <w:right w:val="none" w:sz="0" w:space="0" w:color="auto"/>
      </w:divBdr>
    </w:div>
    <w:div w:id="321659928">
      <w:bodyDiv w:val="1"/>
      <w:marLeft w:val="0"/>
      <w:marRight w:val="0"/>
      <w:marTop w:val="0"/>
      <w:marBottom w:val="0"/>
      <w:divBdr>
        <w:top w:val="none" w:sz="0" w:space="0" w:color="auto"/>
        <w:left w:val="none" w:sz="0" w:space="0" w:color="auto"/>
        <w:bottom w:val="none" w:sz="0" w:space="0" w:color="auto"/>
        <w:right w:val="none" w:sz="0" w:space="0" w:color="auto"/>
      </w:divBdr>
    </w:div>
    <w:div w:id="352196451">
      <w:bodyDiv w:val="1"/>
      <w:marLeft w:val="0"/>
      <w:marRight w:val="0"/>
      <w:marTop w:val="0"/>
      <w:marBottom w:val="0"/>
      <w:divBdr>
        <w:top w:val="none" w:sz="0" w:space="0" w:color="auto"/>
        <w:left w:val="none" w:sz="0" w:space="0" w:color="auto"/>
        <w:bottom w:val="none" w:sz="0" w:space="0" w:color="auto"/>
        <w:right w:val="none" w:sz="0" w:space="0" w:color="auto"/>
      </w:divBdr>
    </w:div>
    <w:div w:id="416748802">
      <w:bodyDiv w:val="1"/>
      <w:marLeft w:val="0"/>
      <w:marRight w:val="0"/>
      <w:marTop w:val="0"/>
      <w:marBottom w:val="0"/>
      <w:divBdr>
        <w:top w:val="none" w:sz="0" w:space="0" w:color="auto"/>
        <w:left w:val="none" w:sz="0" w:space="0" w:color="auto"/>
        <w:bottom w:val="none" w:sz="0" w:space="0" w:color="auto"/>
        <w:right w:val="none" w:sz="0" w:space="0" w:color="auto"/>
      </w:divBdr>
    </w:div>
    <w:div w:id="438525900">
      <w:bodyDiv w:val="1"/>
      <w:marLeft w:val="0"/>
      <w:marRight w:val="0"/>
      <w:marTop w:val="0"/>
      <w:marBottom w:val="0"/>
      <w:divBdr>
        <w:top w:val="none" w:sz="0" w:space="0" w:color="auto"/>
        <w:left w:val="none" w:sz="0" w:space="0" w:color="auto"/>
        <w:bottom w:val="none" w:sz="0" w:space="0" w:color="auto"/>
        <w:right w:val="none" w:sz="0" w:space="0" w:color="auto"/>
      </w:divBdr>
    </w:div>
    <w:div w:id="453863015">
      <w:bodyDiv w:val="1"/>
      <w:marLeft w:val="0"/>
      <w:marRight w:val="0"/>
      <w:marTop w:val="0"/>
      <w:marBottom w:val="0"/>
      <w:divBdr>
        <w:top w:val="none" w:sz="0" w:space="0" w:color="auto"/>
        <w:left w:val="none" w:sz="0" w:space="0" w:color="auto"/>
        <w:bottom w:val="none" w:sz="0" w:space="0" w:color="auto"/>
        <w:right w:val="none" w:sz="0" w:space="0" w:color="auto"/>
      </w:divBdr>
    </w:div>
    <w:div w:id="491525012">
      <w:bodyDiv w:val="1"/>
      <w:marLeft w:val="0"/>
      <w:marRight w:val="0"/>
      <w:marTop w:val="0"/>
      <w:marBottom w:val="0"/>
      <w:divBdr>
        <w:top w:val="none" w:sz="0" w:space="0" w:color="auto"/>
        <w:left w:val="none" w:sz="0" w:space="0" w:color="auto"/>
        <w:bottom w:val="none" w:sz="0" w:space="0" w:color="auto"/>
        <w:right w:val="none" w:sz="0" w:space="0" w:color="auto"/>
      </w:divBdr>
    </w:div>
    <w:div w:id="521555352">
      <w:bodyDiv w:val="1"/>
      <w:marLeft w:val="0"/>
      <w:marRight w:val="0"/>
      <w:marTop w:val="0"/>
      <w:marBottom w:val="0"/>
      <w:divBdr>
        <w:top w:val="none" w:sz="0" w:space="0" w:color="auto"/>
        <w:left w:val="none" w:sz="0" w:space="0" w:color="auto"/>
        <w:bottom w:val="none" w:sz="0" w:space="0" w:color="auto"/>
        <w:right w:val="none" w:sz="0" w:space="0" w:color="auto"/>
      </w:divBdr>
      <w:divsChild>
        <w:div w:id="735854931">
          <w:marLeft w:val="0"/>
          <w:marRight w:val="0"/>
          <w:marTop w:val="0"/>
          <w:marBottom w:val="0"/>
          <w:divBdr>
            <w:top w:val="none" w:sz="0" w:space="0" w:color="auto"/>
            <w:left w:val="none" w:sz="0" w:space="0" w:color="auto"/>
            <w:bottom w:val="none" w:sz="0" w:space="0" w:color="auto"/>
            <w:right w:val="none" w:sz="0" w:space="0" w:color="auto"/>
          </w:divBdr>
          <w:divsChild>
            <w:div w:id="114645693">
              <w:marLeft w:val="0"/>
              <w:marRight w:val="0"/>
              <w:marTop w:val="75"/>
              <w:marBottom w:val="0"/>
              <w:divBdr>
                <w:top w:val="none" w:sz="0" w:space="0" w:color="auto"/>
                <w:left w:val="none" w:sz="0" w:space="0" w:color="auto"/>
                <w:bottom w:val="none" w:sz="0" w:space="0" w:color="auto"/>
                <w:right w:val="none" w:sz="0" w:space="0" w:color="auto"/>
              </w:divBdr>
              <w:divsChild>
                <w:div w:id="2135097487">
                  <w:marLeft w:val="0"/>
                  <w:marRight w:val="0"/>
                  <w:marTop w:val="0"/>
                  <w:marBottom w:val="0"/>
                  <w:divBdr>
                    <w:top w:val="none" w:sz="0" w:space="0" w:color="auto"/>
                    <w:left w:val="none" w:sz="0" w:space="0" w:color="auto"/>
                    <w:bottom w:val="none" w:sz="0" w:space="0" w:color="auto"/>
                    <w:right w:val="none" w:sz="0" w:space="0" w:color="auto"/>
                  </w:divBdr>
                  <w:divsChild>
                    <w:div w:id="1504971880">
                      <w:marLeft w:val="0"/>
                      <w:marRight w:val="0"/>
                      <w:marTop w:val="0"/>
                      <w:marBottom w:val="0"/>
                      <w:divBdr>
                        <w:top w:val="none" w:sz="0" w:space="0" w:color="auto"/>
                        <w:left w:val="none" w:sz="0" w:space="0" w:color="auto"/>
                        <w:bottom w:val="none" w:sz="0" w:space="0" w:color="auto"/>
                        <w:right w:val="none" w:sz="0" w:space="0" w:color="auto"/>
                      </w:divBdr>
                      <w:divsChild>
                        <w:div w:id="11028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727973">
          <w:marLeft w:val="0"/>
          <w:marRight w:val="0"/>
          <w:marTop w:val="0"/>
          <w:marBottom w:val="0"/>
          <w:divBdr>
            <w:top w:val="none" w:sz="0" w:space="0" w:color="auto"/>
            <w:left w:val="none" w:sz="0" w:space="0" w:color="auto"/>
            <w:bottom w:val="none" w:sz="0" w:space="0" w:color="auto"/>
            <w:right w:val="none" w:sz="0" w:space="0" w:color="auto"/>
          </w:divBdr>
          <w:divsChild>
            <w:div w:id="1996378010">
              <w:marLeft w:val="0"/>
              <w:marRight w:val="0"/>
              <w:marTop w:val="0"/>
              <w:marBottom w:val="0"/>
              <w:divBdr>
                <w:top w:val="none" w:sz="0" w:space="0" w:color="auto"/>
                <w:left w:val="none" w:sz="0" w:space="0" w:color="auto"/>
                <w:bottom w:val="none" w:sz="0" w:space="0" w:color="auto"/>
                <w:right w:val="none" w:sz="0" w:space="0" w:color="auto"/>
              </w:divBdr>
              <w:divsChild>
                <w:div w:id="1442728141">
                  <w:marLeft w:val="0"/>
                  <w:marRight w:val="0"/>
                  <w:marTop w:val="0"/>
                  <w:marBottom w:val="0"/>
                  <w:divBdr>
                    <w:top w:val="none" w:sz="0" w:space="0" w:color="auto"/>
                    <w:left w:val="none" w:sz="0" w:space="0" w:color="auto"/>
                    <w:bottom w:val="none" w:sz="0" w:space="0" w:color="auto"/>
                    <w:right w:val="none" w:sz="0" w:space="0" w:color="auto"/>
                  </w:divBdr>
                  <w:divsChild>
                    <w:div w:id="44245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391434">
      <w:bodyDiv w:val="1"/>
      <w:marLeft w:val="0"/>
      <w:marRight w:val="0"/>
      <w:marTop w:val="0"/>
      <w:marBottom w:val="0"/>
      <w:divBdr>
        <w:top w:val="none" w:sz="0" w:space="0" w:color="auto"/>
        <w:left w:val="none" w:sz="0" w:space="0" w:color="auto"/>
        <w:bottom w:val="none" w:sz="0" w:space="0" w:color="auto"/>
        <w:right w:val="none" w:sz="0" w:space="0" w:color="auto"/>
      </w:divBdr>
    </w:div>
    <w:div w:id="678628501">
      <w:bodyDiv w:val="1"/>
      <w:marLeft w:val="0"/>
      <w:marRight w:val="0"/>
      <w:marTop w:val="0"/>
      <w:marBottom w:val="0"/>
      <w:divBdr>
        <w:top w:val="none" w:sz="0" w:space="0" w:color="auto"/>
        <w:left w:val="none" w:sz="0" w:space="0" w:color="auto"/>
        <w:bottom w:val="none" w:sz="0" w:space="0" w:color="auto"/>
        <w:right w:val="none" w:sz="0" w:space="0" w:color="auto"/>
      </w:divBdr>
    </w:div>
    <w:div w:id="701397043">
      <w:bodyDiv w:val="1"/>
      <w:marLeft w:val="0"/>
      <w:marRight w:val="0"/>
      <w:marTop w:val="0"/>
      <w:marBottom w:val="0"/>
      <w:divBdr>
        <w:top w:val="none" w:sz="0" w:space="0" w:color="auto"/>
        <w:left w:val="none" w:sz="0" w:space="0" w:color="auto"/>
        <w:bottom w:val="none" w:sz="0" w:space="0" w:color="auto"/>
        <w:right w:val="none" w:sz="0" w:space="0" w:color="auto"/>
      </w:divBdr>
    </w:div>
    <w:div w:id="761418756">
      <w:bodyDiv w:val="1"/>
      <w:marLeft w:val="0"/>
      <w:marRight w:val="0"/>
      <w:marTop w:val="0"/>
      <w:marBottom w:val="0"/>
      <w:divBdr>
        <w:top w:val="none" w:sz="0" w:space="0" w:color="auto"/>
        <w:left w:val="none" w:sz="0" w:space="0" w:color="auto"/>
        <w:bottom w:val="none" w:sz="0" w:space="0" w:color="auto"/>
        <w:right w:val="none" w:sz="0" w:space="0" w:color="auto"/>
      </w:divBdr>
    </w:div>
    <w:div w:id="787433527">
      <w:bodyDiv w:val="1"/>
      <w:marLeft w:val="0"/>
      <w:marRight w:val="0"/>
      <w:marTop w:val="0"/>
      <w:marBottom w:val="0"/>
      <w:divBdr>
        <w:top w:val="none" w:sz="0" w:space="0" w:color="auto"/>
        <w:left w:val="none" w:sz="0" w:space="0" w:color="auto"/>
        <w:bottom w:val="none" w:sz="0" w:space="0" w:color="auto"/>
        <w:right w:val="none" w:sz="0" w:space="0" w:color="auto"/>
      </w:divBdr>
    </w:div>
    <w:div w:id="866017264">
      <w:bodyDiv w:val="1"/>
      <w:marLeft w:val="0"/>
      <w:marRight w:val="0"/>
      <w:marTop w:val="0"/>
      <w:marBottom w:val="0"/>
      <w:divBdr>
        <w:top w:val="none" w:sz="0" w:space="0" w:color="auto"/>
        <w:left w:val="none" w:sz="0" w:space="0" w:color="auto"/>
        <w:bottom w:val="none" w:sz="0" w:space="0" w:color="auto"/>
        <w:right w:val="none" w:sz="0" w:space="0" w:color="auto"/>
      </w:divBdr>
      <w:divsChild>
        <w:div w:id="484053188">
          <w:marLeft w:val="0"/>
          <w:marRight w:val="0"/>
          <w:marTop w:val="0"/>
          <w:marBottom w:val="0"/>
          <w:divBdr>
            <w:top w:val="none" w:sz="0" w:space="0" w:color="auto"/>
            <w:left w:val="none" w:sz="0" w:space="0" w:color="auto"/>
            <w:bottom w:val="none" w:sz="0" w:space="0" w:color="auto"/>
            <w:right w:val="none" w:sz="0" w:space="0" w:color="auto"/>
          </w:divBdr>
          <w:divsChild>
            <w:div w:id="1312060735">
              <w:marLeft w:val="0"/>
              <w:marRight w:val="0"/>
              <w:marTop w:val="0"/>
              <w:marBottom w:val="0"/>
              <w:divBdr>
                <w:top w:val="none" w:sz="0" w:space="0" w:color="auto"/>
                <w:left w:val="none" w:sz="0" w:space="0" w:color="auto"/>
                <w:bottom w:val="none" w:sz="0" w:space="0" w:color="auto"/>
                <w:right w:val="none" w:sz="0" w:space="0" w:color="auto"/>
              </w:divBdr>
              <w:divsChild>
                <w:div w:id="288126236">
                  <w:marLeft w:val="0"/>
                  <w:marRight w:val="0"/>
                  <w:marTop w:val="0"/>
                  <w:marBottom w:val="0"/>
                  <w:divBdr>
                    <w:top w:val="none" w:sz="0" w:space="0" w:color="auto"/>
                    <w:left w:val="none" w:sz="0" w:space="0" w:color="auto"/>
                    <w:bottom w:val="none" w:sz="0" w:space="0" w:color="auto"/>
                    <w:right w:val="none" w:sz="0" w:space="0" w:color="auto"/>
                  </w:divBdr>
                  <w:divsChild>
                    <w:div w:id="13600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129254">
          <w:marLeft w:val="0"/>
          <w:marRight w:val="0"/>
          <w:marTop w:val="0"/>
          <w:marBottom w:val="0"/>
          <w:divBdr>
            <w:top w:val="none" w:sz="0" w:space="0" w:color="auto"/>
            <w:left w:val="none" w:sz="0" w:space="0" w:color="auto"/>
            <w:bottom w:val="none" w:sz="0" w:space="0" w:color="auto"/>
            <w:right w:val="none" w:sz="0" w:space="0" w:color="auto"/>
          </w:divBdr>
          <w:divsChild>
            <w:div w:id="539320966">
              <w:marLeft w:val="0"/>
              <w:marRight w:val="0"/>
              <w:marTop w:val="75"/>
              <w:marBottom w:val="0"/>
              <w:divBdr>
                <w:top w:val="none" w:sz="0" w:space="0" w:color="auto"/>
                <w:left w:val="none" w:sz="0" w:space="0" w:color="auto"/>
                <w:bottom w:val="none" w:sz="0" w:space="0" w:color="auto"/>
                <w:right w:val="none" w:sz="0" w:space="0" w:color="auto"/>
              </w:divBdr>
              <w:divsChild>
                <w:div w:id="593517095">
                  <w:marLeft w:val="0"/>
                  <w:marRight w:val="0"/>
                  <w:marTop w:val="0"/>
                  <w:marBottom w:val="0"/>
                  <w:divBdr>
                    <w:top w:val="none" w:sz="0" w:space="0" w:color="auto"/>
                    <w:left w:val="none" w:sz="0" w:space="0" w:color="auto"/>
                    <w:bottom w:val="none" w:sz="0" w:space="0" w:color="auto"/>
                    <w:right w:val="none" w:sz="0" w:space="0" w:color="auto"/>
                  </w:divBdr>
                  <w:divsChild>
                    <w:div w:id="196941419">
                      <w:marLeft w:val="0"/>
                      <w:marRight w:val="0"/>
                      <w:marTop w:val="0"/>
                      <w:marBottom w:val="0"/>
                      <w:divBdr>
                        <w:top w:val="none" w:sz="0" w:space="0" w:color="auto"/>
                        <w:left w:val="none" w:sz="0" w:space="0" w:color="auto"/>
                        <w:bottom w:val="none" w:sz="0" w:space="0" w:color="auto"/>
                        <w:right w:val="none" w:sz="0" w:space="0" w:color="auto"/>
                      </w:divBdr>
                      <w:divsChild>
                        <w:div w:id="97118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008357">
      <w:bodyDiv w:val="1"/>
      <w:marLeft w:val="0"/>
      <w:marRight w:val="0"/>
      <w:marTop w:val="0"/>
      <w:marBottom w:val="0"/>
      <w:divBdr>
        <w:top w:val="none" w:sz="0" w:space="0" w:color="auto"/>
        <w:left w:val="none" w:sz="0" w:space="0" w:color="auto"/>
        <w:bottom w:val="none" w:sz="0" w:space="0" w:color="auto"/>
        <w:right w:val="none" w:sz="0" w:space="0" w:color="auto"/>
      </w:divBdr>
    </w:div>
    <w:div w:id="906844158">
      <w:bodyDiv w:val="1"/>
      <w:marLeft w:val="0"/>
      <w:marRight w:val="0"/>
      <w:marTop w:val="0"/>
      <w:marBottom w:val="0"/>
      <w:divBdr>
        <w:top w:val="none" w:sz="0" w:space="0" w:color="auto"/>
        <w:left w:val="none" w:sz="0" w:space="0" w:color="auto"/>
        <w:bottom w:val="none" w:sz="0" w:space="0" w:color="auto"/>
        <w:right w:val="none" w:sz="0" w:space="0" w:color="auto"/>
      </w:divBdr>
    </w:div>
    <w:div w:id="930892370">
      <w:bodyDiv w:val="1"/>
      <w:marLeft w:val="0"/>
      <w:marRight w:val="0"/>
      <w:marTop w:val="0"/>
      <w:marBottom w:val="0"/>
      <w:divBdr>
        <w:top w:val="none" w:sz="0" w:space="0" w:color="auto"/>
        <w:left w:val="none" w:sz="0" w:space="0" w:color="auto"/>
        <w:bottom w:val="none" w:sz="0" w:space="0" w:color="auto"/>
        <w:right w:val="none" w:sz="0" w:space="0" w:color="auto"/>
      </w:divBdr>
      <w:divsChild>
        <w:div w:id="622808286">
          <w:marLeft w:val="0"/>
          <w:marRight w:val="0"/>
          <w:marTop w:val="0"/>
          <w:marBottom w:val="0"/>
          <w:divBdr>
            <w:top w:val="none" w:sz="0" w:space="0" w:color="auto"/>
            <w:left w:val="none" w:sz="0" w:space="0" w:color="auto"/>
            <w:bottom w:val="none" w:sz="0" w:space="0" w:color="auto"/>
            <w:right w:val="none" w:sz="0" w:space="0" w:color="auto"/>
          </w:divBdr>
          <w:divsChild>
            <w:div w:id="573247443">
              <w:marLeft w:val="0"/>
              <w:marRight w:val="0"/>
              <w:marTop w:val="75"/>
              <w:marBottom w:val="0"/>
              <w:divBdr>
                <w:top w:val="none" w:sz="0" w:space="0" w:color="auto"/>
                <w:left w:val="none" w:sz="0" w:space="0" w:color="auto"/>
                <w:bottom w:val="none" w:sz="0" w:space="0" w:color="auto"/>
                <w:right w:val="none" w:sz="0" w:space="0" w:color="auto"/>
              </w:divBdr>
              <w:divsChild>
                <w:div w:id="407657059">
                  <w:marLeft w:val="0"/>
                  <w:marRight w:val="0"/>
                  <w:marTop w:val="0"/>
                  <w:marBottom w:val="0"/>
                  <w:divBdr>
                    <w:top w:val="none" w:sz="0" w:space="0" w:color="auto"/>
                    <w:left w:val="none" w:sz="0" w:space="0" w:color="auto"/>
                    <w:bottom w:val="none" w:sz="0" w:space="0" w:color="auto"/>
                    <w:right w:val="none" w:sz="0" w:space="0" w:color="auto"/>
                  </w:divBdr>
                  <w:divsChild>
                    <w:div w:id="748506051">
                      <w:marLeft w:val="0"/>
                      <w:marRight w:val="0"/>
                      <w:marTop w:val="0"/>
                      <w:marBottom w:val="0"/>
                      <w:divBdr>
                        <w:top w:val="none" w:sz="0" w:space="0" w:color="auto"/>
                        <w:left w:val="none" w:sz="0" w:space="0" w:color="auto"/>
                        <w:bottom w:val="none" w:sz="0" w:space="0" w:color="auto"/>
                        <w:right w:val="none" w:sz="0" w:space="0" w:color="auto"/>
                      </w:divBdr>
                      <w:divsChild>
                        <w:div w:id="8646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114642">
          <w:marLeft w:val="0"/>
          <w:marRight w:val="0"/>
          <w:marTop w:val="0"/>
          <w:marBottom w:val="0"/>
          <w:divBdr>
            <w:top w:val="none" w:sz="0" w:space="0" w:color="auto"/>
            <w:left w:val="none" w:sz="0" w:space="0" w:color="auto"/>
            <w:bottom w:val="none" w:sz="0" w:space="0" w:color="auto"/>
            <w:right w:val="none" w:sz="0" w:space="0" w:color="auto"/>
          </w:divBdr>
          <w:divsChild>
            <w:div w:id="775176121">
              <w:marLeft w:val="0"/>
              <w:marRight w:val="0"/>
              <w:marTop w:val="0"/>
              <w:marBottom w:val="0"/>
              <w:divBdr>
                <w:top w:val="none" w:sz="0" w:space="0" w:color="auto"/>
                <w:left w:val="none" w:sz="0" w:space="0" w:color="auto"/>
                <w:bottom w:val="none" w:sz="0" w:space="0" w:color="auto"/>
                <w:right w:val="none" w:sz="0" w:space="0" w:color="auto"/>
              </w:divBdr>
              <w:divsChild>
                <w:div w:id="1197353421">
                  <w:marLeft w:val="0"/>
                  <w:marRight w:val="0"/>
                  <w:marTop w:val="0"/>
                  <w:marBottom w:val="0"/>
                  <w:divBdr>
                    <w:top w:val="none" w:sz="0" w:space="0" w:color="auto"/>
                    <w:left w:val="none" w:sz="0" w:space="0" w:color="auto"/>
                    <w:bottom w:val="none" w:sz="0" w:space="0" w:color="auto"/>
                    <w:right w:val="none" w:sz="0" w:space="0" w:color="auto"/>
                  </w:divBdr>
                  <w:divsChild>
                    <w:div w:id="19337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339171">
      <w:bodyDiv w:val="1"/>
      <w:marLeft w:val="0"/>
      <w:marRight w:val="0"/>
      <w:marTop w:val="0"/>
      <w:marBottom w:val="0"/>
      <w:divBdr>
        <w:top w:val="none" w:sz="0" w:space="0" w:color="auto"/>
        <w:left w:val="none" w:sz="0" w:space="0" w:color="auto"/>
        <w:bottom w:val="none" w:sz="0" w:space="0" w:color="auto"/>
        <w:right w:val="none" w:sz="0" w:space="0" w:color="auto"/>
      </w:divBdr>
    </w:div>
    <w:div w:id="1038091820">
      <w:bodyDiv w:val="1"/>
      <w:marLeft w:val="0"/>
      <w:marRight w:val="0"/>
      <w:marTop w:val="0"/>
      <w:marBottom w:val="0"/>
      <w:divBdr>
        <w:top w:val="none" w:sz="0" w:space="0" w:color="auto"/>
        <w:left w:val="none" w:sz="0" w:space="0" w:color="auto"/>
        <w:bottom w:val="none" w:sz="0" w:space="0" w:color="auto"/>
        <w:right w:val="none" w:sz="0" w:space="0" w:color="auto"/>
      </w:divBdr>
      <w:divsChild>
        <w:div w:id="602760871">
          <w:marLeft w:val="0"/>
          <w:marRight w:val="0"/>
          <w:marTop w:val="0"/>
          <w:marBottom w:val="0"/>
          <w:divBdr>
            <w:top w:val="none" w:sz="0" w:space="0" w:color="auto"/>
            <w:left w:val="none" w:sz="0" w:space="0" w:color="auto"/>
            <w:bottom w:val="none" w:sz="0" w:space="0" w:color="auto"/>
            <w:right w:val="none" w:sz="0" w:space="0" w:color="auto"/>
          </w:divBdr>
          <w:divsChild>
            <w:div w:id="980378218">
              <w:marLeft w:val="0"/>
              <w:marRight w:val="0"/>
              <w:marTop w:val="0"/>
              <w:marBottom w:val="0"/>
              <w:divBdr>
                <w:top w:val="none" w:sz="0" w:space="0" w:color="auto"/>
                <w:left w:val="none" w:sz="0" w:space="0" w:color="auto"/>
                <w:bottom w:val="none" w:sz="0" w:space="0" w:color="auto"/>
                <w:right w:val="none" w:sz="0" w:space="0" w:color="auto"/>
              </w:divBdr>
              <w:divsChild>
                <w:div w:id="369841349">
                  <w:marLeft w:val="0"/>
                  <w:marRight w:val="0"/>
                  <w:marTop w:val="0"/>
                  <w:marBottom w:val="0"/>
                  <w:divBdr>
                    <w:top w:val="none" w:sz="0" w:space="0" w:color="auto"/>
                    <w:left w:val="none" w:sz="0" w:space="0" w:color="auto"/>
                    <w:bottom w:val="none" w:sz="0" w:space="0" w:color="auto"/>
                    <w:right w:val="none" w:sz="0" w:space="0" w:color="auto"/>
                  </w:divBdr>
                  <w:divsChild>
                    <w:div w:id="13511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902448">
          <w:marLeft w:val="0"/>
          <w:marRight w:val="0"/>
          <w:marTop w:val="0"/>
          <w:marBottom w:val="0"/>
          <w:divBdr>
            <w:top w:val="none" w:sz="0" w:space="0" w:color="auto"/>
            <w:left w:val="none" w:sz="0" w:space="0" w:color="auto"/>
            <w:bottom w:val="none" w:sz="0" w:space="0" w:color="auto"/>
            <w:right w:val="none" w:sz="0" w:space="0" w:color="auto"/>
          </w:divBdr>
          <w:divsChild>
            <w:div w:id="2096901005">
              <w:marLeft w:val="0"/>
              <w:marRight w:val="0"/>
              <w:marTop w:val="75"/>
              <w:marBottom w:val="0"/>
              <w:divBdr>
                <w:top w:val="none" w:sz="0" w:space="0" w:color="auto"/>
                <w:left w:val="none" w:sz="0" w:space="0" w:color="auto"/>
                <w:bottom w:val="none" w:sz="0" w:space="0" w:color="auto"/>
                <w:right w:val="none" w:sz="0" w:space="0" w:color="auto"/>
              </w:divBdr>
              <w:divsChild>
                <w:div w:id="1145666148">
                  <w:marLeft w:val="0"/>
                  <w:marRight w:val="0"/>
                  <w:marTop w:val="0"/>
                  <w:marBottom w:val="0"/>
                  <w:divBdr>
                    <w:top w:val="none" w:sz="0" w:space="0" w:color="auto"/>
                    <w:left w:val="none" w:sz="0" w:space="0" w:color="auto"/>
                    <w:bottom w:val="none" w:sz="0" w:space="0" w:color="auto"/>
                    <w:right w:val="none" w:sz="0" w:space="0" w:color="auto"/>
                  </w:divBdr>
                  <w:divsChild>
                    <w:div w:id="1025132157">
                      <w:marLeft w:val="0"/>
                      <w:marRight w:val="0"/>
                      <w:marTop w:val="0"/>
                      <w:marBottom w:val="0"/>
                      <w:divBdr>
                        <w:top w:val="none" w:sz="0" w:space="0" w:color="auto"/>
                        <w:left w:val="none" w:sz="0" w:space="0" w:color="auto"/>
                        <w:bottom w:val="none" w:sz="0" w:space="0" w:color="auto"/>
                        <w:right w:val="none" w:sz="0" w:space="0" w:color="auto"/>
                      </w:divBdr>
                      <w:divsChild>
                        <w:div w:id="4854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462597">
      <w:bodyDiv w:val="1"/>
      <w:marLeft w:val="0"/>
      <w:marRight w:val="0"/>
      <w:marTop w:val="0"/>
      <w:marBottom w:val="0"/>
      <w:divBdr>
        <w:top w:val="none" w:sz="0" w:space="0" w:color="auto"/>
        <w:left w:val="none" w:sz="0" w:space="0" w:color="auto"/>
        <w:bottom w:val="none" w:sz="0" w:space="0" w:color="auto"/>
        <w:right w:val="none" w:sz="0" w:space="0" w:color="auto"/>
      </w:divBdr>
    </w:div>
    <w:div w:id="1098335865">
      <w:bodyDiv w:val="1"/>
      <w:marLeft w:val="0"/>
      <w:marRight w:val="0"/>
      <w:marTop w:val="0"/>
      <w:marBottom w:val="0"/>
      <w:divBdr>
        <w:top w:val="none" w:sz="0" w:space="0" w:color="auto"/>
        <w:left w:val="none" w:sz="0" w:space="0" w:color="auto"/>
        <w:bottom w:val="none" w:sz="0" w:space="0" w:color="auto"/>
        <w:right w:val="none" w:sz="0" w:space="0" w:color="auto"/>
      </w:divBdr>
    </w:div>
    <w:div w:id="1103502642">
      <w:bodyDiv w:val="1"/>
      <w:marLeft w:val="0"/>
      <w:marRight w:val="0"/>
      <w:marTop w:val="0"/>
      <w:marBottom w:val="0"/>
      <w:divBdr>
        <w:top w:val="none" w:sz="0" w:space="0" w:color="auto"/>
        <w:left w:val="none" w:sz="0" w:space="0" w:color="auto"/>
        <w:bottom w:val="none" w:sz="0" w:space="0" w:color="auto"/>
        <w:right w:val="none" w:sz="0" w:space="0" w:color="auto"/>
      </w:divBdr>
      <w:divsChild>
        <w:div w:id="499930787">
          <w:marLeft w:val="0"/>
          <w:marRight w:val="0"/>
          <w:marTop w:val="0"/>
          <w:marBottom w:val="0"/>
          <w:divBdr>
            <w:top w:val="none" w:sz="0" w:space="0" w:color="auto"/>
            <w:left w:val="none" w:sz="0" w:space="0" w:color="auto"/>
            <w:bottom w:val="none" w:sz="0" w:space="0" w:color="auto"/>
            <w:right w:val="none" w:sz="0" w:space="0" w:color="auto"/>
          </w:divBdr>
          <w:divsChild>
            <w:div w:id="746880470">
              <w:marLeft w:val="0"/>
              <w:marRight w:val="0"/>
              <w:marTop w:val="75"/>
              <w:marBottom w:val="0"/>
              <w:divBdr>
                <w:top w:val="none" w:sz="0" w:space="0" w:color="auto"/>
                <w:left w:val="none" w:sz="0" w:space="0" w:color="auto"/>
                <w:bottom w:val="none" w:sz="0" w:space="0" w:color="auto"/>
                <w:right w:val="none" w:sz="0" w:space="0" w:color="auto"/>
              </w:divBdr>
              <w:divsChild>
                <w:div w:id="2058357525">
                  <w:marLeft w:val="0"/>
                  <w:marRight w:val="0"/>
                  <w:marTop w:val="0"/>
                  <w:marBottom w:val="0"/>
                  <w:divBdr>
                    <w:top w:val="none" w:sz="0" w:space="0" w:color="auto"/>
                    <w:left w:val="none" w:sz="0" w:space="0" w:color="auto"/>
                    <w:bottom w:val="none" w:sz="0" w:space="0" w:color="auto"/>
                    <w:right w:val="none" w:sz="0" w:space="0" w:color="auto"/>
                  </w:divBdr>
                  <w:divsChild>
                    <w:div w:id="1339308359">
                      <w:marLeft w:val="0"/>
                      <w:marRight w:val="0"/>
                      <w:marTop w:val="0"/>
                      <w:marBottom w:val="0"/>
                      <w:divBdr>
                        <w:top w:val="none" w:sz="0" w:space="0" w:color="auto"/>
                        <w:left w:val="none" w:sz="0" w:space="0" w:color="auto"/>
                        <w:bottom w:val="none" w:sz="0" w:space="0" w:color="auto"/>
                        <w:right w:val="none" w:sz="0" w:space="0" w:color="auto"/>
                      </w:divBdr>
                      <w:divsChild>
                        <w:div w:id="8772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773698">
      <w:bodyDiv w:val="1"/>
      <w:marLeft w:val="0"/>
      <w:marRight w:val="0"/>
      <w:marTop w:val="0"/>
      <w:marBottom w:val="0"/>
      <w:divBdr>
        <w:top w:val="none" w:sz="0" w:space="0" w:color="auto"/>
        <w:left w:val="none" w:sz="0" w:space="0" w:color="auto"/>
        <w:bottom w:val="none" w:sz="0" w:space="0" w:color="auto"/>
        <w:right w:val="none" w:sz="0" w:space="0" w:color="auto"/>
      </w:divBdr>
    </w:div>
    <w:div w:id="1234974877">
      <w:bodyDiv w:val="1"/>
      <w:marLeft w:val="0"/>
      <w:marRight w:val="0"/>
      <w:marTop w:val="0"/>
      <w:marBottom w:val="0"/>
      <w:divBdr>
        <w:top w:val="none" w:sz="0" w:space="0" w:color="auto"/>
        <w:left w:val="none" w:sz="0" w:space="0" w:color="auto"/>
        <w:bottom w:val="none" w:sz="0" w:space="0" w:color="auto"/>
        <w:right w:val="none" w:sz="0" w:space="0" w:color="auto"/>
      </w:divBdr>
    </w:div>
    <w:div w:id="1236550127">
      <w:bodyDiv w:val="1"/>
      <w:marLeft w:val="0"/>
      <w:marRight w:val="0"/>
      <w:marTop w:val="0"/>
      <w:marBottom w:val="0"/>
      <w:divBdr>
        <w:top w:val="none" w:sz="0" w:space="0" w:color="auto"/>
        <w:left w:val="none" w:sz="0" w:space="0" w:color="auto"/>
        <w:bottom w:val="none" w:sz="0" w:space="0" w:color="auto"/>
        <w:right w:val="none" w:sz="0" w:space="0" w:color="auto"/>
      </w:divBdr>
      <w:divsChild>
        <w:div w:id="1080445575">
          <w:marLeft w:val="0"/>
          <w:marRight w:val="0"/>
          <w:marTop w:val="0"/>
          <w:marBottom w:val="0"/>
          <w:divBdr>
            <w:top w:val="none" w:sz="0" w:space="0" w:color="auto"/>
            <w:left w:val="none" w:sz="0" w:space="0" w:color="auto"/>
            <w:bottom w:val="none" w:sz="0" w:space="0" w:color="auto"/>
            <w:right w:val="none" w:sz="0" w:space="0" w:color="auto"/>
          </w:divBdr>
          <w:divsChild>
            <w:div w:id="2103332304">
              <w:marLeft w:val="0"/>
              <w:marRight w:val="0"/>
              <w:marTop w:val="0"/>
              <w:marBottom w:val="0"/>
              <w:divBdr>
                <w:top w:val="none" w:sz="0" w:space="0" w:color="auto"/>
                <w:left w:val="none" w:sz="0" w:space="0" w:color="auto"/>
                <w:bottom w:val="none" w:sz="0" w:space="0" w:color="auto"/>
                <w:right w:val="none" w:sz="0" w:space="0" w:color="auto"/>
              </w:divBdr>
              <w:divsChild>
                <w:div w:id="1048840759">
                  <w:marLeft w:val="0"/>
                  <w:marRight w:val="0"/>
                  <w:marTop w:val="0"/>
                  <w:marBottom w:val="0"/>
                  <w:divBdr>
                    <w:top w:val="none" w:sz="0" w:space="0" w:color="auto"/>
                    <w:left w:val="none" w:sz="0" w:space="0" w:color="auto"/>
                    <w:bottom w:val="none" w:sz="0" w:space="0" w:color="auto"/>
                    <w:right w:val="none" w:sz="0" w:space="0" w:color="auto"/>
                  </w:divBdr>
                  <w:divsChild>
                    <w:div w:id="80435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807390">
          <w:marLeft w:val="0"/>
          <w:marRight w:val="0"/>
          <w:marTop w:val="0"/>
          <w:marBottom w:val="0"/>
          <w:divBdr>
            <w:top w:val="none" w:sz="0" w:space="0" w:color="auto"/>
            <w:left w:val="none" w:sz="0" w:space="0" w:color="auto"/>
            <w:bottom w:val="none" w:sz="0" w:space="0" w:color="auto"/>
            <w:right w:val="none" w:sz="0" w:space="0" w:color="auto"/>
          </w:divBdr>
          <w:divsChild>
            <w:div w:id="116418315">
              <w:marLeft w:val="0"/>
              <w:marRight w:val="0"/>
              <w:marTop w:val="75"/>
              <w:marBottom w:val="0"/>
              <w:divBdr>
                <w:top w:val="none" w:sz="0" w:space="0" w:color="auto"/>
                <w:left w:val="none" w:sz="0" w:space="0" w:color="auto"/>
                <w:bottom w:val="none" w:sz="0" w:space="0" w:color="auto"/>
                <w:right w:val="none" w:sz="0" w:space="0" w:color="auto"/>
              </w:divBdr>
              <w:divsChild>
                <w:div w:id="564415323">
                  <w:marLeft w:val="0"/>
                  <w:marRight w:val="0"/>
                  <w:marTop w:val="0"/>
                  <w:marBottom w:val="0"/>
                  <w:divBdr>
                    <w:top w:val="none" w:sz="0" w:space="0" w:color="auto"/>
                    <w:left w:val="none" w:sz="0" w:space="0" w:color="auto"/>
                    <w:bottom w:val="none" w:sz="0" w:space="0" w:color="auto"/>
                    <w:right w:val="none" w:sz="0" w:space="0" w:color="auto"/>
                  </w:divBdr>
                  <w:divsChild>
                    <w:div w:id="2016297012">
                      <w:marLeft w:val="0"/>
                      <w:marRight w:val="0"/>
                      <w:marTop w:val="0"/>
                      <w:marBottom w:val="0"/>
                      <w:divBdr>
                        <w:top w:val="none" w:sz="0" w:space="0" w:color="auto"/>
                        <w:left w:val="none" w:sz="0" w:space="0" w:color="auto"/>
                        <w:bottom w:val="none" w:sz="0" w:space="0" w:color="auto"/>
                        <w:right w:val="none" w:sz="0" w:space="0" w:color="auto"/>
                      </w:divBdr>
                      <w:divsChild>
                        <w:div w:id="1544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111182">
      <w:bodyDiv w:val="1"/>
      <w:marLeft w:val="0"/>
      <w:marRight w:val="0"/>
      <w:marTop w:val="0"/>
      <w:marBottom w:val="0"/>
      <w:divBdr>
        <w:top w:val="none" w:sz="0" w:space="0" w:color="auto"/>
        <w:left w:val="none" w:sz="0" w:space="0" w:color="auto"/>
        <w:bottom w:val="none" w:sz="0" w:space="0" w:color="auto"/>
        <w:right w:val="none" w:sz="0" w:space="0" w:color="auto"/>
      </w:divBdr>
    </w:div>
    <w:div w:id="1276869646">
      <w:bodyDiv w:val="1"/>
      <w:marLeft w:val="0"/>
      <w:marRight w:val="0"/>
      <w:marTop w:val="0"/>
      <w:marBottom w:val="0"/>
      <w:divBdr>
        <w:top w:val="none" w:sz="0" w:space="0" w:color="auto"/>
        <w:left w:val="none" w:sz="0" w:space="0" w:color="auto"/>
        <w:bottom w:val="none" w:sz="0" w:space="0" w:color="auto"/>
        <w:right w:val="none" w:sz="0" w:space="0" w:color="auto"/>
      </w:divBdr>
    </w:div>
    <w:div w:id="1311713753">
      <w:bodyDiv w:val="1"/>
      <w:marLeft w:val="0"/>
      <w:marRight w:val="0"/>
      <w:marTop w:val="0"/>
      <w:marBottom w:val="0"/>
      <w:divBdr>
        <w:top w:val="none" w:sz="0" w:space="0" w:color="auto"/>
        <w:left w:val="none" w:sz="0" w:space="0" w:color="auto"/>
        <w:bottom w:val="none" w:sz="0" w:space="0" w:color="auto"/>
        <w:right w:val="none" w:sz="0" w:space="0" w:color="auto"/>
      </w:divBdr>
    </w:div>
    <w:div w:id="1318919905">
      <w:bodyDiv w:val="1"/>
      <w:marLeft w:val="0"/>
      <w:marRight w:val="0"/>
      <w:marTop w:val="0"/>
      <w:marBottom w:val="0"/>
      <w:divBdr>
        <w:top w:val="none" w:sz="0" w:space="0" w:color="auto"/>
        <w:left w:val="none" w:sz="0" w:space="0" w:color="auto"/>
        <w:bottom w:val="none" w:sz="0" w:space="0" w:color="auto"/>
        <w:right w:val="none" w:sz="0" w:space="0" w:color="auto"/>
      </w:divBdr>
    </w:div>
    <w:div w:id="1329285404">
      <w:bodyDiv w:val="1"/>
      <w:marLeft w:val="0"/>
      <w:marRight w:val="0"/>
      <w:marTop w:val="0"/>
      <w:marBottom w:val="0"/>
      <w:divBdr>
        <w:top w:val="none" w:sz="0" w:space="0" w:color="auto"/>
        <w:left w:val="none" w:sz="0" w:space="0" w:color="auto"/>
        <w:bottom w:val="none" w:sz="0" w:space="0" w:color="auto"/>
        <w:right w:val="none" w:sz="0" w:space="0" w:color="auto"/>
      </w:divBdr>
    </w:div>
    <w:div w:id="1355886890">
      <w:bodyDiv w:val="1"/>
      <w:marLeft w:val="0"/>
      <w:marRight w:val="0"/>
      <w:marTop w:val="0"/>
      <w:marBottom w:val="0"/>
      <w:divBdr>
        <w:top w:val="none" w:sz="0" w:space="0" w:color="auto"/>
        <w:left w:val="none" w:sz="0" w:space="0" w:color="auto"/>
        <w:bottom w:val="none" w:sz="0" w:space="0" w:color="auto"/>
        <w:right w:val="none" w:sz="0" w:space="0" w:color="auto"/>
      </w:divBdr>
    </w:div>
    <w:div w:id="1550652389">
      <w:bodyDiv w:val="1"/>
      <w:marLeft w:val="0"/>
      <w:marRight w:val="0"/>
      <w:marTop w:val="0"/>
      <w:marBottom w:val="0"/>
      <w:divBdr>
        <w:top w:val="none" w:sz="0" w:space="0" w:color="auto"/>
        <w:left w:val="none" w:sz="0" w:space="0" w:color="auto"/>
        <w:bottom w:val="none" w:sz="0" w:space="0" w:color="auto"/>
        <w:right w:val="none" w:sz="0" w:space="0" w:color="auto"/>
      </w:divBdr>
    </w:div>
    <w:div w:id="1564945981">
      <w:bodyDiv w:val="1"/>
      <w:marLeft w:val="0"/>
      <w:marRight w:val="0"/>
      <w:marTop w:val="0"/>
      <w:marBottom w:val="0"/>
      <w:divBdr>
        <w:top w:val="none" w:sz="0" w:space="0" w:color="auto"/>
        <w:left w:val="none" w:sz="0" w:space="0" w:color="auto"/>
        <w:bottom w:val="none" w:sz="0" w:space="0" w:color="auto"/>
        <w:right w:val="none" w:sz="0" w:space="0" w:color="auto"/>
      </w:divBdr>
    </w:div>
    <w:div w:id="1593709474">
      <w:bodyDiv w:val="1"/>
      <w:marLeft w:val="0"/>
      <w:marRight w:val="0"/>
      <w:marTop w:val="0"/>
      <w:marBottom w:val="0"/>
      <w:divBdr>
        <w:top w:val="none" w:sz="0" w:space="0" w:color="auto"/>
        <w:left w:val="none" w:sz="0" w:space="0" w:color="auto"/>
        <w:bottom w:val="none" w:sz="0" w:space="0" w:color="auto"/>
        <w:right w:val="none" w:sz="0" w:space="0" w:color="auto"/>
      </w:divBdr>
    </w:div>
    <w:div w:id="1607734546">
      <w:bodyDiv w:val="1"/>
      <w:marLeft w:val="0"/>
      <w:marRight w:val="0"/>
      <w:marTop w:val="0"/>
      <w:marBottom w:val="0"/>
      <w:divBdr>
        <w:top w:val="none" w:sz="0" w:space="0" w:color="auto"/>
        <w:left w:val="none" w:sz="0" w:space="0" w:color="auto"/>
        <w:bottom w:val="none" w:sz="0" w:space="0" w:color="auto"/>
        <w:right w:val="none" w:sz="0" w:space="0" w:color="auto"/>
      </w:divBdr>
    </w:div>
    <w:div w:id="1650138064">
      <w:bodyDiv w:val="1"/>
      <w:marLeft w:val="0"/>
      <w:marRight w:val="0"/>
      <w:marTop w:val="0"/>
      <w:marBottom w:val="0"/>
      <w:divBdr>
        <w:top w:val="none" w:sz="0" w:space="0" w:color="auto"/>
        <w:left w:val="none" w:sz="0" w:space="0" w:color="auto"/>
        <w:bottom w:val="none" w:sz="0" w:space="0" w:color="auto"/>
        <w:right w:val="none" w:sz="0" w:space="0" w:color="auto"/>
      </w:divBdr>
    </w:div>
    <w:div w:id="1676110452">
      <w:bodyDiv w:val="1"/>
      <w:marLeft w:val="0"/>
      <w:marRight w:val="0"/>
      <w:marTop w:val="0"/>
      <w:marBottom w:val="0"/>
      <w:divBdr>
        <w:top w:val="none" w:sz="0" w:space="0" w:color="auto"/>
        <w:left w:val="none" w:sz="0" w:space="0" w:color="auto"/>
        <w:bottom w:val="none" w:sz="0" w:space="0" w:color="auto"/>
        <w:right w:val="none" w:sz="0" w:space="0" w:color="auto"/>
      </w:divBdr>
    </w:div>
    <w:div w:id="1678577465">
      <w:bodyDiv w:val="1"/>
      <w:marLeft w:val="0"/>
      <w:marRight w:val="0"/>
      <w:marTop w:val="0"/>
      <w:marBottom w:val="0"/>
      <w:divBdr>
        <w:top w:val="none" w:sz="0" w:space="0" w:color="auto"/>
        <w:left w:val="none" w:sz="0" w:space="0" w:color="auto"/>
        <w:bottom w:val="none" w:sz="0" w:space="0" w:color="auto"/>
        <w:right w:val="none" w:sz="0" w:space="0" w:color="auto"/>
      </w:divBdr>
    </w:div>
    <w:div w:id="1684278755">
      <w:bodyDiv w:val="1"/>
      <w:marLeft w:val="0"/>
      <w:marRight w:val="0"/>
      <w:marTop w:val="0"/>
      <w:marBottom w:val="0"/>
      <w:divBdr>
        <w:top w:val="none" w:sz="0" w:space="0" w:color="auto"/>
        <w:left w:val="none" w:sz="0" w:space="0" w:color="auto"/>
        <w:bottom w:val="none" w:sz="0" w:space="0" w:color="auto"/>
        <w:right w:val="none" w:sz="0" w:space="0" w:color="auto"/>
      </w:divBdr>
    </w:div>
    <w:div w:id="1690178637">
      <w:bodyDiv w:val="1"/>
      <w:marLeft w:val="0"/>
      <w:marRight w:val="0"/>
      <w:marTop w:val="0"/>
      <w:marBottom w:val="0"/>
      <w:divBdr>
        <w:top w:val="none" w:sz="0" w:space="0" w:color="auto"/>
        <w:left w:val="none" w:sz="0" w:space="0" w:color="auto"/>
        <w:bottom w:val="none" w:sz="0" w:space="0" w:color="auto"/>
        <w:right w:val="none" w:sz="0" w:space="0" w:color="auto"/>
      </w:divBdr>
    </w:div>
    <w:div w:id="1715078174">
      <w:bodyDiv w:val="1"/>
      <w:marLeft w:val="0"/>
      <w:marRight w:val="0"/>
      <w:marTop w:val="0"/>
      <w:marBottom w:val="0"/>
      <w:divBdr>
        <w:top w:val="none" w:sz="0" w:space="0" w:color="auto"/>
        <w:left w:val="none" w:sz="0" w:space="0" w:color="auto"/>
        <w:bottom w:val="none" w:sz="0" w:space="0" w:color="auto"/>
        <w:right w:val="none" w:sz="0" w:space="0" w:color="auto"/>
      </w:divBdr>
    </w:div>
    <w:div w:id="1836266747">
      <w:bodyDiv w:val="1"/>
      <w:marLeft w:val="0"/>
      <w:marRight w:val="0"/>
      <w:marTop w:val="0"/>
      <w:marBottom w:val="0"/>
      <w:divBdr>
        <w:top w:val="none" w:sz="0" w:space="0" w:color="auto"/>
        <w:left w:val="none" w:sz="0" w:space="0" w:color="auto"/>
        <w:bottom w:val="none" w:sz="0" w:space="0" w:color="auto"/>
        <w:right w:val="none" w:sz="0" w:space="0" w:color="auto"/>
      </w:divBdr>
      <w:divsChild>
        <w:div w:id="1276519806">
          <w:marLeft w:val="0"/>
          <w:marRight w:val="0"/>
          <w:marTop w:val="0"/>
          <w:marBottom w:val="0"/>
          <w:divBdr>
            <w:top w:val="none" w:sz="0" w:space="0" w:color="auto"/>
            <w:left w:val="none" w:sz="0" w:space="0" w:color="auto"/>
            <w:bottom w:val="none" w:sz="0" w:space="0" w:color="auto"/>
            <w:right w:val="none" w:sz="0" w:space="0" w:color="auto"/>
          </w:divBdr>
          <w:divsChild>
            <w:div w:id="2013334247">
              <w:marLeft w:val="0"/>
              <w:marRight w:val="0"/>
              <w:marTop w:val="75"/>
              <w:marBottom w:val="0"/>
              <w:divBdr>
                <w:top w:val="none" w:sz="0" w:space="0" w:color="auto"/>
                <w:left w:val="none" w:sz="0" w:space="0" w:color="auto"/>
                <w:bottom w:val="none" w:sz="0" w:space="0" w:color="auto"/>
                <w:right w:val="none" w:sz="0" w:space="0" w:color="auto"/>
              </w:divBdr>
              <w:divsChild>
                <w:div w:id="263345231">
                  <w:marLeft w:val="0"/>
                  <w:marRight w:val="0"/>
                  <w:marTop w:val="0"/>
                  <w:marBottom w:val="0"/>
                  <w:divBdr>
                    <w:top w:val="none" w:sz="0" w:space="0" w:color="auto"/>
                    <w:left w:val="none" w:sz="0" w:space="0" w:color="auto"/>
                    <w:bottom w:val="none" w:sz="0" w:space="0" w:color="auto"/>
                    <w:right w:val="none" w:sz="0" w:space="0" w:color="auto"/>
                  </w:divBdr>
                  <w:divsChild>
                    <w:div w:id="530071493">
                      <w:marLeft w:val="0"/>
                      <w:marRight w:val="0"/>
                      <w:marTop w:val="0"/>
                      <w:marBottom w:val="0"/>
                      <w:divBdr>
                        <w:top w:val="none" w:sz="0" w:space="0" w:color="auto"/>
                        <w:left w:val="none" w:sz="0" w:space="0" w:color="auto"/>
                        <w:bottom w:val="none" w:sz="0" w:space="0" w:color="auto"/>
                        <w:right w:val="none" w:sz="0" w:space="0" w:color="auto"/>
                      </w:divBdr>
                      <w:divsChild>
                        <w:div w:id="59632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154405">
      <w:bodyDiv w:val="1"/>
      <w:marLeft w:val="0"/>
      <w:marRight w:val="0"/>
      <w:marTop w:val="0"/>
      <w:marBottom w:val="0"/>
      <w:divBdr>
        <w:top w:val="none" w:sz="0" w:space="0" w:color="auto"/>
        <w:left w:val="none" w:sz="0" w:space="0" w:color="auto"/>
        <w:bottom w:val="none" w:sz="0" w:space="0" w:color="auto"/>
        <w:right w:val="none" w:sz="0" w:space="0" w:color="auto"/>
      </w:divBdr>
    </w:div>
    <w:div w:id="1913075154">
      <w:bodyDiv w:val="1"/>
      <w:marLeft w:val="0"/>
      <w:marRight w:val="0"/>
      <w:marTop w:val="0"/>
      <w:marBottom w:val="0"/>
      <w:divBdr>
        <w:top w:val="none" w:sz="0" w:space="0" w:color="auto"/>
        <w:left w:val="none" w:sz="0" w:space="0" w:color="auto"/>
        <w:bottom w:val="none" w:sz="0" w:space="0" w:color="auto"/>
        <w:right w:val="none" w:sz="0" w:space="0" w:color="auto"/>
      </w:divBdr>
    </w:div>
    <w:div w:id="1915629216">
      <w:bodyDiv w:val="1"/>
      <w:marLeft w:val="0"/>
      <w:marRight w:val="0"/>
      <w:marTop w:val="0"/>
      <w:marBottom w:val="0"/>
      <w:divBdr>
        <w:top w:val="none" w:sz="0" w:space="0" w:color="auto"/>
        <w:left w:val="none" w:sz="0" w:space="0" w:color="auto"/>
        <w:bottom w:val="none" w:sz="0" w:space="0" w:color="auto"/>
        <w:right w:val="none" w:sz="0" w:space="0" w:color="auto"/>
      </w:divBdr>
    </w:div>
    <w:div w:id="1949308482">
      <w:bodyDiv w:val="1"/>
      <w:marLeft w:val="0"/>
      <w:marRight w:val="0"/>
      <w:marTop w:val="0"/>
      <w:marBottom w:val="0"/>
      <w:divBdr>
        <w:top w:val="none" w:sz="0" w:space="0" w:color="auto"/>
        <w:left w:val="none" w:sz="0" w:space="0" w:color="auto"/>
        <w:bottom w:val="none" w:sz="0" w:space="0" w:color="auto"/>
        <w:right w:val="none" w:sz="0" w:space="0" w:color="auto"/>
      </w:divBdr>
    </w:div>
    <w:div w:id="1966034038">
      <w:bodyDiv w:val="1"/>
      <w:marLeft w:val="0"/>
      <w:marRight w:val="0"/>
      <w:marTop w:val="0"/>
      <w:marBottom w:val="0"/>
      <w:divBdr>
        <w:top w:val="none" w:sz="0" w:space="0" w:color="auto"/>
        <w:left w:val="none" w:sz="0" w:space="0" w:color="auto"/>
        <w:bottom w:val="none" w:sz="0" w:space="0" w:color="auto"/>
        <w:right w:val="none" w:sz="0" w:space="0" w:color="auto"/>
      </w:divBdr>
    </w:div>
    <w:div w:id="2089420227">
      <w:bodyDiv w:val="1"/>
      <w:marLeft w:val="0"/>
      <w:marRight w:val="0"/>
      <w:marTop w:val="0"/>
      <w:marBottom w:val="0"/>
      <w:divBdr>
        <w:top w:val="none" w:sz="0" w:space="0" w:color="auto"/>
        <w:left w:val="none" w:sz="0" w:space="0" w:color="auto"/>
        <w:bottom w:val="none" w:sz="0" w:space="0" w:color="auto"/>
        <w:right w:val="none" w:sz="0" w:space="0" w:color="auto"/>
      </w:divBdr>
    </w:div>
    <w:div w:id="2099718053">
      <w:bodyDiv w:val="1"/>
      <w:marLeft w:val="0"/>
      <w:marRight w:val="0"/>
      <w:marTop w:val="0"/>
      <w:marBottom w:val="0"/>
      <w:divBdr>
        <w:top w:val="none" w:sz="0" w:space="0" w:color="auto"/>
        <w:left w:val="none" w:sz="0" w:space="0" w:color="auto"/>
        <w:bottom w:val="none" w:sz="0" w:space="0" w:color="auto"/>
        <w:right w:val="none" w:sz="0" w:space="0" w:color="auto"/>
      </w:divBdr>
    </w:div>
    <w:div w:id="2109037124">
      <w:bodyDiv w:val="1"/>
      <w:marLeft w:val="0"/>
      <w:marRight w:val="0"/>
      <w:marTop w:val="0"/>
      <w:marBottom w:val="0"/>
      <w:divBdr>
        <w:top w:val="none" w:sz="0" w:space="0" w:color="auto"/>
        <w:left w:val="none" w:sz="0" w:space="0" w:color="auto"/>
        <w:bottom w:val="none" w:sz="0" w:space="0" w:color="auto"/>
        <w:right w:val="none" w:sz="0" w:space="0" w:color="auto"/>
      </w:divBdr>
    </w:div>
    <w:div w:id="2138916337">
      <w:bodyDiv w:val="1"/>
      <w:marLeft w:val="0"/>
      <w:marRight w:val="0"/>
      <w:marTop w:val="0"/>
      <w:marBottom w:val="0"/>
      <w:divBdr>
        <w:top w:val="none" w:sz="0" w:space="0" w:color="auto"/>
        <w:left w:val="none" w:sz="0" w:space="0" w:color="auto"/>
        <w:bottom w:val="none" w:sz="0" w:space="0" w:color="auto"/>
        <w:right w:val="none" w:sz="0" w:space="0" w:color="auto"/>
      </w:divBdr>
    </w:div>
    <w:div w:id="2139688750">
      <w:bodyDiv w:val="1"/>
      <w:marLeft w:val="0"/>
      <w:marRight w:val="0"/>
      <w:marTop w:val="0"/>
      <w:marBottom w:val="0"/>
      <w:divBdr>
        <w:top w:val="none" w:sz="0" w:space="0" w:color="auto"/>
        <w:left w:val="none" w:sz="0" w:space="0" w:color="auto"/>
        <w:bottom w:val="none" w:sz="0" w:space="0" w:color="auto"/>
        <w:right w:val="none" w:sz="0" w:space="0" w:color="auto"/>
      </w:divBdr>
    </w:div>
    <w:div w:id="2144761524">
      <w:bodyDiv w:val="1"/>
      <w:marLeft w:val="0"/>
      <w:marRight w:val="0"/>
      <w:marTop w:val="0"/>
      <w:marBottom w:val="0"/>
      <w:divBdr>
        <w:top w:val="none" w:sz="0" w:space="0" w:color="auto"/>
        <w:left w:val="none" w:sz="0" w:space="0" w:color="auto"/>
        <w:bottom w:val="none" w:sz="0" w:space="0" w:color="auto"/>
        <w:right w:val="none" w:sz="0" w:space="0" w:color="auto"/>
      </w:divBdr>
    </w:div>
    <w:div w:id="214541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4</Pages>
  <Words>1845</Words>
  <Characters>10122</Characters>
  <Application>Microsoft Office Word</Application>
  <DocSecurity>0</DocSecurity>
  <Lines>84</Lines>
  <Paragraphs>23</Paragraphs>
  <ScaleCrop>false</ScaleCrop>
  <Company>IEEE</Company>
  <LinksUpToDate>false</LinksUpToDate>
  <CharactersWithSpaces>11944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Ferrell, Shane E.</cp:lastModifiedBy>
  <cp:revision>288</cp:revision>
  <dcterms:created xsi:type="dcterms:W3CDTF">2022-12-09T19:29:00Z</dcterms:created>
  <dcterms:modified xsi:type="dcterms:W3CDTF">2022-12-11T03:37:00Z</dcterms:modified>
</cp:coreProperties>
</file>