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0E736" w14:textId="77777777" w:rsidR="005120A1" w:rsidRDefault="005120A1" w:rsidP="005120A1">
      <w:pPr>
        <w:jc w:val="center"/>
        <w:rPr>
          <w:rFonts w:ascii="Georgia" w:hAnsi="Georgia"/>
          <w:b/>
          <w:bCs/>
          <w:sz w:val="32"/>
          <w:szCs w:val="32"/>
        </w:rPr>
      </w:pPr>
    </w:p>
    <w:p w14:paraId="40C957C4" w14:textId="77777777" w:rsidR="005120A1" w:rsidRDefault="005120A1" w:rsidP="005120A1">
      <w:pPr>
        <w:jc w:val="center"/>
        <w:rPr>
          <w:rFonts w:ascii="Georgia" w:hAnsi="Georgia"/>
          <w:b/>
          <w:bCs/>
          <w:sz w:val="32"/>
          <w:szCs w:val="32"/>
        </w:rPr>
      </w:pPr>
    </w:p>
    <w:p w14:paraId="27DB5650" w14:textId="77777777" w:rsidR="005120A1" w:rsidRDefault="005120A1" w:rsidP="005120A1">
      <w:pPr>
        <w:jc w:val="center"/>
        <w:rPr>
          <w:rFonts w:ascii="Georgia" w:hAnsi="Georgia"/>
          <w:b/>
          <w:bCs/>
          <w:sz w:val="32"/>
          <w:szCs w:val="32"/>
        </w:rPr>
      </w:pPr>
    </w:p>
    <w:p w14:paraId="019A6E0D" w14:textId="77777777" w:rsidR="005120A1" w:rsidRDefault="005120A1" w:rsidP="005120A1">
      <w:pPr>
        <w:jc w:val="center"/>
        <w:rPr>
          <w:rFonts w:ascii="Georgia" w:hAnsi="Georgia"/>
          <w:b/>
          <w:bCs/>
          <w:sz w:val="32"/>
          <w:szCs w:val="32"/>
        </w:rPr>
      </w:pPr>
    </w:p>
    <w:p w14:paraId="70E08076" w14:textId="77777777" w:rsidR="005120A1" w:rsidRDefault="005120A1" w:rsidP="005120A1">
      <w:pPr>
        <w:jc w:val="center"/>
        <w:rPr>
          <w:rFonts w:ascii="Georgia" w:hAnsi="Georgia"/>
          <w:b/>
          <w:bCs/>
          <w:sz w:val="32"/>
          <w:szCs w:val="32"/>
        </w:rPr>
      </w:pPr>
    </w:p>
    <w:p w14:paraId="5EA50D69" w14:textId="77777777" w:rsidR="005120A1" w:rsidRDefault="005120A1" w:rsidP="005120A1">
      <w:pPr>
        <w:jc w:val="center"/>
        <w:rPr>
          <w:rFonts w:ascii="Georgia" w:hAnsi="Georgia"/>
          <w:b/>
          <w:bCs/>
          <w:sz w:val="32"/>
          <w:szCs w:val="32"/>
        </w:rPr>
      </w:pPr>
    </w:p>
    <w:p w14:paraId="0F4D71F2" w14:textId="77777777" w:rsidR="005120A1" w:rsidRDefault="005120A1" w:rsidP="005120A1">
      <w:pPr>
        <w:jc w:val="center"/>
        <w:rPr>
          <w:rFonts w:ascii="Georgia" w:hAnsi="Georgia"/>
          <w:b/>
          <w:bCs/>
          <w:sz w:val="32"/>
          <w:szCs w:val="32"/>
        </w:rPr>
      </w:pPr>
    </w:p>
    <w:p w14:paraId="431D1BB8" w14:textId="77777777" w:rsidR="005120A1" w:rsidRDefault="005120A1" w:rsidP="005120A1">
      <w:pPr>
        <w:jc w:val="center"/>
        <w:rPr>
          <w:rFonts w:ascii="Georgia" w:hAnsi="Georgia"/>
          <w:b/>
          <w:bCs/>
          <w:sz w:val="32"/>
          <w:szCs w:val="32"/>
        </w:rPr>
      </w:pPr>
    </w:p>
    <w:p w14:paraId="4DC12D92" w14:textId="77777777" w:rsidR="005120A1" w:rsidRDefault="005120A1" w:rsidP="005120A1">
      <w:pPr>
        <w:jc w:val="center"/>
        <w:rPr>
          <w:rFonts w:ascii="Georgia" w:hAnsi="Georgia"/>
          <w:b/>
          <w:bCs/>
          <w:sz w:val="32"/>
          <w:szCs w:val="32"/>
        </w:rPr>
      </w:pPr>
    </w:p>
    <w:p w14:paraId="50D98CBA" w14:textId="4EBD4306" w:rsidR="00100728" w:rsidRPr="005120A1" w:rsidRDefault="005120A1" w:rsidP="005120A1">
      <w:pPr>
        <w:jc w:val="center"/>
        <w:rPr>
          <w:rFonts w:ascii="Georgia" w:hAnsi="Georgia"/>
          <w:b/>
          <w:bCs/>
          <w:sz w:val="32"/>
          <w:szCs w:val="32"/>
        </w:rPr>
      </w:pPr>
      <w:r w:rsidRPr="005120A1">
        <w:rPr>
          <w:rFonts w:ascii="Georgia" w:hAnsi="Georgia"/>
          <w:b/>
          <w:bCs/>
          <w:sz w:val="32"/>
          <w:szCs w:val="32"/>
        </w:rPr>
        <w:t>Automated Reverse Engineering Project Proposal</w:t>
      </w:r>
    </w:p>
    <w:p w14:paraId="55226346" w14:textId="3E21F6DF" w:rsidR="005120A1" w:rsidRPr="005120A1" w:rsidRDefault="005120A1" w:rsidP="005120A1">
      <w:pPr>
        <w:jc w:val="center"/>
        <w:rPr>
          <w:rFonts w:ascii="Georgia" w:hAnsi="Georgia"/>
          <w:b/>
          <w:bCs/>
          <w:sz w:val="32"/>
          <w:szCs w:val="32"/>
        </w:rPr>
      </w:pPr>
      <w:r w:rsidRPr="005120A1">
        <w:rPr>
          <w:rFonts w:ascii="Georgia" w:hAnsi="Georgia"/>
          <w:b/>
          <w:bCs/>
          <w:sz w:val="32"/>
          <w:szCs w:val="32"/>
        </w:rPr>
        <w:t>Factors Influencing Gadget Discovery with ROPGadget</w:t>
      </w:r>
    </w:p>
    <w:p w14:paraId="13F70F30" w14:textId="2CA3C568" w:rsidR="005120A1" w:rsidRPr="005120A1" w:rsidRDefault="005120A1" w:rsidP="00215C93">
      <w:pPr>
        <w:jc w:val="center"/>
        <w:rPr>
          <w:rFonts w:ascii="Georgia" w:hAnsi="Georgia"/>
          <w:b/>
          <w:bCs/>
          <w:sz w:val="32"/>
          <w:szCs w:val="32"/>
        </w:rPr>
      </w:pPr>
      <w:r w:rsidRPr="005120A1">
        <w:rPr>
          <w:rFonts w:ascii="Georgia" w:hAnsi="Georgia"/>
          <w:b/>
          <w:bCs/>
          <w:sz w:val="32"/>
          <w:szCs w:val="32"/>
        </w:rPr>
        <w:t>EEL4930</w:t>
      </w:r>
    </w:p>
    <w:p w14:paraId="66DA865D" w14:textId="77777777" w:rsidR="00215C93" w:rsidRPr="005120A1" w:rsidRDefault="005120A1" w:rsidP="00215C93">
      <w:pPr>
        <w:jc w:val="center"/>
        <w:rPr>
          <w:rFonts w:ascii="Georgia" w:hAnsi="Georgia"/>
          <w:b/>
          <w:bCs/>
          <w:sz w:val="32"/>
          <w:szCs w:val="32"/>
        </w:rPr>
      </w:pPr>
      <w:r w:rsidRPr="005120A1">
        <w:rPr>
          <w:rFonts w:ascii="Georgia" w:hAnsi="Georgia"/>
          <w:b/>
          <w:bCs/>
          <w:sz w:val="32"/>
          <w:szCs w:val="32"/>
        </w:rPr>
        <w:t>October 18, 2024</w:t>
      </w:r>
    </w:p>
    <w:p w14:paraId="68618DA7" w14:textId="77777777" w:rsidR="00215C93" w:rsidRPr="005120A1" w:rsidRDefault="00215C93" w:rsidP="00215C93">
      <w:pPr>
        <w:jc w:val="center"/>
        <w:rPr>
          <w:rFonts w:ascii="Georgia" w:hAnsi="Georgia"/>
          <w:b/>
          <w:bCs/>
          <w:sz w:val="32"/>
          <w:szCs w:val="32"/>
        </w:rPr>
      </w:pPr>
      <w:r w:rsidRPr="005120A1">
        <w:rPr>
          <w:rFonts w:ascii="Georgia" w:hAnsi="Georgia"/>
          <w:b/>
          <w:bCs/>
          <w:sz w:val="32"/>
          <w:szCs w:val="32"/>
        </w:rPr>
        <w:t>Shane Ferrell</w:t>
      </w:r>
    </w:p>
    <w:p w14:paraId="48D13E10" w14:textId="018420C7" w:rsidR="005120A1" w:rsidRDefault="005120A1" w:rsidP="005120A1">
      <w:pPr>
        <w:jc w:val="center"/>
        <w:rPr>
          <w:rFonts w:ascii="Georgia" w:hAnsi="Georgia"/>
          <w:b/>
          <w:bCs/>
          <w:sz w:val="32"/>
          <w:szCs w:val="32"/>
        </w:rPr>
      </w:pPr>
    </w:p>
    <w:p w14:paraId="717856D8" w14:textId="77777777" w:rsidR="005120A1" w:rsidRDefault="005120A1">
      <w:pPr>
        <w:rPr>
          <w:rFonts w:ascii="Georgia" w:hAnsi="Georgia"/>
          <w:b/>
          <w:bCs/>
          <w:sz w:val="32"/>
          <w:szCs w:val="32"/>
        </w:rPr>
      </w:pPr>
      <w:r>
        <w:rPr>
          <w:rFonts w:ascii="Georgia" w:hAnsi="Georgia"/>
          <w:b/>
          <w:bCs/>
          <w:sz w:val="32"/>
          <w:szCs w:val="32"/>
        </w:rPr>
        <w:br w:type="page"/>
      </w:r>
    </w:p>
    <w:p w14:paraId="5EF3D1E3" w14:textId="5D53BCD4" w:rsidR="005120A1" w:rsidRPr="000C069E" w:rsidRDefault="005120A1" w:rsidP="005120A1">
      <w:pPr>
        <w:rPr>
          <w:rFonts w:ascii="Georgia" w:hAnsi="Georgia"/>
          <w:b/>
          <w:bCs/>
          <w:sz w:val="40"/>
          <w:szCs w:val="40"/>
        </w:rPr>
      </w:pPr>
      <w:r w:rsidRPr="000C069E">
        <w:rPr>
          <w:rFonts w:ascii="Georgia" w:hAnsi="Georgia"/>
          <w:b/>
          <w:bCs/>
          <w:sz w:val="40"/>
          <w:szCs w:val="40"/>
        </w:rPr>
        <w:lastRenderedPageBreak/>
        <w:t>Goal:</w:t>
      </w:r>
    </w:p>
    <w:p w14:paraId="778F77A6" w14:textId="65AB8316" w:rsidR="005120A1" w:rsidRPr="005120A1" w:rsidRDefault="005120A1" w:rsidP="005120A1">
      <w:pPr>
        <w:rPr>
          <w:rFonts w:ascii="Georgia" w:hAnsi="Georgia"/>
          <w:sz w:val="24"/>
          <w:szCs w:val="24"/>
        </w:rPr>
      </w:pPr>
      <w:r>
        <w:rPr>
          <w:rFonts w:ascii="Georgia" w:hAnsi="Georgia"/>
          <w:sz w:val="24"/>
          <w:szCs w:val="24"/>
        </w:rPr>
        <w:t xml:space="preserve">The purpose of this project is to examine the factors influencing an attacker’s ability to discover return-oriented programming (henceforth referred to as ROP) gadgets in x86 executable code. This project investigates one of the main claims made in the 2007 paper by </w:t>
      </w:r>
      <w:proofErr w:type="spellStart"/>
      <w:r>
        <w:rPr>
          <w:rFonts w:ascii="Georgia" w:hAnsi="Georgia"/>
          <w:sz w:val="24"/>
          <w:szCs w:val="24"/>
        </w:rPr>
        <w:t>Shacham</w:t>
      </w:r>
      <w:proofErr w:type="spellEnd"/>
      <w:r>
        <w:rPr>
          <w:rFonts w:ascii="Georgia" w:hAnsi="Georgia"/>
          <w:sz w:val="24"/>
          <w:szCs w:val="24"/>
        </w:rPr>
        <w:t>, which states that for any sufficiently large x86 binary, there will exist at least one chain of gadgets that enables arbitrary computation.</w:t>
      </w:r>
    </w:p>
    <w:p w14:paraId="1DE51A57" w14:textId="77777777" w:rsidR="000C069E" w:rsidRDefault="000C069E" w:rsidP="005120A1">
      <w:pPr>
        <w:rPr>
          <w:rFonts w:ascii="Georgia" w:hAnsi="Georgia"/>
          <w:b/>
          <w:bCs/>
          <w:sz w:val="24"/>
          <w:szCs w:val="24"/>
        </w:rPr>
      </w:pPr>
    </w:p>
    <w:p w14:paraId="539F6105" w14:textId="2317A297" w:rsidR="005120A1" w:rsidRPr="000C069E" w:rsidRDefault="005120A1" w:rsidP="005120A1">
      <w:pPr>
        <w:rPr>
          <w:rFonts w:ascii="Georgia" w:hAnsi="Georgia"/>
          <w:b/>
          <w:bCs/>
          <w:sz w:val="40"/>
          <w:szCs w:val="40"/>
        </w:rPr>
      </w:pPr>
      <w:r w:rsidRPr="000C069E">
        <w:rPr>
          <w:rFonts w:ascii="Georgia" w:hAnsi="Georgia"/>
          <w:b/>
          <w:bCs/>
          <w:sz w:val="40"/>
          <w:szCs w:val="40"/>
        </w:rPr>
        <w:t>Tools:</w:t>
      </w:r>
    </w:p>
    <w:p w14:paraId="18B6A931" w14:textId="310163F2" w:rsidR="005120A1" w:rsidRPr="005120A1" w:rsidRDefault="005120A1" w:rsidP="005120A1">
      <w:pPr>
        <w:pStyle w:val="ListParagraph"/>
        <w:numPr>
          <w:ilvl w:val="0"/>
          <w:numId w:val="1"/>
        </w:numPr>
        <w:rPr>
          <w:rFonts w:ascii="Georgia" w:hAnsi="Georgia"/>
          <w:sz w:val="24"/>
          <w:szCs w:val="24"/>
        </w:rPr>
      </w:pPr>
      <w:proofErr w:type="spellStart"/>
      <w:r w:rsidRPr="005120A1">
        <w:rPr>
          <w:rFonts w:ascii="Georgia" w:hAnsi="Georgia"/>
          <w:sz w:val="24"/>
          <w:szCs w:val="24"/>
        </w:rPr>
        <w:t>gcc</w:t>
      </w:r>
      <w:proofErr w:type="spellEnd"/>
      <w:r w:rsidRPr="005120A1">
        <w:rPr>
          <w:rFonts w:ascii="Georgia" w:hAnsi="Georgia"/>
          <w:sz w:val="24"/>
          <w:szCs w:val="24"/>
        </w:rPr>
        <w:t xml:space="preserve"> (Ubuntu 11.4.0-1ubuntu1~22.04) 11.4.0</w:t>
      </w:r>
    </w:p>
    <w:p w14:paraId="20412709" w14:textId="1E9A9398" w:rsidR="005120A1" w:rsidRPr="005120A1" w:rsidRDefault="005120A1" w:rsidP="005120A1">
      <w:pPr>
        <w:rPr>
          <w:rFonts w:ascii="Georgia" w:hAnsi="Georgia"/>
          <w:sz w:val="24"/>
          <w:szCs w:val="24"/>
        </w:rPr>
      </w:pPr>
      <w:r>
        <w:rPr>
          <w:rFonts w:ascii="Georgia" w:hAnsi="Georgia"/>
          <w:sz w:val="24"/>
          <w:szCs w:val="24"/>
        </w:rPr>
        <w:t xml:space="preserve">GCC (GNU Compiler Collection) is used to create the benchmark dataset of executable binaries in x86 architecture from various C++ programs. </w:t>
      </w:r>
    </w:p>
    <w:p w14:paraId="481C5854" w14:textId="4EC30F03" w:rsidR="005120A1" w:rsidRPr="005120A1" w:rsidRDefault="005120A1" w:rsidP="005120A1">
      <w:pPr>
        <w:pStyle w:val="ListParagraph"/>
        <w:numPr>
          <w:ilvl w:val="0"/>
          <w:numId w:val="1"/>
        </w:numPr>
        <w:rPr>
          <w:rFonts w:ascii="Georgia" w:hAnsi="Georgia"/>
          <w:sz w:val="24"/>
          <w:szCs w:val="24"/>
        </w:rPr>
      </w:pPr>
      <w:r w:rsidRPr="005120A1">
        <w:rPr>
          <w:rFonts w:ascii="Georgia" w:hAnsi="Georgia"/>
          <w:sz w:val="24"/>
          <w:szCs w:val="24"/>
        </w:rPr>
        <w:t>ROPGadget 7.5</w:t>
      </w:r>
    </w:p>
    <w:p w14:paraId="3CD015F8" w14:textId="703E7F4A" w:rsidR="005120A1" w:rsidRPr="005120A1" w:rsidRDefault="005120A1" w:rsidP="005120A1">
      <w:pPr>
        <w:rPr>
          <w:rFonts w:ascii="Georgia" w:hAnsi="Georgia"/>
          <w:sz w:val="24"/>
          <w:szCs w:val="24"/>
        </w:rPr>
      </w:pPr>
      <w:r>
        <w:rPr>
          <w:rFonts w:ascii="Georgia" w:hAnsi="Georgia"/>
          <w:sz w:val="24"/>
          <w:szCs w:val="24"/>
        </w:rPr>
        <w:t xml:space="preserve">ROPGadget is an open-source tool that automates the discovery of gadgets for ROP exploitation in executable binaries. ROPGadget will be used to identify gadgets in the benchmark dataset. </w:t>
      </w:r>
    </w:p>
    <w:p w14:paraId="3DEEDAB9" w14:textId="77777777" w:rsidR="000C069E" w:rsidRDefault="000C069E" w:rsidP="005120A1">
      <w:pPr>
        <w:rPr>
          <w:rFonts w:ascii="Georgia" w:hAnsi="Georgia"/>
          <w:b/>
          <w:bCs/>
          <w:sz w:val="24"/>
          <w:szCs w:val="24"/>
        </w:rPr>
      </w:pPr>
    </w:p>
    <w:p w14:paraId="700E3BC0" w14:textId="3026FE81" w:rsidR="005120A1" w:rsidRPr="000C069E" w:rsidRDefault="005120A1" w:rsidP="005120A1">
      <w:pPr>
        <w:rPr>
          <w:rFonts w:ascii="Georgia" w:hAnsi="Georgia"/>
          <w:b/>
          <w:bCs/>
          <w:sz w:val="40"/>
          <w:szCs w:val="40"/>
        </w:rPr>
      </w:pPr>
      <w:r w:rsidRPr="000C069E">
        <w:rPr>
          <w:rFonts w:ascii="Georgia" w:hAnsi="Georgia"/>
          <w:b/>
          <w:bCs/>
          <w:sz w:val="40"/>
          <w:szCs w:val="40"/>
        </w:rPr>
        <w:t>Dataset:</w:t>
      </w:r>
    </w:p>
    <w:p w14:paraId="2F8668F2" w14:textId="4A085946" w:rsidR="00207906" w:rsidRDefault="00207906" w:rsidP="005120A1">
      <w:pPr>
        <w:rPr>
          <w:rFonts w:ascii="Georgia" w:hAnsi="Georgia"/>
          <w:sz w:val="24"/>
          <w:szCs w:val="24"/>
        </w:rPr>
      </w:pPr>
      <w:r>
        <w:rPr>
          <w:rFonts w:ascii="Georgia" w:hAnsi="Georgia"/>
          <w:sz w:val="24"/>
          <w:szCs w:val="24"/>
        </w:rPr>
        <w:t xml:space="preserve">The dataset consists of 18 programs written in C++ that are categorized under 3 purposes: Arithmetic Operations, String Manipulation, and File I/O. For each purpose, the programs are categorized under 2 structures: Dense Loops and Sparse Function Calls. Each program has also been implemented with 3 code sizes: small, medium, and large. The source code for each program </w:t>
      </w:r>
      <w:r w:rsidR="00B810CD">
        <w:rPr>
          <w:rFonts w:ascii="Georgia" w:hAnsi="Georgia"/>
          <w:sz w:val="24"/>
          <w:szCs w:val="24"/>
        </w:rPr>
        <w:t xml:space="preserve">is </w:t>
      </w:r>
      <w:r>
        <w:rPr>
          <w:rFonts w:ascii="Georgia" w:hAnsi="Georgia"/>
          <w:sz w:val="24"/>
          <w:szCs w:val="24"/>
        </w:rPr>
        <w:t>in a file called main.cpp.</w:t>
      </w:r>
    </w:p>
    <w:p w14:paraId="787AAC17" w14:textId="7202DD7D" w:rsidR="00207906" w:rsidRDefault="00207906" w:rsidP="005120A1">
      <w:pPr>
        <w:rPr>
          <w:rFonts w:ascii="Georgia" w:hAnsi="Georgia"/>
          <w:sz w:val="24"/>
          <w:szCs w:val="24"/>
        </w:rPr>
      </w:pPr>
      <w:r>
        <w:rPr>
          <w:rFonts w:ascii="Georgia" w:hAnsi="Georgia"/>
          <w:sz w:val="24"/>
          <w:szCs w:val="24"/>
        </w:rPr>
        <w:t xml:space="preserve">Each main.cpp program has been compiled with 4 levels of optimization using </w:t>
      </w:r>
      <w:proofErr w:type="spellStart"/>
      <w:r>
        <w:rPr>
          <w:rFonts w:ascii="Georgia" w:hAnsi="Georgia"/>
          <w:sz w:val="24"/>
          <w:szCs w:val="24"/>
        </w:rPr>
        <w:t>gcc</w:t>
      </w:r>
      <w:proofErr w:type="spellEnd"/>
      <w:r>
        <w:rPr>
          <w:rFonts w:ascii="Georgia" w:hAnsi="Georgia"/>
          <w:sz w:val="24"/>
          <w:szCs w:val="24"/>
        </w:rPr>
        <w:t>: -O0, -O1, -O2, and -O3</w:t>
      </w:r>
      <w:r w:rsidR="00DE5702">
        <w:rPr>
          <w:rFonts w:ascii="Georgia" w:hAnsi="Georgia"/>
          <w:sz w:val="24"/>
          <w:szCs w:val="24"/>
        </w:rPr>
        <w:t xml:space="preserve"> and linked both statically and dynamically</w:t>
      </w:r>
      <w:r>
        <w:rPr>
          <w:rFonts w:ascii="Georgia" w:hAnsi="Georgia"/>
          <w:sz w:val="24"/>
          <w:szCs w:val="24"/>
        </w:rPr>
        <w:t xml:space="preserve"> with a Bash script</w:t>
      </w:r>
      <w:r w:rsidR="00162AD0">
        <w:rPr>
          <w:rFonts w:ascii="Georgia" w:hAnsi="Georgia"/>
          <w:sz w:val="24"/>
          <w:szCs w:val="24"/>
        </w:rPr>
        <w:t xml:space="preserve"> compile.sh</w:t>
      </w:r>
      <w:r>
        <w:rPr>
          <w:rFonts w:ascii="Georgia" w:hAnsi="Georgia"/>
          <w:sz w:val="24"/>
          <w:szCs w:val="24"/>
        </w:rPr>
        <w:t xml:space="preserve">, producing </w:t>
      </w:r>
      <w:r w:rsidR="00DE5702">
        <w:rPr>
          <w:rFonts w:ascii="Georgia" w:hAnsi="Georgia"/>
          <w:sz w:val="24"/>
          <w:szCs w:val="24"/>
        </w:rPr>
        <w:t>144</w:t>
      </w:r>
      <w:r>
        <w:rPr>
          <w:rFonts w:ascii="Georgia" w:hAnsi="Georgia"/>
          <w:sz w:val="24"/>
          <w:szCs w:val="24"/>
        </w:rPr>
        <w:t xml:space="preserve"> executable binaries. </w:t>
      </w:r>
    </w:p>
    <w:p w14:paraId="75183F89" w14:textId="6B49EAA7" w:rsidR="000C069E" w:rsidRDefault="00207906" w:rsidP="005120A1">
      <w:pPr>
        <w:rPr>
          <w:rFonts w:ascii="Georgia" w:hAnsi="Georgia"/>
          <w:sz w:val="24"/>
          <w:szCs w:val="24"/>
        </w:rPr>
      </w:pPr>
      <w:r>
        <w:rPr>
          <w:rFonts w:ascii="Georgia" w:hAnsi="Georgia"/>
          <w:sz w:val="24"/>
          <w:szCs w:val="24"/>
        </w:rPr>
        <w:t>The 18 programs</w:t>
      </w:r>
      <w:r w:rsidR="00162AD0">
        <w:rPr>
          <w:rFonts w:ascii="Georgia" w:hAnsi="Georgia"/>
          <w:sz w:val="24"/>
          <w:szCs w:val="24"/>
        </w:rPr>
        <w:t>,</w:t>
      </w:r>
      <w:r>
        <w:rPr>
          <w:rFonts w:ascii="Georgia" w:hAnsi="Georgia"/>
          <w:sz w:val="24"/>
          <w:szCs w:val="24"/>
        </w:rPr>
        <w:t xml:space="preserve"> </w:t>
      </w:r>
      <w:r w:rsidR="00DE5702">
        <w:rPr>
          <w:rFonts w:ascii="Georgia" w:hAnsi="Georgia"/>
          <w:sz w:val="24"/>
          <w:szCs w:val="24"/>
        </w:rPr>
        <w:t>144</w:t>
      </w:r>
      <w:r>
        <w:rPr>
          <w:rFonts w:ascii="Georgia" w:hAnsi="Georgia"/>
          <w:sz w:val="24"/>
          <w:szCs w:val="24"/>
        </w:rPr>
        <w:t xml:space="preserve"> executable binaries that make up the dataset</w:t>
      </w:r>
      <w:r w:rsidR="00162AD0">
        <w:rPr>
          <w:rFonts w:ascii="Georgia" w:hAnsi="Georgia"/>
          <w:sz w:val="24"/>
          <w:szCs w:val="24"/>
        </w:rPr>
        <w:t>, and the script for compiling these executables</w:t>
      </w:r>
      <w:r>
        <w:rPr>
          <w:rFonts w:ascii="Georgia" w:hAnsi="Georgia"/>
          <w:sz w:val="24"/>
          <w:szCs w:val="24"/>
        </w:rPr>
        <w:t xml:space="preserve"> can be found at </w:t>
      </w:r>
      <w:r w:rsidR="00162AD0">
        <w:rPr>
          <w:rFonts w:ascii="Georgia" w:hAnsi="Georgia"/>
          <w:sz w:val="24"/>
          <w:szCs w:val="24"/>
        </w:rPr>
        <w:t>the following</w:t>
      </w:r>
      <w:r>
        <w:rPr>
          <w:rFonts w:ascii="Georgia" w:hAnsi="Georgia"/>
          <w:sz w:val="24"/>
          <w:szCs w:val="24"/>
        </w:rPr>
        <w:t xml:space="preserve"> repository: </w:t>
      </w:r>
      <w:hyperlink r:id="rId5" w:history="1">
        <w:r w:rsidRPr="001C2E76">
          <w:rPr>
            <w:rStyle w:val="Hyperlink"/>
            <w:rFonts w:ascii="Georgia" w:hAnsi="Georgia"/>
            <w:sz w:val="24"/>
            <w:szCs w:val="24"/>
          </w:rPr>
          <w:t>https://github.com/shaneferrellwv/gadget-discovery</w:t>
        </w:r>
      </w:hyperlink>
      <w:r>
        <w:rPr>
          <w:rFonts w:ascii="Georgia" w:hAnsi="Georgia"/>
          <w:sz w:val="24"/>
          <w:szCs w:val="24"/>
        </w:rPr>
        <w:t xml:space="preserve"> </w:t>
      </w:r>
    </w:p>
    <w:p w14:paraId="0DBBE80E" w14:textId="77777777" w:rsidR="000C069E" w:rsidRDefault="000C069E">
      <w:pPr>
        <w:rPr>
          <w:rFonts w:ascii="Georgia" w:hAnsi="Georgia"/>
          <w:sz w:val="24"/>
          <w:szCs w:val="24"/>
        </w:rPr>
      </w:pPr>
      <w:r>
        <w:rPr>
          <w:rFonts w:ascii="Georgia" w:hAnsi="Georgia"/>
          <w:sz w:val="24"/>
          <w:szCs w:val="24"/>
        </w:rPr>
        <w:br w:type="page"/>
      </w:r>
    </w:p>
    <w:p w14:paraId="3C5C484A" w14:textId="7477B546" w:rsidR="005120A1" w:rsidRPr="000C069E" w:rsidRDefault="005120A1" w:rsidP="005120A1">
      <w:pPr>
        <w:rPr>
          <w:rFonts w:ascii="Georgia" w:hAnsi="Georgia"/>
          <w:b/>
          <w:bCs/>
          <w:sz w:val="40"/>
          <w:szCs w:val="40"/>
        </w:rPr>
      </w:pPr>
      <w:r w:rsidRPr="000C069E">
        <w:rPr>
          <w:rFonts w:ascii="Georgia" w:hAnsi="Georgia"/>
          <w:b/>
          <w:bCs/>
          <w:sz w:val="40"/>
          <w:szCs w:val="40"/>
        </w:rPr>
        <w:lastRenderedPageBreak/>
        <w:t>Description:</w:t>
      </w:r>
    </w:p>
    <w:p w14:paraId="4B4A1080" w14:textId="0942A9A7" w:rsidR="005120A1" w:rsidRDefault="00B963CF" w:rsidP="005120A1">
      <w:pPr>
        <w:rPr>
          <w:rFonts w:ascii="Georgia" w:hAnsi="Georgia"/>
          <w:sz w:val="24"/>
          <w:szCs w:val="24"/>
        </w:rPr>
      </w:pPr>
      <w:r>
        <w:rPr>
          <w:rFonts w:ascii="Georgia" w:hAnsi="Georgia"/>
          <w:sz w:val="24"/>
          <w:szCs w:val="24"/>
        </w:rPr>
        <w:t>This project consists of two main tasks: gadget discovery and analysis.</w:t>
      </w:r>
    </w:p>
    <w:p w14:paraId="2578B4DD" w14:textId="37F335DD" w:rsidR="00B963CF" w:rsidRDefault="00B963CF" w:rsidP="005120A1">
      <w:pPr>
        <w:rPr>
          <w:rFonts w:ascii="Georgia" w:hAnsi="Georgia"/>
          <w:sz w:val="24"/>
          <w:szCs w:val="24"/>
        </w:rPr>
      </w:pPr>
      <w:r>
        <w:rPr>
          <w:rFonts w:ascii="Georgia" w:hAnsi="Georgia"/>
          <w:sz w:val="24"/>
          <w:szCs w:val="24"/>
        </w:rPr>
        <w:t>Gadget discovery will consist of creating a script that uses ROPGadget to discover ROP gadgets in the binary test executables. This script will output the number of gadgets discovered and the amount of time needed to complete the search for these gadgets.</w:t>
      </w:r>
    </w:p>
    <w:p w14:paraId="5411F926" w14:textId="628EA150" w:rsidR="00B963CF" w:rsidRDefault="00B963CF" w:rsidP="005120A1">
      <w:pPr>
        <w:rPr>
          <w:rFonts w:ascii="Georgia" w:hAnsi="Georgia"/>
          <w:sz w:val="24"/>
          <w:szCs w:val="24"/>
        </w:rPr>
      </w:pPr>
      <w:r>
        <w:rPr>
          <w:rFonts w:ascii="Georgia" w:hAnsi="Georgia"/>
          <w:sz w:val="24"/>
          <w:szCs w:val="24"/>
        </w:rPr>
        <w:t>Analysis will consist of performing a regression analysis for how the independent variables of:</w:t>
      </w:r>
    </w:p>
    <w:p w14:paraId="2C8B2A03" w14:textId="45997237" w:rsidR="00B963CF" w:rsidRDefault="00B963CF" w:rsidP="00B963CF">
      <w:pPr>
        <w:pStyle w:val="ListParagraph"/>
        <w:numPr>
          <w:ilvl w:val="0"/>
          <w:numId w:val="2"/>
        </w:numPr>
        <w:rPr>
          <w:rFonts w:ascii="Georgia" w:hAnsi="Georgia"/>
          <w:sz w:val="24"/>
          <w:szCs w:val="24"/>
        </w:rPr>
      </w:pPr>
      <w:r>
        <w:rPr>
          <w:rFonts w:ascii="Georgia" w:hAnsi="Georgia"/>
          <w:sz w:val="24"/>
          <w:szCs w:val="24"/>
        </w:rPr>
        <w:t>program purpose (arithmetic operations, string manipulation, file I/O)</w:t>
      </w:r>
    </w:p>
    <w:p w14:paraId="62409EF4" w14:textId="45CF7078" w:rsidR="00B963CF" w:rsidRDefault="00B963CF" w:rsidP="00B963CF">
      <w:pPr>
        <w:pStyle w:val="ListParagraph"/>
        <w:numPr>
          <w:ilvl w:val="0"/>
          <w:numId w:val="2"/>
        </w:numPr>
        <w:rPr>
          <w:rFonts w:ascii="Georgia" w:hAnsi="Georgia"/>
          <w:sz w:val="24"/>
          <w:szCs w:val="24"/>
        </w:rPr>
      </w:pPr>
      <w:r>
        <w:rPr>
          <w:rFonts w:ascii="Georgia" w:hAnsi="Georgia"/>
          <w:sz w:val="24"/>
          <w:szCs w:val="24"/>
        </w:rPr>
        <w:t>source code size</w:t>
      </w:r>
    </w:p>
    <w:p w14:paraId="0E94C3F7" w14:textId="08F3E9F4" w:rsidR="00B963CF" w:rsidRDefault="00B963CF" w:rsidP="00B963CF">
      <w:pPr>
        <w:pStyle w:val="ListParagraph"/>
        <w:numPr>
          <w:ilvl w:val="0"/>
          <w:numId w:val="2"/>
        </w:numPr>
        <w:rPr>
          <w:rFonts w:ascii="Georgia" w:hAnsi="Georgia"/>
          <w:sz w:val="24"/>
          <w:szCs w:val="24"/>
        </w:rPr>
      </w:pPr>
      <w:r>
        <w:rPr>
          <w:rFonts w:ascii="Georgia" w:hAnsi="Georgia"/>
          <w:sz w:val="24"/>
          <w:szCs w:val="24"/>
        </w:rPr>
        <w:t>executable binary size</w:t>
      </w:r>
    </w:p>
    <w:p w14:paraId="3C0387AD" w14:textId="7B1361E2" w:rsidR="00B963CF" w:rsidRDefault="00B963CF" w:rsidP="00B963CF">
      <w:pPr>
        <w:pStyle w:val="ListParagraph"/>
        <w:numPr>
          <w:ilvl w:val="0"/>
          <w:numId w:val="2"/>
        </w:numPr>
        <w:rPr>
          <w:rFonts w:ascii="Georgia" w:hAnsi="Georgia"/>
          <w:sz w:val="24"/>
          <w:szCs w:val="24"/>
        </w:rPr>
      </w:pPr>
      <w:r>
        <w:rPr>
          <w:rFonts w:ascii="Georgia" w:hAnsi="Georgia"/>
          <w:sz w:val="24"/>
          <w:szCs w:val="24"/>
        </w:rPr>
        <w:t>program structure (dense loops vs. sparse function calls)</w:t>
      </w:r>
    </w:p>
    <w:p w14:paraId="3C6C392D" w14:textId="6E5416D9" w:rsidR="00B963CF" w:rsidRDefault="00B963CF" w:rsidP="00B963CF">
      <w:pPr>
        <w:pStyle w:val="ListParagraph"/>
        <w:numPr>
          <w:ilvl w:val="0"/>
          <w:numId w:val="2"/>
        </w:numPr>
        <w:rPr>
          <w:rFonts w:ascii="Georgia" w:hAnsi="Georgia"/>
          <w:sz w:val="24"/>
          <w:szCs w:val="24"/>
        </w:rPr>
      </w:pPr>
      <w:r>
        <w:rPr>
          <w:rFonts w:ascii="Georgia" w:hAnsi="Georgia"/>
          <w:sz w:val="24"/>
          <w:szCs w:val="24"/>
        </w:rPr>
        <w:t>compiler optimization level</w:t>
      </w:r>
    </w:p>
    <w:p w14:paraId="5AA161B4" w14:textId="37351781" w:rsidR="00B963CF" w:rsidRPr="00B963CF" w:rsidRDefault="00B963CF" w:rsidP="00B963CF">
      <w:pPr>
        <w:pStyle w:val="ListParagraph"/>
        <w:numPr>
          <w:ilvl w:val="0"/>
          <w:numId w:val="2"/>
        </w:numPr>
        <w:rPr>
          <w:rFonts w:ascii="Georgia" w:hAnsi="Georgia"/>
          <w:sz w:val="24"/>
          <w:szCs w:val="24"/>
        </w:rPr>
      </w:pPr>
      <w:r>
        <w:rPr>
          <w:rFonts w:ascii="Georgia" w:hAnsi="Georgia"/>
          <w:sz w:val="24"/>
          <w:szCs w:val="24"/>
        </w:rPr>
        <w:t>linking (dynamic vs. static)</w:t>
      </w:r>
    </w:p>
    <w:p w14:paraId="716D7894" w14:textId="3AA91EBD" w:rsidR="005120A1" w:rsidRDefault="00B963CF" w:rsidP="005120A1">
      <w:pPr>
        <w:rPr>
          <w:rFonts w:ascii="Georgia" w:hAnsi="Georgia"/>
          <w:sz w:val="24"/>
          <w:szCs w:val="24"/>
        </w:rPr>
      </w:pPr>
      <w:r>
        <w:rPr>
          <w:rFonts w:ascii="Georgia" w:hAnsi="Georgia"/>
          <w:sz w:val="24"/>
          <w:szCs w:val="24"/>
        </w:rPr>
        <w:t>influence the dependent variables of:</w:t>
      </w:r>
    </w:p>
    <w:p w14:paraId="6293FE46" w14:textId="0CB03E74" w:rsidR="00B963CF" w:rsidRDefault="00B963CF" w:rsidP="00B963CF">
      <w:pPr>
        <w:pStyle w:val="ListParagraph"/>
        <w:numPr>
          <w:ilvl w:val="0"/>
          <w:numId w:val="3"/>
        </w:numPr>
        <w:rPr>
          <w:rFonts w:ascii="Georgia" w:hAnsi="Georgia"/>
          <w:sz w:val="24"/>
          <w:szCs w:val="24"/>
        </w:rPr>
      </w:pPr>
      <w:r>
        <w:rPr>
          <w:rFonts w:ascii="Georgia" w:hAnsi="Georgia"/>
          <w:sz w:val="24"/>
          <w:szCs w:val="24"/>
        </w:rPr>
        <w:t>number of gadgets discovered by ROPGadget</w:t>
      </w:r>
    </w:p>
    <w:p w14:paraId="405CE4D5" w14:textId="7410638B" w:rsidR="00B963CF" w:rsidRDefault="00B963CF" w:rsidP="00B963CF">
      <w:pPr>
        <w:pStyle w:val="ListParagraph"/>
        <w:numPr>
          <w:ilvl w:val="0"/>
          <w:numId w:val="3"/>
        </w:numPr>
        <w:rPr>
          <w:rFonts w:ascii="Georgia" w:hAnsi="Georgia"/>
          <w:sz w:val="24"/>
          <w:szCs w:val="24"/>
        </w:rPr>
      </w:pPr>
      <w:r>
        <w:rPr>
          <w:rFonts w:ascii="Georgia" w:hAnsi="Georgia"/>
          <w:sz w:val="24"/>
          <w:szCs w:val="24"/>
        </w:rPr>
        <w:t>time to complete search of gadgets by ROPGadget</w:t>
      </w:r>
    </w:p>
    <w:p w14:paraId="4D259547" w14:textId="77777777" w:rsidR="000C069E" w:rsidRPr="00B963CF" w:rsidRDefault="000C069E" w:rsidP="00B963CF">
      <w:pPr>
        <w:rPr>
          <w:rFonts w:ascii="Georgia" w:hAnsi="Georgia"/>
          <w:sz w:val="24"/>
          <w:szCs w:val="24"/>
        </w:rPr>
      </w:pPr>
    </w:p>
    <w:p w14:paraId="14B774EF" w14:textId="7ACDF513" w:rsidR="005120A1" w:rsidRPr="000C069E" w:rsidRDefault="005120A1" w:rsidP="005120A1">
      <w:pPr>
        <w:rPr>
          <w:rFonts w:ascii="Georgia" w:hAnsi="Georgia"/>
          <w:b/>
          <w:bCs/>
          <w:sz w:val="40"/>
          <w:szCs w:val="40"/>
        </w:rPr>
      </w:pPr>
      <w:r w:rsidRPr="000C069E">
        <w:rPr>
          <w:rFonts w:ascii="Georgia" w:hAnsi="Georgia"/>
          <w:b/>
          <w:bCs/>
          <w:sz w:val="40"/>
          <w:szCs w:val="40"/>
        </w:rPr>
        <w:t>Challenges &amp; Considerations:</w:t>
      </w:r>
    </w:p>
    <w:p w14:paraId="100EFF01" w14:textId="7FF0D38C" w:rsidR="005120A1" w:rsidRDefault="00B963CF" w:rsidP="005120A1">
      <w:pPr>
        <w:rPr>
          <w:rFonts w:ascii="Georgia" w:hAnsi="Georgia"/>
          <w:sz w:val="24"/>
          <w:szCs w:val="24"/>
        </w:rPr>
      </w:pPr>
      <w:r>
        <w:rPr>
          <w:rFonts w:ascii="Georgia" w:hAnsi="Georgia"/>
          <w:sz w:val="24"/>
          <w:szCs w:val="24"/>
        </w:rPr>
        <w:t>The largest challenge identified in this project is the ability to quantify the independent variables (program purpose, program structure,</w:t>
      </w:r>
      <w:r w:rsidR="000C069E">
        <w:rPr>
          <w:rFonts w:ascii="Georgia" w:hAnsi="Georgia"/>
          <w:sz w:val="24"/>
          <w:szCs w:val="24"/>
        </w:rPr>
        <w:t xml:space="preserve"> compiler optimization level, and linking). Bias may exist in how the dataset was created and categorized, and I am continuing to keep this in consideration as the analysis stage begins.</w:t>
      </w:r>
    </w:p>
    <w:p w14:paraId="1D9602D3" w14:textId="5E00C91D" w:rsidR="000C069E" w:rsidRPr="005120A1" w:rsidRDefault="000C069E" w:rsidP="005120A1">
      <w:pPr>
        <w:rPr>
          <w:rFonts w:ascii="Georgia" w:hAnsi="Georgia"/>
          <w:sz w:val="24"/>
          <w:szCs w:val="24"/>
        </w:rPr>
      </w:pPr>
      <w:r>
        <w:rPr>
          <w:rFonts w:ascii="Georgia" w:hAnsi="Georgia"/>
          <w:sz w:val="24"/>
          <w:szCs w:val="24"/>
        </w:rPr>
        <w:t>Another consideration is the accuracy of ROPGadget to discover gadgets. ROPGadget is both frequently and recently updated with new features. I have no previous experience using ROPGadget for gadget discovery, and I am excited to learn more about how it works and additional features that can aid in my analysis.</w:t>
      </w:r>
    </w:p>
    <w:p w14:paraId="488119F9" w14:textId="77777777" w:rsidR="005120A1" w:rsidRDefault="005120A1" w:rsidP="005120A1">
      <w:pPr>
        <w:rPr>
          <w:rFonts w:ascii="Georgia" w:hAnsi="Georgia"/>
          <w:sz w:val="24"/>
          <w:szCs w:val="24"/>
        </w:rPr>
      </w:pPr>
    </w:p>
    <w:p w14:paraId="4505C30F" w14:textId="0918F59D" w:rsidR="00EE596C" w:rsidRPr="00EE596C" w:rsidRDefault="00EE596C" w:rsidP="005120A1">
      <w:pPr>
        <w:rPr>
          <w:rFonts w:ascii="Georgia" w:hAnsi="Georgia"/>
          <w:sz w:val="40"/>
          <w:szCs w:val="40"/>
        </w:rPr>
      </w:pPr>
      <w:r w:rsidRPr="00EE596C">
        <w:rPr>
          <w:rFonts w:ascii="Georgia" w:hAnsi="Georgia"/>
          <w:b/>
          <w:bCs/>
          <w:sz w:val="40"/>
          <w:szCs w:val="40"/>
        </w:rPr>
        <w:t>Reference</w:t>
      </w:r>
      <w:r w:rsidRPr="00EE596C">
        <w:rPr>
          <w:rFonts w:ascii="Georgia" w:hAnsi="Georgia"/>
          <w:b/>
          <w:bCs/>
          <w:sz w:val="40"/>
          <w:szCs w:val="40"/>
        </w:rPr>
        <w:t>s</w:t>
      </w:r>
      <w:r w:rsidRPr="00EE596C">
        <w:rPr>
          <w:rFonts w:ascii="Georgia" w:hAnsi="Georgia"/>
          <w:b/>
          <w:bCs/>
          <w:sz w:val="40"/>
          <w:szCs w:val="40"/>
        </w:rPr>
        <w:t>:</w:t>
      </w:r>
    </w:p>
    <w:p w14:paraId="2E1CC7D5" w14:textId="6841F2A0" w:rsidR="00EE596C" w:rsidRPr="005120A1" w:rsidRDefault="00EE596C" w:rsidP="00EE596C">
      <w:pPr>
        <w:ind w:left="720" w:hanging="720"/>
        <w:rPr>
          <w:rFonts w:ascii="Georgia" w:hAnsi="Georgia"/>
          <w:sz w:val="24"/>
          <w:szCs w:val="24"/>
        </w:rPr>
      </w:pPr>
      <w:proofErr w:type="spellStart"/>
      <w:r w:rsidRPr="00EE596C">
        <w:rPr>
          <w:rFonts w:ascii="Georgia" w:hAnsi="Georgia"/>
          <w:sz w:val="24"/>
          <w:szCs w:val="24"/>
        </w:rPr>
        <w:t>Shacham</w:t>
      </w:r>
      <w:proofErr w:type="spellEnd"/>
      <w:r w:rsidRPr="00EE596C">
        <w:rPr>
          <w:rFonts w:ascii="Georgia" w:hAnsi="Georgia"/>
          <w:sz w:val="24"/>
          <w:szCs w:val="24"/>
        </w:rPr>
        <w:t xml:space="preserve">, H. (2007). </w:t>
      </w:r>
      <w:r w:rsidRPr="00EE596C">
        <w:rPr>
          <w:rFonts w:ascii="Georgia" w:hAnsi="Georgia"/>
          <w:i/>
          <w:iCs/>
          <w:sz w:val="24"/>
          <w:szCs w:val="24"/>
        </w:rPr>
        <w:t>The geometry of innocent flesh on the bone: Return-into-</w:t>
      </w:r>
      <w:proofErr w:type="spellStart"/>
      <w:r w:rsidRPr="00EE596C">
        <w:rPr>
          <w:rFonts w:ascii="Georgia" w:hAnsi="Georgia"/>
          <w:i/>
          <w:iCs/>
          <w:sz w:val="24"/>
          <w:szCs w:val="24"/>
        </w:rPr>
        <w:t>libc</w:t>
      </w:r>
      <w:proofErr w:type="spellEnd"/>
      <w:r w:rsidRPr="00EE596C">
        <w:rPr>
          <w:rFonts w:ascii="Georgia" w:hAnsi="Georgia"/>
          <w:i/>
          <w:iCs/>
          <w:sz w:val="24"/>
          <w:szCs w:val="24"/>
        </w:rPr>
        <w:t xml:space="preserve"> without function calls (on the x86)</w:t>
      </w:r>
      <w:r w:rsidRPr="00EE596C">
        <w:rPr>
          <w:rFonts w:ascii="Georgia" w:hAnsi="Georgia"/>
          <w:sz w:val="24"/>
          <w:szCs w:val="24"/>
        </w:rPr>
        <w:t>. Proceedings of the 14th ACM Conference on Computer and Communications Security. https://doi.org/10.1145/1315245.1315313</w:t>
      </w:r>
    </w:p>
    <w:sectPr w:rsidR="00EE596C" w:rsidRPr="00512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10A64"/>
    <w:multiLevelType w:val="hybridMultilevel"/>
    <w:tmpl w:val="0B10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78532D"/>
    <w:multiLevelType w:val="hybridMultilevel"/>
    <w:tmpl w:val="2870C1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732AB7"/>
    <w:multiLevelType w:val="hybridMultilevel"/>
    <w:tmpl w:val="759C87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9374581">
    <w:abstractNumId w:val="0"/>
  </w:num>
  <w:num w:numId="2" w16cid:durableId="426117518">
    <w:abstractNumId w:val="2"/>
  </w:num>
  <w:num w:numId="3" w16cid:durableId="707875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24B"/>
    <w:rsid w:val="000C069E"/>
    <w:rsid w:val="00100728"/>
    <w:rsid w:val="00162AD0"/>
    <w:rsid w:val="00207906"/>
    <w:rsid w:val="00215C93"/>
    <w:rsid w:val="00366F72"/>
    <w:rsid w:val="005120A1"/>
    <w:rsid w:val="00546CF3"/>
    <w:rsid w:val="00552D86"/>
    <w:rsid w:val="007C7F77"/>
    <w:rsid w:val="00871120"/>
    <w:rsid w:val="00B54E44"/>
    <w:rsid w:val="00B810CD"/>
    <w:rsid w:val="00B963CF"/>
    <w:rsid w:val="00DE5702"/>
    <w:rsid w:val="00EE596C"/>
    <w:rsid w:val="00F81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44D29"/>
  <w15:chartTrackingRefBased/>
  <w15:docId w15:val="{AF4F0765-D4C7-4FC3-BEAB-77AB5249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2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12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2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2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2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2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2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2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2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2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12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12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2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2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2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2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2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24B"/>
    <w:rPr>
      <w:rFonts w:eastAsiaTheme="majorEastAsia" w:cstheme="majorBidi"/>
      <w:color w:val="272727" w:themeColor="text1" w:themeTint="D8"/>
    </w:rPr>
  </w:style>
  <w:style w:type="paragraph" w:styleId="Title">
    <w:name w:val="Title"/>
    <w:basedOn w:val="Normal"/>
    <w:next w:val="Normal"/>
    <w:link w:val="TitleChar"/>
    <w:uiPriority w:val="10"/>
    <w:qFormat/>
    <w:rsid w:val="00F81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2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2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2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24B"/>
    <w:pPr>
      <w:spacing w:before="160"/>
      <w:jc w:val="center"/>
    </w:pPr>
    <w:rPr>
      <w:i/>
      <w:iCs/>
      <w:color w:val="404040" w:themeColor="text1" w:themeTint="BF"/>
    </w:rPr>
  </w:style>
  <w:style w:type="character" w:customStyle="1" w:styleId="QuoteChar">
    <w:name w:val="Quote Char"/>
    <w:basedOn w:val="DefaultParagraphFont"/>
    <w:link w:val="Quote"/>
    <w:uiPriority w:val="29"/>
    <w:rsid w:val="00F8124B"/>
    <w:rPr>
      <w:i/>
      <w:iCs/>
      <w:color w:val="404040" w:themeColor="text1" w:themeTint="BF"/>
    </w:rPr>
  </w:style>
  <w:style w:type="paragraph" w:styleId="ListParagraph">
    <w:name w:val="List Paragraph"/>
    <w:basedOn w:val="Normal"/>
    <w:uiPriority w:val="34"/>
    <w:qFormat/>
    <w:rsid w:val="00F8124B"/>
    <w:pPr>
      <w:ind w:left="720"/>
      <w:contextualSpacing/>
    </w:pPr>
  </w:style>
  <w:style w:type="character" w:styleId="IntenseEmphasis">
    <w:name w:val="Intense Emphasis"/>
    <w:basedOn w:val="DefaultParagraphFont"/>
    <w:uiPriority w:val="21"/>
    <w:qFormat/>
    <w:rsid w:val="00F8124B"/>
    <w:rPr>
      <w:i/>
      <w:iCs/>
      <w:color w:val="0F4761" w:themeColor="accent1" w:themeShade="BF"/>
    </w:rPr>
  </w:style>
  <w:style w:type="paragraph" w:styleId="IntenseQuote">
    <w:name w:val="Intense Quote"/>
    <w:basedOn w:val="Normal"/>
    <w:next w:val="Normal"/>
    <w:link w:val="IntenseQuoteChar"/>
    <w:uiPriority w:val="30"/>
    <w:qFormat/>
    <w:rsid w:val="00F812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24B"/>
    <w:rPr>
      <w:i/>
      <w:iCs/>
      <w:color w:val="0F4761" w:themeColor="accent1" w:themeShade="BF"/>
    </w:rPr>
  </w:style>
  <w:style w:type="character" w:styleId="IntenseReference">
    <w:name w:val="Intense Reference"/>
    <w:basedOn w:val="DefaultParagraphFont"/>
    <w:uiPriority w:val="32"/>
    <w:qFormat/>
    <w:rsid w:val="00F8124B"/>
    <w:rPr>
      <w:b/>
      <w:bCs/>
      <w:smallCaps/>
      <w:color w:val="0F4761" w:themeColor="accent1" w:themeShade="BF"/>
      <w:spacing w:val="5"/>
    </w:rPr>
  </w:style>
  <w:style w:type="character" w:styleId="Hyperlink">
    <w:name w:val="Hyperlink"/>
    <w:basedOn w:val="DefaultParagraphFont"/>
    <w:uiPriority w:val="99"/>
    <w:unhideWhenUsed/>
    <w:rsid w:val="00207906"/>
    <w:rPr>
      <w:color w:val="467886" w:themeColor="hyperlink"/>
      <w:u w:val="single"/>
    </w:rPr>
  </w:style>
  <w:style w:type="character" w:styleId="UnresolvedMention">
    <w:name w:val="Unresolved Mention"/>
    <w:basedOn w:val="DefaultParagraphFont"/>
    <w:uiPriority w:val="99"/>
    <w:semiHidden/>
    <w:unhideWhenUsed/>
    <w:rsid w:val="002079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aneferrellwv/gadget-discove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Ferrell, Shane E.</dc:creator>
  <cp:keywords/>
  <dc:description/>
  <cp:lastModifiedBy>Ferrell, Shane E.</cp:lastModifiedBy>
  <cp:revision>8</cp:revision>
  <cp:lastPrinted>2024-10-21T19:44:00Z</cp:lastPrinted>
  <dcterms:created xsi:type="dcterms:W3CDTF">2024-10-21T18:51:00Z</dcterms:created>
  <dcterms:modified xsi:type="dcterms:W3CDTF">2024-10-21T19:45:00Z</dcterms:modified>
</cp:coreProperties>
</file>