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6D10" w14:textId="02449243" w:rsidR="00751CFF" w:rsidRDefault="00DB1681" w:rsidP="00DB168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Shane Harless</w:t>
      </w:r>
    </w:p>
    <w:p w14:paraId="6B6D4D09" w14:textId="672FFF03" w:rsidR="000C245A" w:rsidRDefault="000C245A" w:rsidP="000C245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</w:t>
      </w:r>
      <w:r w:rsidR="00E13A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028F689B" w14:textId="5B31383F" w:rsidR="00DB1681" w:rsidRDefault="00DB1681" w:rsidP="000C245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26, 2020</w:t>
      </w:r>
    </w:p>
    <w:p w14:paraId="0A47AAF9" w14:textId="2267E78B" w:rsidR="000C245A" w:rsidRDefault="000C245A" w:rsidP="000C24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hypothesis that </w:t>
      </w:r>
      <w:r w:rsidR="00135279">
        <w:rPr>
          <w:rFonts w:ascii="Times New Roman" w:hAnsi="Times New Roman" w:cs="Times New Roman"/>
          <w:sz w:val="24"/>
          <w:szCs w:val="24"/>
        </w:rPr>
        <w:t xml:space="preserve">individual </w:t>
      </w:r>
      <w:r>
        <w:rPr>
          <w:rFonts w:ascii="Times New Roman" w:hAnsi="Times New Roman" w:cs="Times New Roman"/>
          <w:sz w:val="24"/>
          <w:szCs w:val="24"/>
        </w:rPr>
        <w:t xml:space="preserve">coyote </w:t>
      </w:r>
      <w:r w:rsidR="00135279">
        <w:rPr>
          <w:rFonts w:ascii="Times New Roman" w:hAnsi="Times New Roman" w:cs="Times New Roman"/>
          <w:sz w:val="24"/>
          <w:szCs w:val="24"/>
        </w:rPr>
        <w:t xml:space="preserve">heterozygosity </w:t>
      </w:r>
      <w:r>
        <w:rPr>
          <w:rFonts w:ascii="Times New Roman" w:hAnsi="Times New Roman" w:cs="Times New Roman"/>
          <w:sz w:val="24"/>
          <w:szCs w:val="24"/>
        </w:rPr>
        <w:t>is positively correlated with</w:t>
      </w:r>
      <w:r w:rsidR="00923AF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EA0">
        <w:rPr>
          <w:rFonts w:ascii="Times New Roman" w:hAnsi="Times New Roman" w:cs="Times New Roman"/>
          <w:sz w:val="24"/>
          <w:szCs w:val="24"/>
        </w:rPr>
        <w:t>amount</w:t>
      </w:r>
      <w:r w:rsidR="00135279">
        <w:rPr>
          <w:rFonts w:ascii="Times New Roman" w:hAnsi="Times New Roman" w:cs="Times New Roman"/>
          <w:sz w:val="24"/>
          <w:szCs w:val="24"/>
        </w:rPr>
        <w:t xml:space="preserve"> of introgression from wolf</w:t>
      </w:r>
      <w:r w:rsidR="00F81EA0">
        <w:rPr>
          <w:rFonts w:ascii="Times New Roman" w:hAnsi="Times New Roman" w:cs="Times New Roman"/>
          <w:sz w:val="24"/>
          <w:szCs w:val="24"/>
        </w:rPr>
        <w:t>-originating</w:t>
      </w:r>
      <w:r w:rsidR="00135279">
        <w:rPr>
          <w:rFonts w:ascii="Times New Roman" w:hAnsi="Times New Roman" w:cs="Times New Roman"/>
          <w:sz w:val="24"/>
          <w:szCs w:val="24"/>
        </w:rPr>
        <w:t xml:space="preserve"> </w:t>
      </w:r>
      <w:r w:rsidR="00923AF2">
        <w:rPr>
          <w:rFonts w:ascii="Times New Roman" w:hAnsi="Times New Roman" w:cs="Times New Roman"/>
          <w:sz w:val="24"/>
          <w:szCs w:val="24"/>
        </w:rPr>
        <w:t>SNPs in that individual.</w:t>
      </w:r>
      <w:bookmarkStart w:id="0" w:name="_GoBack"/>
      <w:bookmarkEnd w:id="0"/>
    </w:p>
    <w:p w14:paraId="6ED59E2A" w14:textId="77777777" w:rsidR="00DB1681" w:rsidRPr="00DB1681" w:rsidRDefault="00DB1681" w:rsidP="00DB16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B1681" w:rsidRPr="00DB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81"/>
    <w:rsid w:val="0004274B"/>
    <w:rsid w:val="000C245A"/>
    <w:rsid w:val="00135279"/>
    <w:rsid w:val="003E57E2"/>
    <w:rsid w:val="00923AF2"/>
    <w:rsid w:val="00DB1681"/>
    <w:rsid w:val="00E13AA1"/>
    <w:rsid w:val="00F8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3969"/>
  <w15:chartTrackingRefBased/>
  <w15:docId w15:val="{40B9CFC2-3525-4031-87C5-5556056D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Harless</dc:creator>
  <cp:keywords/>
  <dc:description/>
  <cp:lastModifiedBy>Shane Harless</cp:lastModifiedBy>
  <cp:revision>2</cp:revision>
  <dcterms:created xsi:type="dcterms:W3CDTF">2020-02-27T17:24:00Z</dcterms:created>
  <dcterms:modified xsi:type="dcterms:W3CDTF">2020-02-27T17:24:00Z</dcterms:modified>
</cp:coreProperties>
</file>