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4FDE" w14:textId="12F6DC5C" w:rsidR="001169CB" w:rsidRDefault="00EB3C38">
      <w:r>
        <w:tab/>
        <w:t xml:space="preserve">In the summary of the Case Study of Security Testing at Twitter, Twitter grew from 2.5 million to 10million daily users in 2009. </w:t>
      </w:r>
      <w:r w:rsidR="002F1EB7">
        <w:t xml:space="preserve">(Kim et al., 2016) </w:t>
      </w:r>
      <w:r w:rsidR="002F1EB7">
        <w:t xml:space="preserve"> </w:t>
      </w:r>
      <w:r>
        <w:t xml:space="preserve">It had problems for many years which many </w:t>
      </w:r>
      <w:r w:rsidR="001169CB">
        <w:t xml:space="preserve">users </w:t>
      </w:r>
      <w:r>
        <w:t>would see their fail error page of a whale.</w:t>
      </w:r>
      <w:r w:rsidR="001169CB">
        <w:t xml:space="preserve"> The security problems during this time were frequent and Twitter had two of their first most serious breaches in security would happen in 2009. </w:t>
      </w:r>
      <w:r w:rsidR="002F1EB7">
        <w:t>(Kim et al., 2016)</w:t>
      </w:r>
    </w:p>
    <w:p w14:paraId="3D990BF1" w14:textId="5BB31EAE" w:rsidR="00A52E84" w:rsidRDefault="001169CB" w:rsidP="00A52E84">
      <w:pPr>
        <w:ind w:firstLine="720"/>
      </w:pPr>
      <w:r>
        <w:t xml:space="preserve">The security breach had President Barrack Obama’s account hacked, then later the admin accounts of twitter were backed with brute-force dictionary attack. </w:t>
      </w:r>
      <w:r w:rsidR="002F1EB7">
        <w:t xml:space="preserve">(Kim et al., 2016) </w:t>
      </w:r>
      <w:r w:rsidR="002F1EB7">
        <w:t xml:space="preserve"> </w:t>
      </w:r>
      <w:r>
        <w:t xml:space="preserve">These two breaches of security would make the Federal Trade Commission dictate that “Twitter was misleading its users into believing that their accounts were secure” </w:t>
      </w:r>
      <w:r w:rsidR="002F1EB7">
        <w:t xml:space="preserve">(Kim et al., 2016) </w:t>
      </w:r>
      <w:r>
        <w:t xml:space="preserve"> Which then the Federal Trade Commission would issue their “consent order”</w:t>
      </w:r>
      <w:r w:rsidR="00A93192">
        <w:t xml:space="preserve"> which would force Twitter to create new processes that would be set for the future</w:t>
      </w:r>
      <w:r>
        <w:t xml:space="preserve">. </w:t>
      </w:r>
      <w:r w:rsidR="002F1EB7">
        <w:t xml:space="preserve">(Kim et al., 2016) </w:t>
      </w:r>
      <w:r w:rsidR="002F1EB7">
        <w:t xml:space="preserve"> </w:t>
      </w:r>
      <w:r w:rsidR="00A52E84">
        <w:t xml:space="preserve">The following actions were taken: They would have to set employees responsible for the security plan, then Identify every risk they were aware of and a plan for mitigation </w:t>
      </w:r>
      <w:r w:rsidR="002F1EB7">
        <w:t xml:space="preserve">(Kim et al., 2016) </w:t>
      </w:r>
      <w:r w:rsidR="002F1EB7">
        <w:t xml:space="preserve"> </w:t>
      </w:r>
      <w:r w:rsidR="00A52E84">
        <w:t>Also be able to maintain user privacy.</w:t>
      </w:r>
    </w:p>
    <w:p w14:paraId="618968EA" w14:textId="17D68BFA" w:rsidR="00A52E84" w:rsidRDefault="00A52E84" w:rsidP="00A52E84">
      <w:pPr>
        <w:ind w:firstLine="720"/>
      </w:pPr>
      <w:r>
        <w:t>There were a few problems Twitter needed to fix</w:t>
      </w:r>
      <w:r w:rsidR="00DD03DB">
        <w:t>:</w:t>
      </w:r>
    </w:p>
    <w:p w14:paraId="41B3625B" w14:textId="593DDF09" w:rsidR="00DD03DB" w:rsidRDefault="00DD03DB" w:rsidP="00DD03DB">
      <w:pPr>
        <w:pStyle w:val="ListParagraph"/>
        <w:numPr>
          <w:ilvl w:val="0"/>
          <w:numId w:val="1"/>
        </w:numPr>
      </w:pPr>
      <w:r>
        <w:t>Prevention of repeated security mistakes</w:t>
      </w:r>
    </w:p>
    <w:p w14:paraId="66D10F8C" w14:textId="04A5C2AC" w:rsidR="00DD03DB" w:rsidRDefault="00DD03DB" w:rsidP="00DD03DB">
      <w:pPr>
        <w:pStyle w:val="ListParagraph"/>
        <w:numPr>
          <w:ilvl w:val="0"/>
          <w:numId w:val="1"/>
        </w:numPr>
      </w:pPr>
      <w:r>
        <w:t>Create new security objectives into their current developer tools</w:t>
      </w:r>
    </w:p>
    <w:p w14:paraId="74E25A9E" w14:textId="6770F289" w:rsidR="00DD03DB" w:rsidRDefault="00DD03DB" w:rsidP="00DD03DB">
      <w:pPr>
        <w:pStyle w:val="ListParagraph"/>
        <w:numPr>
          <w:ilvl w:val="0"/>
          <w:numId w:val="1"/>
        </w:numPr>
      </w:pPr>
      <w:r>
        <w:t>Maintain the amount of trust they have in the development of Twitter</w:t>
      </w:r>
    </w:p>
    <w:p w14:paraId="15751527" w14:textId="62A457CB" w:rsidR="00DD03DB" w:rsidRDefault="00DD03DB" w:rsidP="00DD03DB">
      <w:pPr>
        <w:pStyle w:val="ListParagraph"/>
        <w:numPr>
          <w:ilvl w:val="0"/>
          <w:numId w:val="1"/>
        </w:numPr>
      </w:pPr>
      <w:r>
        <w:t xml:space="preserve">Keep the “flow through infosec through automation” </w:t>
      </w:r>
      <w:r w:rsidR="002F1EB7">
        <w:t>(Kim et al., 2016)</w:t>
      </w:r>
    </w:p>
    <w:p w14:paraId="75825DD4" w14:textId="04AD66FD" w:rsidR="00DD03DB" w:rsidRDefault="00DD03DB" w:rsidP="00DD03DB">
      <w:pPr>
        <w:pStyle w:val="ListParagraph"/>
        <w:numPr>
          <w:ilvl w:val="0"/>
          <w:numId w:val="1"/>
        </w:numPr>
      </w:pPr>
      <w:r>
        <w:t xml:space="preserve">Create a way for security to be “self-service” </w:t>
      </w:r>
      <w:r w:rsidR="002F1EB7">
        <w:t>(Kim et al., 2016)</w:t>
      </w:r>
    </w:p>
    <w:p w14:paraId="797998A5" w14:textId="4942D204" w:rsidR="00DD03DB" w:rsidRDefault="00DD03DB" w:rsidP="00DD03DB">
      <w:pPr>
        <w:ind w:firstLine="720"/>
      </w:pPr>
      <w:r>
        <w:t xml:space="preserve">As the years passes Twitter was able to achieve their goals by implementing a tool called Brakeman. Brakeman helps find the security vulnerabilities in their code by 60%. </w:t>
      </w:r>
      <w:r w:rsidR="002F1EB7">
        <w:t>(Kim et al., 2016)</w:t>
      </w:r>
    </w:p>
    <w:p w14:paraId="4D34E926" w14:textId="77777777" w:rsidR="002F1EB7" w:rsidRDefault="002F1EB7" w:rsidP="00DD03DB">
      <w:pPr>
        <w:ind w:firstLine="720"/>
      </w:pPr>
    </w:p>
    <w:p w14:paraId="37C35F30" w14:textId="77777777" w:rsidR="002F1EB7" w:rsidRDefault="002F1EB7" w:rsidP="00DD03DB">
      <w:pPr>
        <w:ind w:firstLine="720"/>
      </w:pPr>
    </w:p>
    <w:p w14:paraId="52D79377" w14:textId="6D1A5A67" w:rsidR="002F1EB7" w:rsidRDefault="002F1EB7" w:rsidP="002F1EB7">
      <w:r>
        <w:t>Reference:</w:t>
      </w:r>
    </w:p>
    <w:p w14:paraId="0480AAC7" w14:textId="77777777" w:rsidR="002F1EB7" w:rsidRDefault="002F1EB7" w:rsidP="002F1EB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Kim, G., Debois, P., Willis, J. O., &amp; Humble, J. (2016). </w:t>
      </w:r>
      <w:r>
        <w:rPr>
          <w:i/>
          <w:iCs/>
        </w:rPr>
        <w:t>The DevOps Handbook: How to Create World-Class Agility, Reliability, and Security in Technology Organizations</w:t>
      </w:r>
      <w:r>
        <w:t>. https://dl.acm.org/citation.cfm?id=3044729</w:t>
      </w:r>
    </w:p>
    <w:p w14:paraId="6C80D745" w14:textId="77777777" w:rsidR="002F1EB7" w:rsidRDefault="002F1EB7" w:rsidP="00DD03DB">
      <w:pPr>
        <w:ind w:firstLine="720"/>
      </w:pPr>
    </w:p>
    <w:sectPr w:rsidR="002F1E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5CE3" w14:textId="77777777" w:rsidR="00DA7A29" w:rsidRDefault="00DA7A29" w:rsidP="00EB3C38">
      <w:pPr>
        <w:spacing w:after="0" w:line="240" w:lineRule="auto"/>
      </w:pPr>
      <w:r>
        <w:separator/>
      </w:r>
    </w:p>
  </w:endnote>
  <w:endnote w:type="continuationSeparator" w:id="0">
    <w:p w14:paraId="37A9FE64" w14:textId="77777777" w:rsidR="00DA7A29" w:rsidRDefault="00DA7A29" w:rsidP="00EB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47AC" w14:textId="77777777" w:rsidR="00DA7A29" w:rsidRDefault="00DA7A29" w:rsidP="00EB3C38">
      <w:pPr>
        <w:spacing w:after="0" w:line="240" w:lineRule="auto"/>
      </w:pPr>
      <w:r>
        <w:separator/>
      </w:r>
    </w:p>
  </w:footnote>
  <w:footnote w:type="continuationSeparator" w:id="0">
    <w:p w14:paraId="0BD501CA" w14:textId="77777777" w:rsidR="00DA7A29" w:rsidRDefault="00DA7A29" w:rsidP="00EB3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0546" w14:textId="53D2415B" w:rsidR="00EB3C38" w:rsidRDefault="00EB3C38" w:rsidP="00EB3C38">
    <w:pPr>
      <w:pStyle w:val="Header"/>
      <w:jc w:val="center"/>
    </w:pPr>
    <w:r>
      <w:t>Discussion 8 Case Study: Static Security Testing at Twitter</w:t>
    </w:r>
  </w:p>
  <w:p w14:paraId="6B651CEE" w14:textId="18A96265" w:rsidR="00EB3C38" w:rsidRDefault="00EB3C38" w:rsidP="00EB3C38">
    <w:pPr>
      <w:pStyle w:val="Header"/>
      <w:jc w:val="center"/>
    </w:pPr>
    <w:r>
      <w:t>Shane Hingtgen</w:t>
    </w:r>
  </w:p>
  <w:p w14:paraId="20FAF463" w14:textId="177235F2" w:rsidR="00EB3C38" w:rsidRDefault="00EB3C38" w:rsidP="00EB3C38">
    <w:pPr>
      <w:pStyle w:val="Header"/>
      <w:jc w:val="center"/>
    </w:pPr>
    <w:r>
      <w:t>7/10/23</w:t>
    </w:r>
  </w:p>
  <w:p w14:paraId="04E92B2D" w14:textId="67AD7842" w:rsidR="00EB3C38" w:rsidRDefault="00EB3C38" w:rsidP="00EB3C38">
    <w:pPr>
      <w:pStyle w:val="Header"/>
      <w:jc w:val="center"/>
    </w:pPr>
    <w:r>
      <w:t>Bellevue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60D65"/>
    <w:multiLevelType w:val="hybridMultilevel"/>
    <w:tmpl w:val="2E2213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5811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38"/>
    <w:rsid w:val="001169CB"/>
    <w:rsid w:val="002F1EB7"/>
    <w:rsid w:val="007E323F"/>
    <w:rsid w:val="008A591E"/>
    <w:rsid w:val="008B2DB1"/>
    <w:rsid w:val="00A05F6B"/>
    <w:rsid w:val="00A52E84"/>
    <w:rsid w:val="00A93192"/>
    <w:rsid w:val="00DA7A29"/>
    <w:rsid w:val="00DD03DB"/>
    <w:rsid w:val="00E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5CBE"/>
  <w15:chartTrackingRefBased/>
  <w15:docId w15:val="{3601E632-1CF6-4E00-AD85-1E94E1E6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38"/>
  </w:style>
  <w:style w:type="paragraph" w:styleId="Footer">
    <w:name w:val="footer"/>
    <w:basedOn w:val="Normal"/>
    <w:link w:val="FooterChar"/>
    <w:uiPriority w:val="99"/>
    <w:unhideWhenUsed/>
    <w:rsid w:val="00EB3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38"/>
  </w:style>
  <w:style w:type="paragraph" w:styleId="ListParagraph">
    <w:name w:val="List Paragraph"/>
    <w:basedOn w:val="Normal"/>
    <w:uiPriority w:val="34"/>
    <w:qFormat/>
    <w:rsid w:val="00DD0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6</cp:revision>
  <dcterms:created xsi:type="dcterms:W3CDTF">2023-07-10T18:29:00Z</dcterms:created>
  <dcterms:modified xsi:type="dcterms:W3CDTF">2023-07-10T18:58:00Z</dcterms:modified>
</cp:coreProperties>
</file>