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080C" w14:textId="77777777" w:rsidR="00F313BD" w:rsidRDefault="00000000">
      <w:pPr>
        <w:pStyle w:val="Title"/>
        <w:spacing w:after="100"/>
      </w:pPr>
      <w:r>
        <w:t>MSP Portal Platform</w:t>
      </w:r>
    </w:p>
    <w:p w14:paraId="4BB38E93" w14:textId="77777777" w:rsidR="00F313BD" w:rsidRDefault="00000000">
      <w:pPr>
        <w:spacing w:after="100"/>
      </w:pPr>
      <w:r>
        <w:rPr>
          <w:b/>
          <w:bCs/>
          <w:sz w:val="28"/>
          <w:szCs w:val="28"/>
        </w:rPr>
        <w:t>Master Architecture &amp; Build Specification — v5 FINAL (Full Rebuild)</w:t>
      </w:r>
    </w:p>
    <w:p w14:paraId="42716B8D" w14:textId="77777777" w:rsidR="00F313BD" w:rsidRDefault="00000000">
      <w:pPr>
        <w:spacing w:after="120"/>
      </w:pPr>
      <w:r>
        <w:t>This is a full rebuild. Nothing in dev or production needs to survive. This document supersedes all prior versions in full. Every task in Section 6 is complete and self-contained — this document alone is sufficient to plan and build from.</w:t>
      </w:r>
    </w:p>
    <w:p w14:paraId="1437EB60" w14:textId="77777777" w:rsidR="00F313BD" w:rsidRDefault="00000000">
      <w:pPr>
        <w:pStyle w:val="Heading1"/>
        <w:spacing w:before="400" w:after="200"/>
      </w:pPr>
      <w:r>
        <w:t>1. How to Read This Document</w:t>
      </w:r>
    </w:p>
    <w:p w14:paraId="404D6B9C" w14:textId="77777777" w:rsidR="00F313BD" w:rsidRDefault="00000000">
      <w:pPr>
        <w:pStyle w:val="ListParagraph"/>
        <w:numPr>
          <w:ilvl w:val="0"/>
          <w:numId w:val="2"/>
        </w:numPr>
        <w:spacing w:after="60"/>
      </w:pPr>
      <w:r>
        <w:t>Section 4 is the engine catalog — twelve first-class engines, all sharing canonical events, idempotency, unified output shape, workflow nodes, and tenant/customer context.</w:t>
      </w:r>
    </w:p>
    <w:p w14:paraId="7526202D" w14:textId="77777777" w:rsidR="00F313BD" w:rsidRDefault="00000000">
      <w:pPr>
        <w:pStyle w:val="ListParagraph"/>
        <w:numPr>
          <w:ilvl w:val="0"/>
          <w:numId w:val="2"/>
        </w:numPr>
        <w:spacing w:after="60"/>
      </w:pPr>
      <w:r>
        <w:t>Section 5 is the corrected, phased build order. Phase 1 = launch-blocking core. Phase 2 = fast-follow, not launch-blocking. Phase 3 = differentiators, explicitly deferred.</w:t>
      </w:r>
    </w:p>
    <w:p w14:paraId="52AD5CC0" w14:textId="77777777" w:rsidR="00F313BD" w:rsidRDefault="00000000">
      <w:pPr>
        <w:pStyle w:val="ListParagraph"/>
        <w:numPr>
          <w:ilvl w:val="0"/>
          <w:numId w:val="2"/>
        </w:numPr>
        <w:spacing w:after="60"/>
      </w:pPr>
      <w:r>
        <w:t>Section 6 lists amendments to tasks carried over from the original spec, as deltas only.</w:t>
      </w:r>
    </w:p>
    <w:p w14:paraId="5FCC1C12" w14:textId="77777777" w:rsidR="00F313BD" w:rsidRDefault="00000000">
      <w:pPr>
        <w:pStyle w:val="ListParagraph"/>
        <w:numPr>
          <w:ilvl w:val="0"/>
          <w:numId w:val="2"/>
        </w:numPr>
        <w:spacing w:after="60"/>
      </w:pPr>
      <w:r>
        <w:t>Section 7 contains full task text for every new task.</w:t>
      </w:r>
    </w:p>
    <w:p w14:paraId="345DD514" w14:textId="77777777" w:rsidR="00F313BD" w:rsidRDefault="00000000">
      <w:pPr>
        <w:pStyle w:val="ListParagraph"/>
        <w:numPr>
          <w:ilvl w:val="0"/>
          <w:numId w:val="2"/>
        </w:numPr>
        <w:spacing w:after="60"/>
      </w:pPr>
      <w:r>
        <w:t>Section 8 is technical reference material (schemas, grammars, state machines) referenced throughout Section 7.</w:t>
      </w:r>
    </w:p>
    <w:p w14:paraId="0EC42162" w14:textId="77777777" w:rsidR="00F313BD" w:rsidRDefault="00000000">
      <w:pPr>
        <w:pStyle w:val="Heading1"/>
        <w:spacing w:before="400" w:after="200"/>
      </w:pPr>
      <w:r>
        <w:t>2. Glossary &amp; Terminology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5309"/>
        <w:gridCol w:w="1742"/>
      </w:tblGrid>
      <w:tr w:rsidR="00F313BD" w14:paraId="6F72FBF8" w14:textId="77777777">
        <w:tblPrEx>
          <w:tblCellMar>
            <w:top w:w="0" w:type="dxa"/>
            <w:bottom w:w="0" w:type="dxa"/>
          </w:tblCellMar>
        </w:tblPrEx>
        <w:tc>
          <w:tcPr>
            <w:tcW w:w="2400" w:type="dxa"/>
            <w:shd w:val="clear" w:color="auto" w:fill="2F3542"/>
            <w:vAlign w:val="center"/>
          </w:tcPr>
          <w:p w14:paraId="15415A29" w14:textId="77777777" w:rsidR="00F313BD" w:rsidRDefault="00000000">
            <w:r>
              <w:rPr>
                <w:b/>
                <w:bCs/>
                <w:color w:val="FFFFFF"/>
              </w:rPr>
              <w:t>Term</w:t>
            </w:r>
          </w:p>
        </w:tc>
        <w:tc>
          <w:tcPr>
            <w:tcW w:w="5700" w:type="dxa"/>
            <w:shd w:val="clear" w:color="auto" w:fill="2F3542"/>
            <w:vAlign w:val="center"/>
          </w:tcPr>
          <w:p w14:paraId="072C9B28" w14:textId="77777777" w:rsidR="00F313BD" w:rsidRDefault="00000000">
            <w:r>
              <w:rPr>
                <w:b/>
                <w:bCs/>
                <w:color w:val="FFFFFF"/>
              </w:rPr>
              <w:t>Meaning</w:t>
            </w:r>
          </w:p>
        </w:tc>
        <w:tc>
          <w:tcPr>
            <w:tcW w:w="1200" w:type="dxa"/>
            <w:shd w:val="clear" w:color="auto" w:fill="2F3542"/>
            <w:vAlign w:val="center"/>
          </w:tcPr>
          <w:p w14:paraId="55491337" w14:textId="77777777" w:rsidR="00F313BD" w:rsidRDefault="00000000">
            <w:r>
              <w:rPr>
                <w:b/>
                <w:bCs/>
                <w:color w:val="FFFFFF"/>
              </w:rPr>
              <w:t>Code identifier</w:t>
            </w:r>
          </w:p>
        </w:tc>
      </w:tr>
      <w:tr w:rsidR="00F313BD" w14:paraId="591CDE1F" w14:textId="77777777">
        <w:tblPrEx>
          <w:tblCellMar>
            <w:top w:w="0" w:type="dxa"/>
            <w:bottom w:w="0" w:type="dxa"/>
          </w:tblCellMar>
        </w:tblPrEx>
        <w:tc>
          <w:tcPr>
            <w:tcW w:w="2400" w:type="dxa"/>
            <w:vAlign w:val="center"/>
          </w:tcPr>
          <w:p w14:paraId="293954E1" w14:textId="77777777" w:rsidR="00F313BD" w:rsidRDefault="00000000">
            <w:r>
              <w:t>M365 tenant</w:t>
            </w:r>
          </w:p>
        </w:tc>
        <w:tc>
          <w:tcPr>
            <w:tcW w:w="5700" w:type="dxa"/>
            <w:vAlign w:val="center"/>
          </w:tcPr>
          <w:p w14:paraId="1779F1EA" w14:textId="77777777" w:rsidR="00F313BD" w:rsidRDefault="00000000">
            <w:r>
              <w:t>A client's Microsoft 365 environment — the scanning/monitoring target.</w:t>
            </w:r>
          </w:p>
        </w:tc>
        <w:tc>
          <w:tcPr>
            <w:tcW w:w="1200" w:type="dxa"/>
            <w:vAlign w:val="center"/>
          </w:tcPr>
          <w:p w14:paraId="3C425DFF" w14:textId="77777777" w:rsidR="00F313BD" w:rsidRDefault="00000000">
            <w:r>
              <w:t>m365TenantId</w:t>
            </w:r>
          </w:p>
        </w:tc>
      </w:tr>
      <w:tr w:rsidR="00F313BD" w14:paraId="73961A53" w14:textId="77777777">
        <w:tblPrEx>
          <w:tblCellMar>
            <w:top w:w="0" w:type="dxa"/>
            <w:bottom w:w="0" w:type="dxa"/>
          </w:tblCellMar>
        </w:tblPrEx>
        <w:tc>
          <w:tcPr>
            <w:tcW w:w="2400" w:type="dxa"/>
            <w:vAlign w:val="center"/>
          </w:tcPr>
          <w:p w14:paraId="438226F9" w14:textId="77777777" w:rsidR="00F313BD" w:rsidRDefault="00000000">
            <w:r>
              <w:t>MSP</w:t>
            </w:r>
          </w:p>
        </w:tc>
        <w:tc>
          <w:tcPr>
            <w:tcW w:w="5700" w:type="dxa"/>
            <w:vAlign w:val="center"/>
          </w:tcPr>
          <w:p w14:paraId="731E04E2" w14:textId="77777777" w:rsidR="00F313BD" w:rsidRDefault="00000000">
            <w:r>
              <w:t>A company using the platform (a landlord-tenant of the SaaS itself).</w:t>
            </w:r>
          </w:p>
        </w:tc>
        <w:tc>
          <w:tcPr>
            <w:tcW w:w="1200" w:type="dxa"/>
            <w:vAlign w:val="center"/>
          </w:tcPr>
          <w:p w14:paraId="61AE378E" w14:textId="77777777" w:rsidR="00F313BD" w:rsidRDefault="00000000">
            <w:r>
              <w:t>mspId</w:t>
            </w:r>
          </w:p>
        </w:tc>
      </w:tr>
      <w:tr w:rsidR="00F313BD" w14:paraId="0266A424" w14:textId="77777777">
        <w:tblPrEx>
          <w:tblCellMar>
            <w:top w:w="0" w:type="dxa"/>
            <w:bottom w:w="0" w:type="dxa"/>
          </w:tblCellMar>
        </w:tblPrEx>
        <w:tc>
          <w:tcPr>
            <w:tcW w:w="2400" w:type="dxa"/>
            <w:vAlign w:val="center"/>
          </w:tcPr>
          <w:p w14:paraId="607CD6E4" w14:textId="77777777" w:rsidR="00F313BD" w:rsidRDefault="00000000">
            <w:r>
              <w:t>Monitor Check</w:t>
            </w:r>
          </w:p>
        </w:tc>
        <w:tc>
          <w:tcPr>
            <w:tcW w:w="5700" w:type="dxa"/>
            <w:vAlign w:val="center"/>
          </w:tcPr>
          <w:p w14:paraId="304CC2AB" w14:textId="77777777" w:rsidR="00F313BD" w:rsidRDefault="00000000">
            <w:r>
              <w:t>A single platform-authored, declarative data-collection definition (one Graph/Activity API call + extraction rules). Never MSP-authored.</w:t>
            </w:r>
          </w:p>
        </w:tc>
        <w:tc>
          <w:tcPr>
            <w:tcW w:w="1200" w:type="dxa"/>
            <w:vAlign w:val="center"/>
          </w:tcPr>
          <w:p w14:paraId="0BD4EBCC" w14:textId="77777777" w:rsidR="00F313BD" w:rsidRDefault="00000000">
            <w:r>
              <w:t>checkId</w:t>
            </w:r>
          </w:p>
        </w:tc>
      </w:tr>
      <w:tr w:rsidR="00F313BD" w14:paraId="2BC6733E" w14:textId="77777777">
        <w:tblPrEx>
          <w:tblCellMar>
            <w:top w:w="0" w:type="dxa"/>
            <w:bottom w:w="0" w:type="dxa"/>
          </w:tblCellMar>
        </w:tblPrEx>
        <w:tc>
          <w:tcPr>
            <w:tcW w:w="2400" w:type="dxa"/>
            <w:vAlign w:val="center"/>
          </w:tcPr>
          <w:p w14:paraId="36B3A0F1" w14:textId="77777777" w:rsidR="00F313BD" w:rsidRDefault="00000000">
            <w:r>
              <w:t>Monitoring Package</w:t>
            </w:r>
          </w:p>
        </w:tc>
        <w:tc>
          <w:tcPr>
            <w:tcW w:w="5700" w:type="dxa"/>
            <w:vAlign w:val="center"/>
          </w:tcPr>
          <w:p w14:paraId="2432094F" w14:textId="77777777" w:rsidR="00F313BD" w:rsidRDefault="00000000">
            <w:r>
              <w:t>A named group of Monitor Checks + which engines to recompute. Platform/admin-owned, technical layer.</w:t>
            </w:r>
          </w:p>
        </w:tc>
        <w:tc>
          <w:tcPr>
            <w:tcW w:w="1200" w:type="dxa"/>
            <w:vAlign w:val="center"/>
          </w:tcPr>
          <w:p w14:paraId="2E9BD851" w14:textId="77777777" w:rsidR="00F313BD" w:rsidRDefault="00000000">
            <w:r>
              <w:t>monitoringPackageId</w:t>
            </w:r>
          </w:p>
        </w:tc>
      </w:tr>
      <w:tr w:rsidR="00F313BD" w14:paraId="2E176FFE" w14:textId="77777777">
        <w:tblPrEx>
          <w:tblCellMar>
            <w:top w:w="0" w:type="dxa"/>
            <w:bottom w:w="0" w:type="dxa"/>
          </w:tblCellMar>
        </w:tblPrEx>
        <w:tc>
          <w:tcPr>
            <w:tcW w:w="2400" w:type="dxa"/>
            <w:vAlign w:val="center"/>
          </w:tcPr>
          <w:p w14:paraId="773FE6DD" w14:textId="77777777" w:rsidR="00F313BD" w:rsidRDefault="00000000">
            <w:r>
              <w:t>Sales Bundle</w:t>
            </w:r>
          </w:p>
        </w:tc>
        <w:tc>
          <w:tcPr>
            <w:tcW w:w="5700" w:type="dxa"/>
            <w:vAlign w:val="center"/>
          </w:tcPr>
          <w:p w14:paraId="6988A837" w14:textId="77777777" w:rsidR="00F313BD" w:rsidRDefault="00000000">
            <w:r>
              <w:t>An MSP's own commercial wrapper: one or more Monitoring Packages, named/priced/marketed by the MSP. Commercial layer — replaces the old "MSP Monitoring Package Builder" concept.</w:t>
            </w:r>
          </w:p>
        </w:tc>
        <w:tc>
          <w:tcPr>
            <w:tcW w:w="1200" w:type="dxa"/>
            <w:vAlign w:val="center"/>
          </w:tcPr>
          <w:p w14:paraId="3AAA309B" w14:textId="77777777" w:rsidR="00F313BD" w:rsidRDefault="00000000">
            <w:r>
              <w:t>salesBundleId</w:t>
            </w:r>
          </w:p>
        </w:tc>
      </w:tr>
    </w:tbl>
    <w:p w14:paraId="54303A44" w14:textId="77777777" w:rsidR="00F313BD" w:rsidRDefault="00000000">
      <w:pPr>
        <w:spacing w:after="120"/>
      </w:pPr>
      <w:r>
        <w:t>Never use the bare word "tenant" without a qualifier. EngineDef.tenantScoped is renamed m365TenantScoped throughout, since engines now also carry MSP-level rule ownership.</w:t>
      </w:r>
    </w:p>
    <w:p w14:paraId="5938181F" w14:textId="77777777" w:rsidR="00F313BD" w:rsidRDefault="00000000">
      <w:pPr>
        <w:pStyle w:val="Heading1"/>
        <w:spacing w:before="400" w:after="200"/>
      </w:pPr>
      <w:r>
        <w:t>3. Locked Business &amp; Architecture Decisions</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8300"/>
      </w:tblGrid>
      <w:tr w:rsidR="00F313BD" w14:paraId="328CE65A" w14:textId="77777777">
        <w:tblPrEx>
          <w:tblCellMar>
            <w:top w:w="0" w:type="dxa"/>
            <w:bottom w:w="0" w:type="dxa"/>
          </w:tblCellMar>
        </w:tblPrEx>
        <w:tc>
          <w:tcPr>
            <w:tcW w:w="3000" w:type="dxa"/>
            <w:shd w:val="clear" w:color="auto" w:fill="2F3542"/>
            <w:vAlign w:val="center"/>
          </w:tcPr>
          <w:p w14:paraId="580239CC" w14:textId="77777777" w:rsidR="00F313BD" w:rsidRDefault="00000000">
            <w:r>
              <w:rPr>
                <w:b/>
                <w:bCs/>
                <w:color w:val="FFFFFF"/>
              </w:rPr>
              <w:t>Question</w:t>
            </w:r>
          </w:p>
        </w:tc>
        <w:tc>
          <w:tcPr>
            <w:tcW w:w="8300" w:type="dxa"/>
            <w:shd w:val="clear" w:color="auto" w:fill="2F3542"/>
            <w:vAlign w:val="center"/>
          </w:tcPr>
          <w:p w14:paraId="68702D76" w14:textId="77777777" w:rsidR="00F313BD" w:rsidRDefault="00000000">
            <w:r>
              <w:rPr>
                <w:b/>
                <w:bCs/>
                <w:color w:val="FFFFFF"/>
              </w:rPr>
              <w:t>Decision</w:t>
            </w:r>
          </w:p>
        </w:tc>
      </w:tr>
      <w:tr w:rsidR="00F313BD" w14:paraId="33ED78B5" w14:textId="77777777">
        <w:tblPrEx>
          <w:tblCellMar>
            <w:top w:w="0" w:type="dxa"/>
            <w:bottom w:w="0" w:type="dxa"/>
          </w:tblCellMar>
        </w:tblPrEx>
        <w:tc>
          <w:tcPr>
            <w:tcW w:w="3000" w:type="dxa"/>
            <w:vAlign w:val="center"/>
          </w:tcPr>
          <w:p w14:paraId="626DE668" w14:textId="77777777" w:rsidR="00F313BD" w:rsidRDefault="00000000">
            <w:r>
              <w:t>Customer relationship / vendor of record</w:t>
            </w:r>
          </w:p>
        </w:tc>
        <w:tc>
          <w:tcPr>
            <w:tcW w:w="8300" w:type="dxa"/>
            <w:vAlign w:val="center"/>
          </w:tcPr>
          <w:p w14:paraId="2D2D0A36" w14:textId="77777777" w:rsidR="00F313BD" w:rsidRDefault="00000000">
            <w:r>
              <w:t>MSP. MSP is the customer-facing vendor.</w:t>
            </w:r>
          </w:p>
        </w:tc>
      </w:tr>
      <w:tr w:rsidR="00F313BD" w14:paraId="6107AC7F" w14:textId="77777777">
        <w:tblPrEx>
          <w:tblCellMar>
            <w:top w:w="0" w:type="dxa"/>
            <w:bottom w:w="0" w:type="dxa"/>
          </w:tblCellMar>
        </w:tblPrEx>
        <w:tc>
          <w:tcPr>
            <w:tcW w:w="3000" w:type="dxa"/>
            <w:vAlign w:val="center"/>
          </w:tcPr>
          <w:p w14:paraId="383C8F59" w14:textId="77777777" w:rsidR="00F313BD" w:rsidRDefault="00000000">
            <w:r>
              <w:t>Contract / SOW ownership</w:t>
            </w:r>
          </w:p>
        </w:tc>
        <w:tc>
          <w:tcPr>
            <w:tcW w:w="8300" w:type="dxa"/>
            <w:vAlign w:val="center"/>
          </w:tcPr>
          <w:p w14:paraId="065409C6" w14:textId="77777777" w:rsidR="00F313BD" w:rsidRDefault="00000000">
            <w:r>
              <w:t>Belongs to the MSP, fully white-labeled, generated by the platform's SOW engine.</w:t>
            </w:r>
          </w:p>
        </w:tc>
      </w:tr>
      <w:tr w:rsidR="00F313BD" w14:paraId="79AE879A" w14:textId="77777777">
        <w:tblPrEx>
          <w:tblCellMar>
            <w:top w:w="0" w:type="dxa"/>
            <w:bottom w:w="0" w:type="dxa"/>
          </w:tblCellMar>
        </w:tblPrEx>
        <w:tc>
          <w:tcPr>
            <w:tcW w:w="3000" w:type="dxa"/>
            <w:vAlign w:val="center"/>
          </w:tcPr>
          <w:p w14:paraId="7E716D7B" w14:textId="77777777" w:rsidR="00F313BD" w:rsidRDefault="00000000">
            <w:r>
              <w:t>Who gets paid by the end customer</w:t>
            </w:r>
          </w:p>
        </w:tc>
        <w:tc>
          <w:tcPr>
            <w:tcW w:w="8300" w:type="dxa"/>
            <w:vAlign w:val="center"/>
          </w:tcPr>
          <w:p w14:paraId="608216B8" w14:textId="77777777" w:rsidR="00F313BD" w:rsidRDefault="00000000">
            <w:r>
              <w:t>The MSP — 100%. MSP invoices/bills their customer on their own terms.</w:t>
            </w:r>
          </w:p>
        </w:tc>
      </w:tr>
      <w:tr w:rsidR="00F313BD" w14:paraId="153BF74A" w14:textId="77777777">
        <w:tblPrEx>
          <w:tblCellMar>
            <w:top w:w="0" w:type="dxa"/>
            <w:bottom w:w="0" w:type="dxa"/>
          </w:tblCellMar>
        </w:tblPrEx>
        <w:tc>
          <w:tcPr>
            <w:tcW w:w="3000" w:type="dxa"/>
            <w:vAlign w:val="center"/>
          </w:tcPr>
          <w:p w14:paraId="37951B54" w14:textId="77777777" w:rsidR="00F313BD" w:rsidRDefault="00000000">
            <w:r>
              <w:t>Who charges whom on the platform</w:t>
            </w:r>
          </w:p>
        </w:tc>
        <w:tc>
          <w:tcPr>
            <w:tcW w:w="8300" w:type="dxa"/>
            <w:vAlign w:val="center"/>
          </w:tcPr>
          <w:p w14:paraId="6E462D12" w14:textId="77777777" w:rsidR="00F313BD" w:rsidRDefault="00000000">
            <w:r>
              <w:t>Platform charges the MSP directly (card on file), before any work starts.</w:t>
            </w:r>
          </w:p>
        </w:tc>
      </w:tr>
      <w:tr w:rsidR="00F313BD" w14:paraId="174B32BD" w14:textId="77777777">
        <w:tblPrEx>
          <w:tblCellMar>
            <w:top w:w="0" w:type="dxa"/>
            <w:bottom w:w="0" w:type="dxa"/>
          </w:tblCellMar>
        </w:tblPrEx>
        <w:tc>
          <w:tcPr>
            <w:tcW w:w="3000" w:type="dxa"/>
            <w:vAlign w:val="center"/>
          </w:tcPr>
          <w:p w14:paraId="388A8D27" w14:textId="77777777" w:rsidR="00F313BD" w:rsidRDefault="00000000">
            <w:r>
              <w:t>Who delivers the actual work</w:t>
            </w:r>
          </w:p>
        </w:tc>
        <w:tc>
          <w:tcPr>
            <w:tcW w:w="8300" w:type="dxa"/>
            <w:vAlign w:val="center"/>
          </w:tcPr>
          <w:p w14:paraId="3655DEA5" w14:textId="77777777" w:rsidR="00F313BD" w:rsidRDefault="00000000">
            <w:r>
              <w:t>The platform (Shane) delivers 100% of paid engagements. MSPs never deliver.</w:t>
            </w:r>
          </w:p>
        </w:tc>
      </w:tr>
      <w:tr w:rsidR="00F313BD" w14:paraId="599C2972" w14:textId="77777777">
        <w:tblPrEx>
          <w:tblCellMar>
            <w:top w:w="0" w:type="dxa"/>
            <w:bottom w:w="0" w:type="dxa"/>
          </w:tblCellMar>
        </w:tblPrEx>
        <w:tc>
          <w:tcPr>
            <w:tcW w:w="3000" w:type="dxa"/>
            <w:vAlign w:val="center"/>
          </w:tcPr>
          <w:p w14:paraId="3AE64B7C" w14:textId="77777777" w:rsidR="00F313BD" w:rsidRDefault="00000000">
            <w:r>
              <w:t>Who sets customer-facing pricing</w:t>
            </w:r>
          </w:p>
        </w:tc>
        <w:tc>
          <w:tcPr>
            <w:tcW w:w="8300" w:type="dxa"/>
            <w:vAlign w:val="center"/>
          </w:tcPr>
          <w:p w14:paraId="2FEAB12F" w14:textId="77777777" w:rsidR="00F313BD" w:rsidRDefault="00000000">
            <w:r>
              <w:t>MSP sets their own price. Platform charges MSP an internal discounted rate; markup unrestricted.</w:t>
            </w:r>
          </w:p>
        </w:tc>
      </w:tr>
      <w:tr w:rsidR="00F313BD" w14:paraId="44679E42" w14:textId="77777777">
        <w:tblPrEx>
          <w:tblCellMar>
            <w:top w:w="0" w:type="dxa"/>
            <w:bottom w:w="0" w:type="dxa"/>
          </w:tblCellMar>
        </w:tblPrEx>
        <w:tc>
          <w:tcPr>
            <w:tcW w:w="3000" w:type="dxa"/>
            <w:vAlign w:val="center"/>
          </w:tcPr>
          <w:p w14:paraId="56EEDE4B" w14:textId="77777777" w:rsidR="00F313BD" w:rsidRDefault="00000000">
            <w:r>
              <w:t>Monitoring packaging</w:t>
            </w:r>
          </w:p>
        </w:tc>
        <w:tc>
          <w:tcPr>
            <w:tcW w:w="8300" w:type="dxa"/>
            <w:vAlign w:val="center"/>
          </w:tcPr>
          <w:p w14:paraId="24D2C1F5" w14:textId="77777777" w:rsidR="00F313BD" w:rsidRDefault="00000000">
            <w:r>
              <w:t>Platform authors all Monitor Checks and Monitoring Packages. MSPs assemble, name, and price Sales Bundles from them — never author checks.</w:t>
            </w:r>
          </w:p>
        </w:tc>
      </w:tr>
      <w:tr w:rsidR="00F313BD" w14:paraId="670B36A4" w14:textId="77777777">
        <w:tblPrEx>
          <w:tblCellMar>
            <w:top w:w="0" w:type="dxa"/>
            <w:bottom w:w="0" w:type="dxa"/>
          </w:tblCellMar>
        </w:tblPrEx>
        <w:tc>
          <w:tcPr>
            <w:tcW w:w="3000" w:type="dxa"/>
            <w:vAlign w:val="center"/>
          </w:tcPr>
          <w:p w14:paraId="562F240A" w14:textId="77777777" w:rsidR="00F313BD" w:rsidRDefault="00000000">
            <w:r>
              <w:t>Diagnostics visibility</w:t>
            </w:r>
          </w:p>
        </w:tc>
        <w:tc>
          <w:tcPr>
            <w:tcW w:w="8300" w:type="dxa"/>
            <w:vAlign w:val="center"/>
          </w:tcPr>
          <w:p w14:paraId="69867A35" w14:textId="77777777" w:rsidR="00F313BD" w:rsidRDefault="00000000">
            <w:r>
              <w:t>MSP sees everything raw. Customer sees only beautified, curated outputs.</w:t>
            </w:r>
          </w:p>
        </w:tc>
      </w:tr>
      <w:tr w:rsidR="00F313BD" w14:paraId="078E6237" w14:textId="77777777">
        <w:tblPrEx>
          <w:tblCellMar>
            <w:top w:w="0" w:type="dxa"/>
            <w:bottom w:w="0" w:type="dxa"/>
          </w:tblCellMar>
        </w:tblPrEx>
        <w:tc>
          <w:tcPr>
            <w:tcW w:w="3000" w:type="dxa"/>
            <w:vAlign w:val="center"/>
          </w:tcPr>
          <w:p w14:paraId="343C274B" w14:textId="77777777" w:rsidR="00F313BD" w:rsidRDefault="00000000">
            <w:r>
              <w:t>Branding</w:t>
            </w:r>
          </w:p>
        </w:tc>
        <w:tc>
          <w:tcPr>
            <w:tcW w:w="8300" w:type="dxa"/>
            <w:vAlign w:val="center"/>
          </w:tcPr>
          <w:p w14:paraId="02BC2970" w14:textId="77777777" w:rsidR="00F313BD" w:rsidRDefault="00000000">
            <w:r>
              <w:t>Full MSP white-label + a persistent, non-removable NASA-architect credibility footer on every customer-facing page.</w:t>
            </w:r>
          </w:p>
        </w:tc>
      </w:tr>
      <w:tr w:rsidR="00F313BD" w14:paraId="771A70B1" w14:textId="77777777">
        <w:tblPrEx>
          <w:tblCellMar>
            <w:top w:w="0" w:type="dxa"/>
            <w:bottom w:w="0" w:type="dxa"/>
          </w:tblCellMar>
        </w:tblPrEx>
        <w:tc>
          <w:tcPr>
            <w:tcW w:w="3000" w:type="dxa"/>
            <w:vAlign w:val="center"/>
          </w:tcPr>
          <w:p w14:paraId="7C5A981E" w14:textId="77777777" w:rsidR="00F313BD" w:rsidRDefault="00000000">
            <w:r>
              <w:t>Data ownership</w:t>
            </w:r>
          </w:p>
        </w:tc>
        <w:tc>
          <w:tcPr>
            <w:tcW w:w="8300" w:type="dxa"/>
            <w:vAlign w:val="center"/>
          </w:tcPr>
          <w:p w14:paraId="3A8ABA50" w14:textId="77777777" w:rsidR="00F313BD" w:rsidRDefault="00000000">
            <w:r>
              <w:t>Hybrid: customer owns tenant-specific findings; MSP owns their Sales Bundles/branding; platform owns engine logic, Monitor Checks, pricing/automation logic.</w:t>
            </w:r>
          </w:p>
        </w:tc>
      </w:tr>
      <w:tr w:rsidR="00F313BD" w14:paraId="6D1114F0" w14:textId="77777777">
        <w:tblPrEx>
          <w:tblCellMar>
            <w:top w:w="0" w:type="dxa"/>
            <w:bottom w:w="0" w:type="dxa"/>
          </w:tblCellMar>
        </w:tblPrEx>
        <w:tc>
          <w:tcPr>
            <w:tcW w:w="3000" w:type="dxa"/>
            <w:vAlign w:val="center"/>
          </w:tcPr>
          <w:p w14:paraId="4C622A24" w14:textId="77777777" w:rsidR="00F313BD" w:rsidRDefault="00000000">
            <w:r>
              <w:lastRenderedPageBreak/>
              <w:t>MSP onboarding</w:t>
            </w:r>
          </w:p>
        </w:tc>
        <w:tc>
          <w:tcPr>
            <w:tcW w:w="8300" w:type="dxa"/>
            <w:vAlign w:val="center"/>
          </w:tcPr>
          <w:p w14:paraId="6CF77A05" w14:textId="77777777" w:rsidR="00F313BD" w:rsidRDefault="00000000">
            <w:r>
              <w:t>100% self-service. Manual creation is a fallback/support path only.</w:t>
            </w:r>
          </w:p>
        </w:tc>
      </w:tr>
      <w:tr w:rsidR="00F313BD" w14:paraId="40E56942" w14:textId="77777777">
        <w:tblPrEx>
          <w:tblCellMar>
            <w:top w:w="0" w:type="dxa"/>
            <w:bottom w:w="0" w:type="dxa"/>
          </w:tblCellMar>
        </w:tblPrEx>
        <w:tc>
          <w:tcPr>
            <w:tcW w:w="3000" w:type="dxa"/>
            <w:vAlign w:val="center"/>
          </w:tcPr>
          <w:p w14:paraId="435D3698" w14:textId="77777777" w:rsidR="00F313BD" w:rsidRDefault="00000000">
            <w:r>
              <w:t>Authentication</w:t>
            </w:r>
          </w:p>
        </w:tc>
        <w:tc>
          <w:tcPr>
            <w:tcW w:w="8300" w:type="dxa"/>
            <w:vAlign w:val="center"/>
          </w:tcPr>
          <w:p w14:paraId="6A044559" w14:textId="77777777" w:rsidR="00F313BD" w:rsidRDefault="00000000">
            <w:r>
              <w:t>One unified auth system for Admin Panel + Portal. Legacy CRM auth deprecated, not run in parallel.</w:t>
            </w:r>
          </w:p>
        </w:tc>
      </w:tr>
      <w:tr w:rsidR="00F313BD" w14:paraId="61517DF0" w14:textId="77777777">
        <w:tblPrEx>
          <w:tblCellMar>
            <w:top w:w="0" w:type="dxa"/>
            <w:bottom w:w="0" w:type="dxa"/>
          </w:tblCellMar>
        </w:tblPrEx>
        <w:tc>
          <w:tcPr>
            <w:tcW w:w="3000" w:type="dxa"/>
            <w:vAlign w:val="center"/>
          </w:tcPr>
          <w:p w14:paraId="3C03E178" w14:textId="77777777" w:rsidR="00F313BD" w:rsidRDefault="00000000">
            <w:r>
              <w:t>Tenant data collection</w:t>
            </w:r>
          </w:p>
        </w:tc>
        <w:tc>
          <w:tcPr>
            <w:tcW w:w="8300" w:type="dxa"/>
            <w:vAlign w:val="center"/>
          </w:tcPr>
          <w:p w14:paraId="7BED7FEC" w14:textId="77777777" w:rsidR="00F313BD" w:rsidRDefault="00000000">
            <w:r>
              <w:t>Application-permission Graph/Activity API calls only, via one multi-tenant admin-consent app. No Azure Automation, no per-customer App Registration.</w:t>
            </w:r>
          </w:p>
        </w:tc>
      </w:tr>
      <w:tr w:rsidR="00F313BD" w14:paraId="59AA2211" w14:textId="77777777">
        <w:tblPrEx>
          <w:tblCellMar>
            <w:top w:w="0" w:type="dxa"/>
            <w:bottom w:w="0" w:type="dxa"/>
          </w:tblCellMar>
        </w:tblPrEx>
        <w:tc>
          <w:tcPr>
            <w:tcW w:w="3000" w:type="dxa"/>
            <w:vAlign w:val="center"/>
          </w:tcPr>
          <w:p w14:paraId="0E594E1C" w14:textId="77777777" w:rsidR="00F313BD" w:rsidRDefault="00000000">
            <w:r>
              <w:t>Script execution</w:t>
            </w:r>
          </w:p>
        </w:tc>
        <w:tc>
          <w:tcPr>
            <w:tcW w:w="8300" w:type="dxa"/>
            <w:vAlign w:val="center"/>
          </w:tcPr>
          <w:p w14:paraId="13164D8F" w14:textId="77777777" w:rsidR="00F313BD" w:rsidRDefault="00000000">
            <w:r>
              <w:t>Platform-authored scripts only (e.g. Intune), run manually by a logged-in human (Shane or MSP), results POSTed to ingestion. No MSP-authored scripts. No cloud-orchestrated remote execution.</w:t>
            </w:r>
          </w:p>
        </w:tc>
      </w:tr>
      <w:tr w:rsidR="00F313BD" w14:paraId="2F63DC7D" w14:textId="77777777">
        <w:tblPrEx>
          <w:tblCellMar>
            <w:top w:w="0" w:type="dxa"/>
            <w:bottom w:w="0" w:type="dxa"/>
          </w:tblCellMar>
        </w:tblPrEx>
        <w:tc>
          <w:tcPr>
            <w:tcW w:w="3000" w:type="dxa"/>
            <w:vAlign w:val="center"/>
          </w:tcPr>
          <w:p w14:paraId="6EE9CC13" w14:textId="77777777" w:rsidR="00F313BD" w:rsidRDefault="00000000">
            <w:r>
              <w:t>Platform subscription billing</w:t>
            </w:r>
          </w:p>
        </w:tc>
        <w:tc>
          <w:tcPr>
            <w:tcW w:w="8300" w:type="dxa"/>
            <w:vAlign w:val="center"/>
          </w:tcPr>
          <w:p w14:paraId="1A46F64E" w14:textId="77777777" w:rsidR="00F313BD" w:rsidRDefault="00000000">
            <w:r>
              <w:t>Separate from per-project billing. Capability-tiered flat fee, included tenant allowance, metered overage. Database-driven plan definitions.</w:t>
            </w:r>
          </w:p>
        </w:tc>
      </w:tr>
      <w:tr w:rsidR="00F313BD" w14:paraId="471A0CD9" w14:textId="77777777">
        <w:tblPrEx>
          <w:tblCellMar>
            <w:top w:w="0" w:type="dxa"/>
            <w:bottom w:w="0" w:type="dxa"/>
          </w:tblCellMar>
        </w:tblPrEx>
        <w:tc>
          <w:tcPr>
            <w:tcW w:w="3000" w:type="dxa"/>
            <w:vAlign w:val="center"/>
          </w:tcPr>
          <w:p w14:paraId="250E6C32" w14:textId="77777777" w:rsidR="00F313BD" w:rsidRDefault="00000000">
            <w:r>
              <w:t>AI cost governance</w:t>
            </w:r>
          </w:p>
        </w:tc>
        <w:tc>
          <w:tcPr>
            <w:tcW w:w="8300" w:type="dxa"/>
            <w:vAlign w:val="center"/>
          </w:tcPr>
          <w:p w14:paraId="35598A43" w14:textId="77777777" w:rsidR="00F313BD" w:rsidRDefault="00000000">
            <w:r>
              <w:t>Zero overage grace. Balance checked once at run admission. Admitted runs finish and bill real overage. New runs blocked at zero balance. MSP-value AI bills the MSP; platform-value AI (upsell generation) never blocks, bills the platform.</w:t>
            </w:r>
          </w:p>
        </w:tc>
      </w:tr>
      <w:tr w:rsidR="00F313BD" w14:paraId="73F52C8B" w14:textId="77777777">
        <w:tblPrEx>
          <w:tblCellMar>
            <w:top w:w="0" w:type="dxa"/>
            <w:bottom w:w="0" w:type="dxa"/>
          </w:tblCellMar>
        </w:tblPrEx>
        <w:tc>
          <w:tcPr>
            <w:tcW w:w="3000" w:type="dxa"/>
            <w:vAlign w:val="center"/>
          </w:tcPr>
          <w:p w14:paraId="4D6BB8DF" w14:textId="77777777" w:rsidR="00F313BD" w:rsidRDefault="00000000">
            <w:r>
              <w:t>Workflow transparency</w:t>
            </w:r>
          </w:p>
        </w:tc>
        <w:tc>
          <w:tcPr>
            <w:tcW w:w="8300" w:type="dxa"/>
            <w:vAlign w:val="center"/>
          </w:tcPr>
          <w:p w14:paraId="38A02D43" w14:textId="77777777" w:rsidR="00F313BD" w:rsidRDefault="00000000">
            <w:r>
              <w:t>No opaque dispatcher nodes (system_action retired). Every operation is either an existing generic node or a real, documented, single-purpose node type.</w:t>
            </w:r>
          </w:p>
        </w:tc>
      </w:tr>
      <w:tr w:rsidR="00F313BD" w14:paraId="6A7FD07B" w14:textId="77777777">
        <w:tblPrEx>
          <w:tblCellMar>
            <w:top w:w="0" w:type="dxa"/>
            <w:bottom w:w="0" w:type="dxa"/>
          </w:tblCellMar>
        </w:tblPrEx>
        <w:tc>
          <w:tcPr>
            <w:tcW w:w="3000" w:type="dxa"/>
            <w:vAlign w:val="center"/>
          </w:tcPr>
          <w:p w14:paraId="1FBABC18" w14:textId="77777777" w:rsidR="00F313BD" w:rsidRDefault="00000000">
            <w:r>
              <w:t>CRM decommission</w:t>
            </w:r>
          </w:p>
        </w:tc>
        <w:tc>
          <w:tcPr>
            <w:tcW w:w="8300" w:type="dxa"/>
            <w:vAlign w:val="center"/>
          </w:tcPr>
          <w:p w14:paraId="59CEB843" w14:textId="77777777" w:rsidR="00F313BD" w:rsidRDefault="00000000">
            <w:r>
              <w:t>Full stop, no migration, no data preservation — this platform replaces it entirely.</w:t>
            </w:r>
          </w:p>
        </w:tc>
      </w:tr>
    </w:tbl>
    <w:p w14:paraId="446DFF56" w14:textId="77777777" w:rsidR="00F313BD" w:rsidRDefault="00000000">
      <w:r>
        <w:br w:type="page"/>
      </w:r>
    </w:p>
    <w:p w14:paraId="4AE95B5C" w14:textId="77777777" w:rsidR="00F313BD" w:rsidRDefault="00000000">
      <w:pPr>
        <w:pStyle w:val="Heading1"/>
        <w:spacing w:before="400" w:after="200"/>
      </w:pPr>
      <w:r>
        <w:lastRenderedPageBreak/>
        <w:t>4. The Engine Catalog</w:t>
      </w:r>
    </w:p>
    <w:p w14:paraId="7562BF72" w14:textId="77777777" w:rsidR="00F313BD" w:rsidRDefault="00000000">
      <w:pPr>
        <w:spacing w:after="120"/>
      </w:pPr>
      <w:r>
        <w:t>All twelve engines share: canonical events, idempotency, unified output shape, workflow node exposure, tenant/customer context, Admin Panel dashboards, and customer-portal beautified views (where applicable).</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6400"/>
      </w:tblGrid>
      <w:tr w:rsidR="00F313BD" w14:paraId="48A1B145" w14:textId="77777777">
        <w:tblPrEx>
          <w:tblCellMar>
            <w:top w:w="0" w:type="dxa"/>
            <w:bottom w:w="0" w:type="dxa"/>
          </w:tblCellMar>
        </w:tblPrEx>
        <w:tc>
          <w:tcPr>
            <w:tcW w:w="3300" w:type="dxa"/>
            <w:shd w:val="clear" w:color="auto" w:fill="2F3542"/>
            <w:vAlign w:val="center"/>
          </w:tcPr>
          <w:p w14:paraId="68576F40" w14:textId="77777777" w:rsidR="00F313BD" w:rsidRDefault="00000000">
            <w:r>
              <w:rPr>
                <w:b/>
                <w:bCs/>
                <w:color w:val="FFFFFF"/>
              </w:rPr>
              <w:t>Engine</w:t>
            </w:r>
          </w:p>
        </w:tc>
        <w:tc>
          <w:tcPr>
            <w:tcW w:w="1600" w:type="dxa"/>
            <w:shd w:val="clear" w:color="auto" w:fill="2F3542"/>
            <w:vAlign w:val="center"/>
          </w:tcPr>
          <w:p w14:paraId="7D53C762" w14:textId="77777777" w:rsidR="00F313BD" w:rsidRDefault="00000000">
            <w:r>
              <w:rPr>
                <w:b/>
                <w:bCs/>
                <w:color w:val="FFFFFF"/>
              </w:rPr>
              <w:t>Status</w:t>
            </w:r>
          </w:p>
        </w:tc>
        <w:tc>
          <w:tcPr>
            <w:tcW w:w="6400" w:type="dxa"/>
            <w:shd w:val="clear" w:color="auto" w:fill="2F3542"/>
            <w:vAlign w:val="center"/>
          </w:tcPr>
          <w:p w14:paraId="1214F257" w14:textId="77777777" w:rsidR="00F313BD" w:rsidRDefault="00000000">
            <w:r>
              <w:rPr>
                <w:b/>
                <w:bCs/>
                <w:color w:val="FFFFFF"/>
              </w:rPr>
              <w:t>Notes</w:t>
            </w:r>
          </w:p>
        </w:tc>
      </w:tr>
      <w:tr w:rsidR="00F313BD" w14:paraId="611C73E5" w14:textId="77777777">
        <w:tblPrEx>
          <w:tblCellMar>
            <w:top w:w="0" w:type="dxa"/>
            <w:bottom w:w="0" w:type="dxa"/>
          </w:tblCellMar>
        </w:tblPrEx>
        <w:tc>
          <w:tcPr>
            <w:tcW w:w="3300" w:type="dxa"/>
            <w:vAlign w:val="center"/>
          </w:tcPr>
          <w:p w14:paraId="7E1A90B5" w14:textId="77777777" w:rsidR="00F313BD" w:rsidRDefault="00000000">
            <w:r>
              <w:t>Pricing Engine</w:t>
            </w:r>
          </w:p>
        </w:tc>
        <w:tc>
          <w:tcPr>
            <w:tcW w:w="1600" w:type="dxa"/>
            <w:vAlign w:val="center"/>
          </w:tcPr>
          <w:p w14:paraId="5C2E7E7E" w14:textId="77777777" w:rsidR="00F313BD" w:rsidRDefault="00000000">
            <w:r>
              <w:t>Existing</w:t>
            </w:r>
          </w:p>
        </w:tc>
        <w:tc>
          <w:tcPr>
            <w:tcW w:w="6400" w:type="dxa"/>
            <w:vAlign w:val="center"/>
          </w:tcPr>
          <w:p w14:paraId="7EB782A8" w14:textId="77777777" w:rsidR="00F313BD" w:rsidRDefault="00000000">
            <w:r>
              <w:t>Unchanged.</w:t>
            </w:r>
          </w:p>
        </w:tc>
      </w:tr>
      <w:tr w:rsidR="00F313BD" w14:paraId="5BBBE80B" w14:textId="77777777">
        <w:tblPrEx>
          <w:tblCellMar>
            <w:top w:w="0" w:type="dxa"/>
            <w:bottom w:w="0" w:type="dxa"/>
          </w:tblCellMar>
        </w:tblPrEx>
        <w:tc>
          <w:tcPr>
            <w:tcW w:w="3300" w:type="dxa"/>
            <w:vAlign w:val="center"/>
          </w:tcPr>
          <w:p w14:paraId="1B97049D" w14:textId="77777777" w:rsidR="00F313BD" w:rsidRDefault="00000000">
            <w:r>
              <w:t>Signals Engine (Tenant Signals)</w:t>
            </w:r>
          </w:p>
        </w:tc>
        <w:tc>
          <w:tcPr>
            <w:tcW w:w="1600" w:type="dxa"/>
            <w:shd w:val="clear" w:color="auto" w:fill="FFF3CD"/>
            <w:vAlign w:val="center"/>
          </w:tcPr>
          <w:p w14:paraId="0B98CE82" w14:textId="77777777" w:rsidR="00F313BD" w:rsidRDefault="00000000">
            <w:r>
              <w:t>Amended</w:t>
            </w:r>
          </w:p>
        </w:tc>
        <w:tc>
          <w:tcPr>
            <w:tcW w:w="6400" w:type="dxa"/>
            <w:vAlign w:val="center"/>
          </w:tcPr>
          <w:p w14:paraId="0037120B" w14:textId="77777777" w:rsidR="00F313BD" w:rsidRDefault="00000000">
            <w:r>
              <w:t>unknown-vs-falsy correctness fix (§9.1) — a rule must never fire on data that was simply never collected.</w:t>
            </w:r>
          </w:p>
        </w:tc>
      </w:tr>
      <w:tr w:rsidR="00F313BD" w14:paraId="6A017012" w14:textId="77777777">
        <w:tblPrEx>
          <w:tblCellMar>
            <w:top w:w="0" w:type="dxa"/>
            <w:bottom w:w="0" w:type="dxa"/>
          </w:tblCellMar>
        </w:tblPrEx>
        <w:tc>
          <w:tcPr>
            <w:tcW w:w="3300" w:type="dxa"/>
            <w:vAlign w:val="center"/>
          </w:tcPr>
          <w:p w14:paraId="52C1C2BE" w14:textId="77777777" w:rsidR="00F313BD" w:rsidRDefault="00000000">
            <w:r>
              <w:t>SLA Engine</w:t>
            </w:r>
          </w:p>
        </w:tc>
        <w:tc>
          <w:tcPr>
            <w:tcW w:w="1600" w:type="dxa"/>
            <w:shd w:val="clear" w:color="auto" w:fill="FFF3CD"/>
            <w:vAlign w:val="center"/>
          </w:tcPr>
          <w:p w14:paraId="6E58C598" w14:textId="77777777" w:rsidR="00F313BD" w:rsidRDefault="00000000">
            <w:r>
              <w:t>Amended</w:t>
            </w:r>
          </w:p>
        </w:tc>
        <w:tc>
          <w:tcPr>
            <w:tcW w:w="6400" w:type="dxa"/>
            <w:vAlign w:val="center"/>
          </w:tcPr>
          <w:p w14:paraId="5EA13880" w14:textId="77777777" w:rsidR="00F313BD" w:rsidRDefault="00000000">
            <w:r>
              <w:t>MSP-owned rule editing (Pro tier), ruleOwnership field.</w:t>
            </w:r>
          </w:p>
        </w:tc>
      </w:tr>
      <w:tr w:rsidR="00F313BD" w14:paraId="0787A238" w14:textId="77777777">
        <w:tblPrEx>
          <w:tblCellMar>
            <w:top w:w="0" w:type="dxa"/>
            <w:bottom w:w="0" w:type="dxa"/>
          </w:tblCellMar>
        </w:tblPrEx>
        <w:tc>
          <w:tcPr>
            <w:tcW w:w="3300" w:type="dxa"/>
            <w:vAlign w:val="center"/>
          </w:tcPr>
          <w:p w14:paraId="5435601E" w14:textId="77777777" w:rsidR="00F313BD" w:rsidRDefault="00000000">
            <w:r>
              <w:t>Scope Creep Engine</w:t>
            </w:r>
          </w:p>
        </w:tc>
        <w:tc>
          <w:tcPr>
            <w:tcW w:w="1600" w:type="dxa"/>
            <w:shd w:val="clear" w:color="auto" w:fill="FFF3CD"/>
            <w:vAlign w:val="center"/>
          </w:tcPr>
          <w:p w14:paraId="1EB54939" w14:textId="77777777" w:rsidR="00F313BD" w:rsidRDefault="00000000">
            <w:r>
              <w:t>Amended</w:t>
            </w:r>
          </w:p>
        </w:tc>
        <w:tc>
          <w:tcPr>
            <w:tcW w:w="6400" w:type="dxa"/>
            <w:vAlign w:val="center"/>
          </w:tcPr>
          <w:p w14:paraId="2BC6DFE2" w14:textId="77777777" w:rsidR="00F313BD" w:rsidRDefault="00000000">
            <w:r>
              <w:t>Same as SLA Engine.</w:t>
            </w:r>
          </w:p>
        </w:tc>
      </w:tr>
      <w:tr w:rsidR="00F313BD" w14:paraId="45A824A1" w14:textId="77777777">
        <w:tblPrEx>
          <w:tblCellMar>
            <w:top w:w="0" w:type="dxa"/>
            <w:bottom w:w="0" w:type="dxa"/>
          </w:tblCellMar>
        </w:tblPrEx>
        <w:tc>
          <w:tcPr>
            <w:tcW w:w="3300" w:type="dxa"/>
            <w:vAlign w:val="center"/>
          </w:tcPr>
          <w:p w14:paraId="7966EBE6" w14:textId="77777777" w:rsidR="00F313BD" w:rsidRDefault="00000000">
            <w:r>
              <w:t>Drift Engine</w:t>
            </w:r>
          </w:p>
        </w:tc>
        <w:tc>
          <w:tcPr>
            <w:tcW w:w="1600" w:type="dxa"/>
            <w:vAlign w:val="center"/>
          </w:tcPr>
          <w:p w14:paraId="7C74C12D" w14:textId="77777777" w:rsidR="00F313BD" w:rsidRDefault="00000000">
            <w:r>
              <w:t>Existing</w:t>
            </w:r>
          </w:p>
        </w:tc>
        <w:tc>
          <w:tcPr>
            <w:tcW w:w="6400" w:type="dxa"/>
            <w:vAlign w:val="center"/>
          </w:tcPr>
          <w:p w14:paraId="2623C779" w14:textId="77777777" w:rsidR="00F313BD" w:rsidRDefault="00000000">
            <w:r>
              <w:t>Unchanged in v1. Predictive pre-threshold variant is Phase 3 (§7.13).</w:t>
            </w:r>
          </w:p>
        </w:tc>
      </w:tr>
      <w:tr w:rsidR="00F313BD" w14:paraId="44328EFC" w14:textId="77777777">
        <w:tblPrEx>
          <w:tblCellMar>
            <w:top w:w="0" w:type="dxa"/>
            <w:bottom w:w="0" w:type="dxa"/>
          </w:tblCellMar>
        </w:tblPrEx>
        <w:tc>
          <w:tcPr>
            <w:tcW w:w="3300" w:type="dxa"/>
            <w:vAlign w:val="center"/>
          </w:tcPr>
          <w:p w14:paraId="5E920CC1" w14:textId="77777777" w:rsidR="00F313BD" w:rsidRDefault="00000000">
            <w:r>
              <w:t>Health Engine</w:t>
            </w:r>
          </w:p>
        </w:tc>
        <w:tc>
          <w:tcPr>
            <w:tcW w:w="1600" w:type="dxa"/>
            <w:vAlign w:val="center"/>
          </w:tcPr>
          <w:p w14:paraId="240020E8" w14:textId="77777777" w:rsidR="00F313BD" w:rsidRDefault="00000000">
            <w:r>
              <w:t>Existing</w:t>
            </w:r>
          </w:p>
        </w:tc>
        <w:tc>
          <w:tcPr>
            <w:tcW w:w="6400" w:type="dxa"/>
            <w:vAlign w:val="center"/>
          </w:tcPr>
          <w:p w14:paraId="33FB2120" w14:textId="77777777" w:rsidR="00F313BD" w:rsidRDefault="00000000">
            <w:r>
              <w:t>Unchanged.</w:t>
            </w:r>
          </w:p>
        </w:tc>
      </w:tr>
      <w:tr w:rsidR="00F313BD" w14:paraId="240E16EA" w14:textId="77777777">
        <w:tblPrEx>
          <w:tblCellMar>
            <w:top w:w="0" w:type="dxa"/>
            <w:bottom w:w="0" w:type="dxa"/>
          </w:tblCellMar>
        </w:tblPrEx>
        <w:tc>
          <w:tcPr>
            <w:tcW w:w="3300" w:type="dxa"/>
            <w:vAlign w:val="center"/>
          </w:tcPr>
          <w:p w14:paraId="62A42286" w14:textId="77777777" w:rsidR="00F313BD" w:rsidRDefault="00000000">
            <w:r>
              <w:t>Forecasting Engine</w:t>
            </w:r>
          </w:p>
        </w:tc>
        <w:tc>
          <w:tcPr>
            <w:tcW w:w="1600" w:type="dxa"/>
            <w:vAlign w:val="center"/>
          </w:tcPr>
          <w:p w14:paraId="4DCD6BBC" w14:textId="77777777" w:rsidR="00F313BD" w:rsidRDefault="00000000">
            <w:r>
              <w:t>Existing</w:t>
            </w:r>
          </w:p>
        </w:tc>
        <w:tc>
          <w:tcPr>
            <w:tcW w:w="6400" w:type="dxa"/>
            <w:vAlign w:val="center"/>
          </w:tcPr>
          <w:p w14:paraId="5CAAEB34" w14:textId="77777777" w:rsidR="00F313BD" w:rsidRDefault="00000000">
            <w:r>
              <w:t>Unchanged.</w:t>
            </w:r>
          </w:p>
        </w:tc>
      </w:tr>
      <w:tr w:rsidR="00F313BD" w14:paraId="30FCF5D4" w14:textId="77777777">
        <w:tblPrEx>
          <w:tblCellMar>
            <w:top w:w="0" w:type="dxa"/>
            <w:bottom w:w="0" w:type="dxa"/>
          </w:tblCellMar>
        </w:tblPrEx>
        <w:tc>
          <w:tcPr>
            <w:tcW w:w="3300" w:type="dxa"/>
            <w:vAlign w:val="center"/>
          </w:tcPr>
          <w:p w14:paraId="4B91CD7F" w14:textId="77777777" w:rsidR="00F313BD" w:rsidRDefault="00000000">
            <w:r>
              <w:t>CRM Intelligence Engine</w:t>
            </w:r>
          </w:p>
        </w:tc>
        <w:tc>
          <w:tcPr>
            <w:tcW w:w="1600" w:type="dxa"/>
            <w:vAlign w:val="center"/>
          </w:tcPr>
          <w:p w14:paraId="33856DB5" w14:textId="77777777" w:rsidR="00F313BD" w:rsidRDefault="00000000">
            <w:r>
              <w:t>Existing</w:t>
            </w:r>
          </w:p>
        </w:tc>
        <w:tc>
          <w:tcPr>
            <w:tcW w:w="6400" w:type="dxa"/>
            <w:vAlign w:val="center"/>
          </w:tcPr>
          <w:p w14:paraId="20CE9A2A" w14:textId="77777777" w:rsidR="00F313BD" w:rsidRDefault="00000000">
            <w:r>
              <w:t>Platform-internal only — never exposed to MSPs.</w:t>
            </w:r>
          </w:p>
        </w:tc>
      </w:tr>
      <w:tr w:rsidR="00F313BD" w14:paraId="3BEC9125" w14:textId="77777777">
        <w:tblPrEx>
          <w:tblCellMar>
            <w:top w:w="0" w:type="dxa"/>
            <w:bottom w:w="0" w:type="dxa"/>
          </w:tblCellMar>
        </w:tblPrEx>
        <w:tc>
          <w:tcPr>
            <w:tcW w:w="3300" w:type="dxa"/>
            <w:vAlign w:val="center"/>
          </w:tcPr>
          <w:p w14:paraId="736FA52C" w14:textId="77777777" w:rsidR="00F313BD" w:rsidRDefault="00000000">
            <w:r>
              <w:t>MSP Intelligence Engine</w:t>
            </w:r>
          </w:p>
        </w:tc>
        <w:tc>
          <w:tcPr>
            <w:tcW w:w="1600" w:type="dxa"/>
            <w:vAlign w:val="center"/>
          </w:tcPr>
          <w:p w14:paraId="1D207D0D" w14:textId="77777777" w:rsidR="00F313BD" w:rsidRDefault="00000000">
            <w:r>
              <w:t>Existing</w:t>
            </w:r>
          </w:p>
        </w:tc>
        <w:tc>
          <w:tcPr>
            <w:tcW w:w="6400" w:type="dxa"/>
            <w:vAlign w:val="center"/>
          </w:tcPr>
          <w:p w14:paraId="026A1D24" w14:textId="77777777" w:rsidR="00F313BD" w:rsidRDefault="00000000">
            <w:r>
              <w:t>Platform-internal only — aggregates across your book of business, not tenant-scoped.</w:t>
            </w:r>
          </w:p>
        </w:tc>
      </w:tr>
      <w:tr w:rsidR="00F313BD" w14:paraId="1D1FF420" w14:textId="77777777">
        <w:tblPrEx>
          <w:tblCellMar>
            <w:top w:w="0" w:type="dxa"/>
            <w:bottom w:w="0" w:type="dxa"/>
          </w:tblCellMar>
        </w:tblPrEx>
        <w:tc>
          <w:tcPr>
            <w:tcW w:w="3300" w:type="dxa"/>
            <w:vAlign w:val="center"/>
          </w:tcPr>
          <w:p w14:paraId="7D891294" w14:textId="77777777" w:rsidR="00F313BD" w:rsidRDefault="00000000">
            <w:r>
              <w:t>Sales Offer Engine</w:t>
            </w:r>
          </w:p>
        </w:tc>
        <w:tc>
          <w:tcPr>
            <w:tcW w:w="1600" w:type="dxa"/>
            <w:shd w:val="clear" w:color="auto" w:fill="FFF3CD"/>
            <w:vAlign w:val="center"/>
          </w:tcPr>
          <w:p w14:paraId="0E9ABC51" w14:textId="77777777" w:rsidR="00F313BD" w:rsidRDefault="00000000">
            <w:r>
              <w:t>Amended</w:t>
            </w:r>
          </w:p>
        </w:tc>
        <w:tc>
          <w:tcPr>
            <w:tcW w:w="6400" w:type="dxa"/>
            <w:vAlign w:val="center"/>
          </w:tcPr>
          <w:p w14:paraId="61372F57" w14:textId="77777777" w:rsidR="00F313BD" w:rsidRDefault="00000000">
            <w:r>
              <w:t>Plan-gated (Growth tier+).</w:t>
            </w:r>
          </w:p>
        </w:tc>
      </w:tr>
      <w:tr w:rsidR="00F313BD" w14:paraId="2D600B12" w14:textId="77777777">
        <w:tblPrEx>
          <w:tblCellMar>
            <w:top w:w="0" w:type="dxa"/>
            <w:bottom w:w="0" w:type="dxa"/>
          </w:tblCellMar>
        </w:tblPrEx>
        <w:tc>
          <w:tcPr>
            <w:tcW w:w="3300" w:type="dxa"/>
            <w:vAlign w:val="center"/>
          </w:tcPr>
          <w:p w14:paraId="6DE52918" w14:textId="77777777" w:rsidR="00F313BD" w:rsidRDefault="00000000">
            <w:r>
              <w:t>Monitoring Package Engine — NEW</w:t>
            </w:r>
          </w:p>
        </w:tc>
        <w:tc>
          <w:tcPr>
            <w:tcW w:w="1600" w:type="dxa"/>
            <w:vAlign w:val="center"/>
          </w:tcPr>
          <w:p w14:paraId="0B6663C6" w14:textId="77777777" w:rsidR="00F313BD" w:rsidRDefault="00000000">
            <w:r>
              <w:t>New</w:t>
            </w:r>
          </w:p>
        </w:tc>
        <w:tc>
          <w:tcPr>
            <w:tcW w:w="6400" w:type="dxa"/>
            <w:vAlign w:val="center"/>
          </w:tcPr>
          <w:p w14:paraId="720E65B0" w14:textId="77777777" w:rsidR="00F313BD" w:rsidRDefault="00000000">
            <w:r>
              <w:t>Replaces Azure Runbooks. Mode A: on-demand/scheduled Monitor Check execution. §7.6.</w:t>
            </w:r>
          </w:p>
        </w:tc>
      </w:tr>
      <w:tr w:rsidR="00F313BD" w14:paraId="56DC44AE" w14:textId="77777777">
        <w:tblPrEx>
          <w:tblCellMar>
            <w:top w:w="0" w:type="dxa"/>
            <w:bottom w:w="0" w:type="dxa"/>
          </w:tblCellMar>
        </w:tblPrEx>
        <w:tc>
          <w:tcPr>
            <w:tcW w:w="3300" w:type="dxa"/>
            <w:vAlign w:val="center"/>
          </w:tcPr>
          <w:p w14:paraId="58958E60" w14:textId="77777777" w:rsidR="00F313BD" w:rsidRDefault="00000000">
            <w:r>
              <w:t>Live Monitor Engine — NEW</w:t>
            </w:r>
          </w:p>
        </w:tc>
        <w:tc>
          <w:tcPr>
            <w:tcW w:w="1600" w:type="dxa"/>
            <w:vAlign w:val="center"/>
          </w:tcPr>
          <w:p w14:paraId="7C83D4BC" w14:textId="77777777" w:rsidR="00F313BD" w:rsidRDefault="00000000">
            <w:r>
              <w:t>New</w:t>
            </w:r>
          </w:p>
        </w:tc>
        <w:tc>
          <w:tcPr>
            <w:tcW w:w="6400" w:type="dxa"/>
            <w:vAlign w:val="center"/>
          </w:tcPr>
          <w:p w14:paraId="688524A9" w14:textId="77777777" w:rsidR="00F313BD" w:rsidRDefault="00000000">
            <w:r>
              <w:t>Mode B: continuous audit-log/activity streaming, its own scheduled workflow. §7.7.</w:t>
            </w:r>
          </w:p>
        </w:tc>
      </w:tr>
    </w:tbl>
    <w:p w14:paraId="5B43A685" w14:textId="77777777" w:rsidR="00F313BD" w:rsidRDefault="00000000">
      <w:r>
        <w:br w:type="page"/>
      </w:r>
    </w:p>
    <w:p w14:paraId="4D5817F4" w14:textId="77777777" w:rsidR="00F313BD" w:rsidRDefault="00000000">
      <w:pPr>
        <w:pStyle w:val="Heading1"/>
        <w:spacing w:before="400" w:after="200"/>
      </w:pPr>
      <w:r>
        <w:lastRenderedPageBreak/>
        <w:t>5. Corrected, Phased Build Order</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700"/>
        <w:gridCol w:w="1200"/>
        <w:gridCol w:w="1600"/>
      </w:tblGrid>
      <w:tr w:rsidR="00F313BD" w14:paraId="28F41DCB" w14:textId="77777777">
        <w:tblPrEx>
          <w:tblCellMar>
            <w:top w:w="0" w:type="dxa"/>
            <w:bottom w:w="0" w:type="dxa"/>
          </w:tblCellMar>
        </w:tblPrEx>
        <w:tc>
          <w:tcPr>
            <w:tcW w:w="500" w:type="dxa"/>
            <w:shd w:val="clear" w:color="auto" w:fill="2F3542"/>
            <w:vAlign w:val="center"/>
          </w:tcPr>
          <w:p w14:paraId="479BCB19" w14:textId="77777777" w:rsidR="00F313BD" w:rsidRDefault="00000000">
            <w:r>
              <w:rPr>
                <w:b/>
                <w:bCs/>
                <w:color w:val="FFFFFF"/>
              </w:rPr>
              <w:t>#</w:t>
            </w:r>
          </w:p>
        </w:tc>
        <w:tc>
          <w:tcPr>
            <w:tcW w:w="6700" w:type="dxa"/>
            <w:shd w:val="clear" w:color="auto" w:fill="2F3542"/>
            <w:vAlign w:val="center"/>
          </w:tcPr>
          <w:p w14:paraId="3ECB67A8" w14:textId="77777777" w:rsidR="00F313BD" w:rsidRDefault="00000000">
            <w:r>
              <w:rPr>
                <w:b/>
                <w:bCs/>
                <w:color w:val="FFFFFF"/>
              </w:rPr>
              <w:t>Task</w:t>
            </w:r>
          </w:p>
        </w:tc>
        <w:tc>
          <w:tcPr>
            <w:tcW w:w="1200" w:type="dxa"/>
            <w:shd w:val="clear" w:color="auto" w:fill="2F3542"/>
            <w:vAlign w:val="center"/>
          </w:tcPr>
          <w:p w14:paraId="1C546F40" w14:textId="77777777" w:rsidR="00F313BD" w:rsidRDefault="00000000">
            <w:r>
              <w:rPr>
                <w:b/>
                <w:bCs/>
                <w:color w:val="FFFFFF"/>
              </w:rPr>
              <w:t>Phase</w:t>
            </w:r>
          </w:p>
        </w:tc>
        <w:tc>
          <w:tcPr>
            <w:tcW w:w="1600" w:type="dxa"/>
            <w:shd w:val="clear" w:color="auto" w:fill="2F3542"/>
            <w:vAlign w:val="center"/>
          </w:tcPr>
          <w:p w14:paraId="6E3CAE35" w14:textId="77777777" w:rsidR="00F313BD" w:rsidRDefault="00000000">
            <w:r>
              <w:rPr>
                <w:b/>
                <w:bCs/>
                <w:color w:val="FFFFFF"/>
              </w:rPr>
              <w:t>Status</w:t>
            </w:r>
          </w:p>
        </w:tc>
      </w:tr>
      <w:tr w:rsidR="00F313BD" w14:paraId="2C9E6021" w14:textId="77777777">
        <w:tblPrEx>
          <w:tblCellMar>
            <w:top w:w="0" w:type="dxa"/>
            <w:bottom w:w="0" w:type="dxa"/>
          </w:tblCellMar>
        </w:tblPrEx>
        <w:tc>
          <w:tcPr>
            <w:tcW w:w="500" w:type="dxa"/>
            <w:vAlign w:val="center"/>
          </w:tcPr>
          <w:p w14:paraId="3827B602" w14:textId="77777777" w:rsidR="00F313BD" w:rsidRDefault="00000000">
            <w:r>
              <w:t>1</w:t>
            </w:r>
          </w:p>
        </w:tc>
        <w:tc>
          <w:tcPr>
            <w:tcW w:w="6700" w:type="dxa"/>
            <w:vAlign w:val="center"/>
          </w:tcPr>
          <w:p w14:paraId="667E4C95" w14:textId="77777777" w:rsidR="00F313BD" w:rsidRDefault="00000000">
            <w:r>
              <w:t>MSP Portal Foundation: Auth, Data Model &amp; Event Bus (#2669)</w:t>
            </w:r>
          </w:p>
        </w:tc>
        <w:tc>
          <w:tcPr>
            <w:tcW w:w="1200" w:type="dxa"/>
            <w:shd w:val="clear" w:color="auto" w:fill="E8F0E0"/>
            <w:vAlign w:val="center"/>
          </w:tcPr>
          <w:p w14:paraId="164CD283" w14:textId="77777777" w:rsidR="00F313BD" w:rsidRDefault="00000000">
            <w:r>
              <w:t>Phase 1</w:t>
            </w:r>
          </w:p>
        </w:tc>
        <w:tc>
          <w:tcPr>
            <w:tcW w:w="1600" w:type="dxa"/>
            <w:shd w:val="clear" w:color="auto" w:fill="FFF3CD"/>
            <w:vAlign w:val="center"/>
          </w:tcPr>
          <w:p w14:paraId="1C34B206" w14:textId="77777777" w:rsidR="00F313BD" w:rsidRDefault="00000000">
            <w:r>
              <w:t>Amended</w:t>
            </w:r>
          </w:p>
        </w:tc>
      </w:tr>
      <w:tr w:rsidR="00F313BD" w14:paraId="018B47FD" w14:textId="77777777">
        <w:tblPrEx>
          <w:tblCellMar>
            <w:top w:w="0" w:type="dxa"/>
            <w:bottom w:w="0" w:type="dxa"/>
          </w:tblCellMar>
        </w:tblPrEx>
        <w:tc>
          <w:tcPr>
            <w:tcW w:w="500" w:type="dxa"/>
            <w:vAlign w:val="center"/>
          </w:tcPr>
          <w:p w14:paraId="52DAA48F" w14:textId="77777777" w:rsidR="00F313BD" w:rsidRDefault="00000000">
            <w:r>
              <w:t>2</w:t>
            </w:r>
          </w:p>
        </w:tc>
        <w:tc>
          <w:tcPr>
            <w:tcW w:w="6700" w:type="dxa"/>
            <w:vAlign w:val="center"/>
          </w:tcPr>
          <w:p w14:paraId="28E7E23C" w14:textId="77777777" w:rsidR="00F313BD" w:rsidRDefault="00000000">
            <w:r>
              <w:t>MSP Portal API &amp; Backend Services Foundation (#2670)</w:t>
            </w:r>
          </w:p>
        </w:tc>
        <w:tc>
          <w:tcPr>
            <w:tcW w:w="1200" w:type="dxa"/>
            <w:shd w:val="clear" w:color="auto" w:fill="E8F0E0"/>
            <w:vAlign w:val="center"/>
          </w:tcPr>
          <w:p w14:paraId="62DEDAEE" w14:textId="77777777" w:rsidR="00F313BD" w:rsidRDefault="00000000">
            <w:r>
              <w:t>Phase 1</w:t>
            </w:r>
          </w:p>
        </w:tc>
        <w:tc>
          <w:tcPr>
            <w:tcW w:w="1600" w:type="dxa"/>
            <w:vAlign w:val="center"/>
          </w:tcPr>
          <w:p w14:paraId="1A81D313" w14:textId="77777777" w:rsidR="00F313BD" w:rsidRDefault="00000000">
            <w:r>
              <w:t>Unchanged</w:t>
            </w:r>
          </w:p>
        </w:tc>
      </w:tr>
      <w:tr w:rsidR="00F313BD" w14:paraId="3FD2F5DA" w14:textId="77777777">
        <w:tblPrEx>
          <w:tblCellMar>
            <w:top w:w="0" w:type="dxa"/>
            <w:bottom w:w="0" w:type="dxa"/>
          </w:tblCellMar>
        </w:tblPrEx>
        <w:tc>
          <w:tcPr>
            <w:tcW w:w="500" w:type="dxa"/>
            <w:vAlign w:val="center"/>
          </w:tcPr>
          <w:p w14:paraId="57555E58" w14:textId="77777777" w:rsidR="00F313BD" w:rsidRDefault="00000000">
            <w:r>
              <w:t>3</w:t>
            </w:r>
          </w:p>
        </w:tc>
        <w:tc>
          <w:tcPr>
            <w:tcW w:w="6700" w:type="dxa"/>
            <w:vAlign w:val="center"/>
          </w:tcPr>
          <w:p w14:paraId="011140F9" w14:textId="77777777" w:rsidR="00F313BD" w:rsidRDefault="00000000">
            <w:r>
              <w:t>Admin Consent &amp; Multi-Tenant App Registration (#2698)</w:t>
            </w:r>
          </w:p>
        </w:tc>
        <w:tc>
          <w:tcPr>
            <w:tcW w:w="1200" w:type="dxa"/>
            <w:shd w:val="clear" w:color="auto" w:fill="E8F0E0"/>
            <w:vAlign w:val="center"/>
          </w:tcPr>
          <w:p w14:paraId="0DF637B9" w14:textId="77777777" w:rsidR="00F313BD" w:rsidRDefault="00000000">
            <w:r>
              <w:t>Phase 1</w:t>
            </w:r>
          </w:p>
        </w:tc>
        <w:tc>
          <w:tcPr>
            <w:tcW w:w="1600" w:type="dxa"/>
            <w:shd w:val="clear" w:color="auto" w:fill="E0E8F5"/>
            <w:vAlign w:val="center"/>
          </w:tcPr>
          <w:p w14:paraId="39C46E94" w14:textId="77777777" w:rsidR="00F313BD" w:rsidRDefault="00000000">
            <w:r>
              <w:t>NEW</w:t>
            </w:r>
          </w:p>
        </w:tc>
      </w:tr>
      <w:tr w:rsidR="00F313BD" w14:paraId="57A01900" w14:textId="77777777">
        <w:tblPrEx>
          <w:tblCellMar>
            <w:top w:w="0" w:type="dxa"/>
            <w:bottom w:w="0" w:type="dxa"/>
          </w:tblCellMar>
        </w:tblPrEx>
        <w:tc>
          <w:tcPr>
            <w:tcW w:w="500" w:type="dxa"/>
            <w:vAlign w:val="center"/>
          </w:tcPr>
          <w:p w14:paraId="1B2E7255" w14:textId="77777777" w:rsidR="00F313BD" w:rsidRDefault="00000000">
            <w:r>
              <w:t>4</w:t>
            </w:r>
          </w:p>
        </w:tc>
        <w:tc>
          <w:tcPr>
            <w:tcW w:w="6700" w:type="dxa"/>
            <w:vAlign w:val="center"/>
          </w:tcPr>
          <w:p w14:paraId="5FE4DAF4" w14:textId="77777777" w:rsidR="00F313BD" w:rsidRDefault="00000000">
            <w:r>
              <w:t>Platform Subscription, Self-Service Onboarding &amp; Dunning (#2689)</w:t>
            </w:r>
          </w:p>
        </w:tc>
        <w:tc>
          <w:tcPr>
            <w:tcW w:w="1200" w:type="dxa"/>
            <w:shd w:val="clear" w:color="auto" w:fill="E8F0E0"/>
            <w:vAlign w:val="center"/>
          </w:tcPr>
          <w:p w14:paraId="69B0A5B2" w14:textId="77777777" w:rsidR="00F313BD" w:rsidRDefault="00000000">
            <w:r>
              <w:t>Phase 1</w:t>
            </w:r>
          </w:p>
        </w:tc>
        <w:tc>
          <w:tcPr>
            <w:tcW w:w="1600" w:type="dxa"/>
            <w:shd w:val="clear" w:color="auto" w:fill="E0E8F5"/>
            <w:vAlign w:val="center"/>
          </w:tcPr>
          <w:p w14:paraId="38D17C73" w14:textId="77777777" w:rsidR="00F313BD" w:rsidRDefault="00000000">
            <w:r>
              <w:t>NEW</w:t>
            </w:r>
          </w:p>
        </w:tc>
      </w:tr>
      <w:tr w:rsidR="00F313BD" w14:paraId="06C1EDE9" w14:textId="77777777">
        <w:tblPrEx>
          <w:tblCellMar>
            <w:top w:w="0" w:type="dxa"/>
            <w:bottom w:w="0" w:type="dxa"/>
          </w:tblCellMar>
        </w:tblPrEx>
        <w:tc>
          <w:tcPr>
            <w:tcW w:w="500" w:type="dxa"/>
            <w:vAlign w:val="center"/>
          </w:tcPr>
          <w:p w14:paraId="33EBEAF2" w14:textId="77777777" w:rsidR="00F313BD" w:rsidRDefault="00000000">
            <w:r>
              <w:t>5</w:t>
            </w:r>
          </w:p>
        </w:tc>
        <w:tc>
          <w:tcPr>
            <w:tcW w:w="6700" w:type="dxa"/>
            <w:vAlign w:val="center"/>
          </w:tcPr>
          <w:p w14:paraId="7CA10680" w14:textId="77777777" w:rsidR="00F313BD" w:rsidRDefault="00000000">
            <w:r>
              <w:t>Legal, Trust &amp; Access Security (#2699)</w:t>
            </w:r>
          </w:p>
        </w:tc>
        <w:tc>
          <w:tcPr>
            <w:tcW w:w="1200" w:type="dxa"/>
            <w:shd w:val="clear" w:color="auto" w:fill="E8F0E0"/>
            <w:vAlign w:val="center"/>
          </w:tcPr>
          <w:p w14:paraId="48834C5E" w14:textId="77777777" w:rsidR="00F313BD" w:rsidRDefault="00000000">
            <w:r>
              <w:t>Phase 1</w:t>
            </w:r>
          </w:p>
        </w:tc>
        <w:tc>
          <w:tcPr>
            <w:tcW w:w="1600" w:type="dxa"/>
            <w:shd w:val="clear" w:color="auto" w:fill="E0E8F5"/>
            <w:vAlign w:val="center"/>
          </w:tcPr>
          <w:p w14:paraId="70159354" w14:textId="77777777" w:rsidR="00F313BD" w:rsidRDefault="00000000">
            <w:r>
              <w:t>NEW</w:t>
            </w:r>
          </w:p>
        </w:tc>
      </w:tr>
      <w:tr w:rsidR="00F313BD" w14:paraId="140DD318" w14:textId="77777777">
        <w:tblPrEx>
          <w:tblCellMar>
            <w:top w:w="0" w:type="dxa"/>
            <w:bottom w:w="0" w:type="dxa"/>
          </w:tblCellMar>
        </w:tblPrEx>
        <w:tc>
          <w:tcPr>
            <w:tcW w:w="500" w:type="dxa"/>
            <w:vAlign w:val="center"/>
          </w:tcPr>
          <w:p w14:paraId="58D0C8CD" w14:textId="77777777" w:rsidR="00F313BD" w:rsidRDefault="00000000">
            <w:r>
              <w:t>6</w:t>
            </w:r>
          </w:p>
        </w:tc>
        <w:tc>
          <w:tcPr>
            <w:tcW w:w="6700" w:type="dxa"/>
            <w:vAlign w:val="center"/>
          </w:tcPr>
          <w:p w14:paraId="5CB45369" w14:textId="77777777" w:rsidR="00F313BD" w:rsidRDefault="00000000">
            <w:r>
              <w:t>MSP Portal Core UI Pages (#2673)</w:t>
            </w:r>
          </w:p>
        </w:tc>
        <w:tc>
          <w:tcPr>
            <w:tcW w:w="1200" w:type="dxa"/>
            <w:shd w:val="clear" w:color="auto" w:fill="E8F0E0"/>
            <w:vAlign w:val="center"/>
          </w:tcPr>
          <w:p w14:paraId="0CF0D56A" w14:textId="77777777" w:rsidR="00F313BD" w:rsidRDefault="00000000">
            <w:r>
              <w:t>Phase 1</w:t>
            </w:r>
          </w:p>
        </w:tc>
        <w:tc>
          <w:tcPr>
            <w:tcW w:w="1600" w:type="dxa"/>
            <w:shd w:val="clear" w:color="auto" w:fill="FFF3CD"/>
            <w:vAlign w:val="center"/>
          </w:tcPr>
          <w:p w14:paraId="0E37F710" w14:textId="77777777" w:rsidR="00F313BD" w:rsidRDefault="00000000">
            <w:r>
              <w:t>Amended</w:t>
            </w:r>
          </w:p>
        </w:tc>
      </w:tr>
      <w:tr w:rsidR="00F313BD" w14:paraId="123E10E7" w14:textId="77777777">
        <w:tblPrEx>
          <w:tblCellMar>
            <w:top w:w="0" w:type="dxa"/>
            <w:bottom w:w="0" w:type="dxa"/>
          </w:tblCellMar>
        </w:tblPrEx>
        <w:tc>
          <w:tcPr>
            <w:tcW w:w="500" w:type="dxa"/>
            <w:vAlign w:val="center"/>
          </w:tcPr>
          <w:p w14:paraId="7167EE9F" w14:textId="77777777" w:rsidR="00F313BD" w:rsidRDefault="00000000">
            <w:r>
              <w:t>7</w:t>
            </w:r>
          </w:p>
        </w:tc>
        <w:tc>
          <w:tcPr>
            <w:tcW w:w="6700" w:type="dxa"/>
            <w:vAlign w:val="center"/>
          </w:tcPr>
          <w:p w14:paraId="3B3A3EBA" w14:textId="77777777" w:rsidR="00F313BD" w:rsidRDefault="00000000">
            <w:r>
              <w:t>SLA Engine — Admin Panel (#2685)</w:t>
            </w:r>
          </w:p>
        </w:tc>
        <w:tc>
          <w:tcPr>
            <w:tcW w:w="1200" w:type="dxa"/>
            <w:shd w:val="clear" w:color="auto" w:fill="E8F0E0"/>
            <w:vAlign w:val="center"/>
          </w:tcPr>
          <w:p w14:paraId="44852DE0" w14:textId="77777777" w:rsidR="00F313BD" w:rsidRDefault="00000000">
            <w:r>
              <w:t>Phase 1</w:t>
            </w:r>
          </w:p>
        </w:tc>
        <w:tc>
          <w:tcPr>
            <w:tcW w:w="1600" w:type="dxa"/>
            <w:shd w:val="clear" w:color="auto" w:fill="FFF3CD"/>
            <w:vAlign w:val="center"/>
          </w:tcPr>
          <w:p w14:paraId="443DCF14" w14:textId="77777777" w:rsidR="00F313BD" w:rsidRDefault="00000000">
            <w:r>
              <w:t>Amended</w:t>
            </w:r>
          </w:p>
        </w:tc>
      </w:tr>
      <w:tr w:rsidR="00F313BD" w14:paraId="6EE221E7" w14:textId="77777777">
        <w:tblPrEx>
          <w:tblCellMar>
            <w:top w:w="0" w:type="dxa"/>
            <w:bottom w:w="0" w:type="dxa"/>
          </w:tblCellMar>
        </w:tblPrEx>
        <w:tc>
          <w:tcPr>
            <w:tcW w:w="500" w:type="dxa"/>
            <w:vAlign w:val="center"/>
          </w:tcPr>
          <w:p w14:paraId="721B3133" w14:textId="77777777" w:rsidR="00F313BD" w:rsidRDefault="00000000">
            <w:r>
              <w:t>8</w:t>
            </w:r>
          </w:p>
        </w:tc>
        <w:tc>
          <w:tcPr>
            <w:tcW w:w="6700" w:type="dxa"/>
            <w:vAlign w:val="center"/>
          </w:tcPr>
          <w:p w14:paraId="183B7614" w14:textId="77777777" w:rsidR="00F313BD" w:rsidRDefault="00000000">
            <w:r>
              <w:t>Scope Creep Engine — Admin Panel (#2686)</w:t>
            </w:r>
          </w:p>
        </w:tc>
        <w:tc>
          <w:tcPr>
            <w:tcW w:w="1200" w:type="dxa"/>
            <w:shd w:val="clear" w:color="auto" w:fill="E8F0E0"/>
            <w:vAlign w:val="center"/>
          </w:tcPr>
          <w:p w14:paraId="3C2D9D2E" w14:textId="77777777" w:rsidR="00F313BD" w:rsidRDefault="00000000">
            <w:r>
              <w:t>Phase 1</w:t>
            </w:r>
          </w:p>
        </w:tc>
        <w:tc>
          <w:tcPr>
            <w:tcW w:w="1600" w:type="dxa"/>
            <w:shd w:val="clear" w:color="auto" w:fill="FFF3CD"/>
            <w:vAlign w:val="center"/>
          </w:tcPr>
          <w:p w14:paraId="3CF3C53A" w14:textId="77777777" w:rsidR="00F313BD" w:rsidRDefault="00000000">
            <w:r>
              <w:t>Amended</w:t>
            </w:r>
          </w:p>
        </w:tc>
      </w:tr>
      <w:tr w:rsidR="00F313BD" w14:paraId="4760DA86" w14:textId="77777777">
        <w:tblPrEx>
          <w:tblCellMar>
            <w:top w:w="0" w:type="dxa"/>
            <w:bottom w:w="0" w:type="dxa"/>
          </w:tblCellMar>
        </w:tblPrEx>
        <w:tc>
          <w:tcPr>
            <w:tcW w:w="500" w:type="dxa"/>
            <w:vAlign w:val="center"/>
          </w:tcPr>
          <w:p w14:paraId="743B80F8" w14:textId="77777777" w:rsidR="00F313BD" w:rsidRDefault="00000000">
            <w:r>
              <w:t>9</w:t>
            </w:r>
          </w:p>
        </w:tc>
        <w:tc>
          <w:tcPr>
            <w:tcW w:w="6700" w:type="dxa"/>
            <w:vAlign w:val="center"/>
          </w:tcPr>
          <w:p w14:paraId="29CF9338" w14:textId="77777777" w:rsidR="00F313BD" w:rsidRDefault="00000000">
            <w:r>
              <w:t>Monitoring Package Engine (#2692)</w:t>
            </w:r>
          </w:p>
        </w:tc>
        <w:tc>
          <w:tcPr>
            <w:tcW w:w="1200" w:type="dxa"/>
            <w:shd w:val="clear" w:color="auto" w:fill="E8F0E0"/>
            <w:vAlign w:val="center"/>
          </w:tcPr>
          <w:p w14:paraId="1B4F9F31" w14:textId="77777777" w:rsidR="00F313BD" w:rsidRDefault="00000000">
            <w:r>
              <w:t>Phase 1</w:t>
            </w:r>
          </w:p>
        </w:tc>
        <w:tc>
          <w:tcPr>
            <w:tcW w:w="1600" w:type="dxa"/>
            <w:shd w:val="clear" w:color="auto" w:fill="E0E8F5"/>
            <w:vAlign w:val="center"/>
          </w:tcPr>
          <w:p w14:paraId="589AD817" w14:textId="77777777" w:rsidR="00F313BD" w:rsidRDefault="00000000">
            <w:r>
              <w:t>NEW</w:t>
            </w:r>
          </w:p>
        </w:tc>
      </w:tr>
      <w:tr w:rsidR="00F313BD" w14:paraId="550C3169" w14:textId="77777777">
        <w:tblPrEx>
          <w:tblCellMar>
            <w:top w:w="0" w:type="dxa"/>
            <w:bottom w:w="0" w:type="dxa"/>
          </w:tblCellMar>
        </w:tblPrEx>
        <w:tc>
          <w:tcPr>
            <w:tcW w:w="500" w:type="dxa"/>
            <w:vAlign w:val="center"/>
          </w:tcPr>
          <w:p w14:paraId="69AC1D4B" w14:textId="77777777" w:rsidR="00F313BD" w:rsidRDefault="00000000">
            <w:r>
              <w:t>10</w:t>
            </w:r>
          </w:p>
        </w:tc>
        <w:tc>
          <w:tcPr>
            <w:tcW w:w="6700" w:type="dxa"/>
            <w:vAlign w:val="center"/>
          </w:tcPr>
          <w:p w14:paraId="0AECC58E" w14:textId="77777777" w:rsidR="00F313BD" w:rsidRDefault="00000000">
            <w:r>
              <w:t>Live Monitor Engine (#2693)</w:t>
            </w:r>
          </w:p>
        </w:tc>
        <w:tc>
          <w:tcPr>
            <w:tcW w:w="1200" w:type="dxa"/>
            <w:shd w:val="clear" w:color="auto" w:fill="E8F0E0"/>
            <w:vAlign w:val="center"/>
          </w:tcPr>
          <w:p w14:paraId="38637D00" w14:textId="77777777" w:rsidR="00F313BD" w:rsidRDefault="00000000">
            <w:r>
              <w:t>Phase 1</w:t>
            </w:r>
          </w:p>
        </w:tc>
        <w:tc>
          <w:tcPr>
            <w:tcW w:w="1600" w:type="dxa"/>
            <w:shd w:val="clear" w:color="auto" w:fill="E0E8F5"/>
            <w:vAlign w:val="center"/>
          </w:tcPr>
          <w:p w14:paraId="5BBF4D7A" w14:textId="77777777" w:rsidR="00F313BD" w:rsidRDefault="00000000">
            <w:r>
              <w:t>NEW</w:t>
            </w:r>
          </w:p>
        </w:tc>
      </w:tr>
      <w:tr w:rsidR="00F313BD" w14:paraId="5B04D52C" w14:textId="77777777">
        <w:tblPrEx>
          <w:tblCellMar>
            <w:top w:w="0" w:type="dxa"/>
            <w:bottom w:w="0" w:type="dxa"/>
          </w:tblCellMar>
        </w:tblPrEx>
        <w:tc>
          <w:tcPr>
            <w:tcW w:w="500" w:type="dxa"/>
            <w:vAlign w:val="center"/>
          </w:tcPr>
          <w:p w14:paraId="4FD07F28" w14:textId="77777777" w:rsidR="00F313BD" w:rsidRDefault="00000000">
            <w:r>
              <w:t>11</w:t>
            </w:r>
          </w:p>
        </w:tc>
        <w:tc>
          <w:tcPr>
            <w:tcW w:w="6700" w:type="dxa"/>
            <w:vAlign w:val="center"/>
          </w:tcPr>
          <w:p w14:paraId="0CAAFE98" w14:textId="77777777" w:rsidR="00F313BD" w:rsidRDefault="00000000">
            <w:r>
              <w:t>AI Cost Governance &amp; Billing (#2694)</w:t>
            </w:r>
          </w:p>
        </w:tc>
        <w:tc>
          <w:tcPr>
            <w:tcW w:w="1200" w:type="dxa"/>
            <w:shd w:val="clear" w:color="auto" w:fill="E8F0E0"/>
            <w:vAlign w:val="center"/>
          </w:tcPr>
          <w:p w14:paraId="16F5D7A0" w14:textId="77777777" w:rsidR="00F313BD" w:rsidRDefault="00000000">
            <w:r>
              <w:t>Phase 1</w:t>
            </w:r>
          </w:p>
        </w:tc>
        <w:tc>
          <w:tcPr>
            <w:tcW w:w="1600" w:type="dxa"/>
            <w:shd w:val="clear" w:color="auto" w:fill="E0E8F5"/>
            <w:vAlign w:val="center"/>
          </w:tcPr>
          <w:p w14:paraId="705DD6C2" w14:textId="77777777" w:rsidR="00F313BD" w:rsidRDefault="00000000">
            <w:r>
              <w:t>NEW</w:t>
            </w:r>
          </w:p>
        </w:tc>
      </w:tr>
      <w:tr w:rsidR="00F313BD" w14:paraId="2CED73D9" w14:textId="77777777">
        <w:tblPrEx>
          <w:tblCellMar>
            <w:top w:w="0" w:type="dxa"/>
            <w:bottom w:w="0" w:type="dxa"/>
          </w:tblCellMar>
        </w:tblPrEx>
        <w:tc>
          <w:tcPr>
            <w:tcW w:w="500" w:type="dxa"/>
            <w:vAlign w:val="center"/>
          </w:tcPr>
          <w:p w14:paraId="6372ED32" w14:textId="77777777" w:rsidR="00F313BD" w:rsidRDefault="00000000">
            <w:r>
              <w:t>12</w:t>
            </w:r>
          </w:p>
        </w:tc>
        <w:tc>
          <w:tcPr>
            <w:tcW w:w="6700" w:type="dxa"/>
            <w:vAlign w:val="center"/>
          </w:tcPr>
          <w:p w14:paraId="4B028CCD" w14:textId="77777777" w:rsidR="00F313BD" w:rsidRDefault="00000000">
            <w:r>
              <w:t>MSP Sales Bundle Builder (#2690)</w:t>
            </w:r>
          </w:p>
        </w:tc>
        <w:tc>
          <w:tcPr>
            <w:tcW w:w="1200" w:type="dxa"/>
            <w:shd w:val="clear" w:color="auto" w:fill="E8F0E0"/>
            <w:vAlign w:val="center"/>
          </w:tcPr>
          <w:p w14:paraId="3BE0750E" w14:textId="77777777" w:rsidR="00F313BD" w:rsidRDefault="00000000">
            <w:r>
              <w:t>Phase 1</w:t>
            </w:r>
          </w:p>
        </w:tc>
        <w:tc>
          <w:tcPr>
            <w:tcW w:w="1600" w:type="dxa"/>
            <w:vAlign w:val="center"/>
          </w:tcPr>
          <w:p w14:paraId="2CF77919" w14:textId="77777777" w:rsidR="00F313BD" w:rsidRDefault="00000000">
            <w:r>
              <w:t>Reworked</w:t>
            </w:r>
          </w:p>
        </w:tc>
      </w:tr>
      <w:tr w:rsidR="00F313BD" w14:paraId="60E6B50C" w14:textId="77777777">
        <w:tblPrEx>
          <w:tblCellMar>
            <w:top w:w="0" w:type="dxa"/>
            <w:bottom w:w="0" w:type="dxa"/>
          </w:tblCellMar>
        </w:tblPrEx>
        <w:tc>
          <w:tcPr>
            <w:tcW w:w="500" w:type="dxa"/>
            <w:vAlign w:val="center"/>
          </w:tcPr>
          <w:p w14:paraId="2C82156A" w14:textId="77777777" w:rsidR="00F313BD" w:rsidRDefault="00000000">
            <w:r>
              <w:t>13</w:t>
            </w:r>
          </w:p>
        </w:tc>
        <w:tc>
          <w:tcPr>
            <w:tcW w:w="6700" w:type="dxa"/>
            <w:vAlign w:val="center"/>
          </w:tcPr>
          <w:p w14:paraId="157C4539" w14:textId="77777777" w:rsidR="00F313BD" w:rsidRDefault="00000000">
            <w:r>
              <w:t>MSP Portal Customer-Facing Pages (#2682)</w:t>
            </w:r>
          </w:p>
        </w:tc>
        <w:tc>
          <w:tcPr>
            <w:tcW w:w="1200" w:type="dxa"/>
            <w:shd w:val="clear" w:color="auto" w:fill="E8F0E0"/>
            <w:vAlign w:val="center"/>
          </w:tcPr>
          <w:p w14:paraId="5B785AA5" w14:textId="77777777" w:rsidR="00F313BD" w:rsidRDefault="00000000">
            <w:r>
              <w:t>Phase 1</w:t>
            </w:r>
          </w:p>
        </w:tc>
        <w:tc>
          <w:tcPr>
            <w:tcW w:w="1600" w:type="dxa"/>
            <w:vAlign w:val="center"/>
          </w:tcPr>
          <w:p w14:paraId="333A5BF6" w14:textId="77777777" w:rsidR="00F313BD" w:rsidRDefault="00000000">
            <w:r>
              <w:t>Moved up</w:t>
            </w:r>
          </w:p>
        </w:tc>
      </w:tr>
      <w:tr w:rsidR="00F313BD" w14:paraId="761C86A5" w14:textId="77777777">
        <w:tblPrEx>
          <w:tblCellMar>
            <w:top w:w="0" w:type="dxa"/>
            <w:bottom w:w="0" w:type="dxa"/>
          </w:tblCellMar>
        </w:tblPrEx>
        <w:tc>
          <w:tcPr>
            <w:tcW w:w="500" w:type="dxa"/>
            <w:vAlign w:val="center"/>
          </w:tcPr>
          <w:p w14:paraId="0DBC6E8B" w14:textId="77777777" w:rsidR="00F313BD" w:rsidRDefault="00000000">
            <w:r>
              <w:t>14</w:t>
            </w:r>
          </w:p>
        </w:tc>
        <w:tc>
          <w:tcPr>
            <w:tcW w:w="6700" w:type="dxa"/>
            <w:vAlign w:val="center"/>
          </w:tcPr>
          <w:p w14:paraId="10E99487" w14:textId="77777777" w:rsidR="00F313BD" w:rsidRDefault="00000000">
            <w:r>
              <w:t>MSP Portal Customer-Facing SLA &amp; Scope Creep Pages (#2687)</w:t>
            </w:r>
          </w:p>
        </w:tc>
        <w:tc>
          <w:tcPr>
            <w:tcW w:w="1200" w:type="dxa"/>
            <w:shd w:val="clear" w:color="auto" w:fill="E8F0E0"/>
            <w:vAlign w:val="center"/>
          </w:tcPr>
          <w:p w14:paraId="6BF3C433" w14:textId="77777777" w:rsidR="00F313BD" w:rsidRDefault="00000000">
            <w:r>
              <w:t>Phase 1</w:t>
            </w:r>
          </w:p>
        </w:tc>
        <w:tc>
          <w:tcPr>
            <w:tcW w:w="1600" w:type="dxa"/>
            <w:vAlign w:val="center"/>
          </w:tcPr>
          <w:p w14:paraId="01BACB79" w14:textId="77777777" w:rsidR="00F313BD" w:rsidRDefault="00000000">
            <w:r>
              <w:t>Reordered</w:t>
            </w:r>
          </w:p>
        </w:tc>
      </w:tr>
      <w:tr w:rsidR="00F313BD" w14:paraId="33954B6F" w14:textId="77777777">
        <w:tblPrEx>
          <w:tblCellMar>
            <w:top w:w="0" w:type="dxa"/>
            <w:bottom w:w="0" w:type="dxa"/>
          </w:tblCellMar>
        </w:tblPrEx>
        <w:tc>
          <w:tcPr>
            <w:tcW w:w="500" w:type="dxa"/>
            <w:vAlign w:val="center"/>
          </w:tcPr>
          <w:p w14:paraId="3F664FCB" w14:textId="77777777" w:rsidR="00F313BD" w:rsidRDefault="00000000">
            <w:r>
              <w:t>15</w:t>
            </w:r>
          </w:p>
        </w:tc>
        <w:tc>
          <w:tcPr>
            <w:tcW w:w="6700" w:type="dxa"/>
            <w:vAlign w:val="center"/>
          </w:tcPr>
          <w:p w14:paraId="53100639" w14:textId="77777777" w:rsidR="00F313BD" w:rsidRDefault="00000000">
            <w:r>
              <w:t>MSP Portal Workflow Engine &amp; Tenant-Aware Nodes (#2671)</w:t>
            </w:r>
          </w:p>
        </w:tc>
        <w:tc>
          <w:tcPr>
            <w:tcW w:w="1200" w:type="dxa"/>
            <w:shd w:val="clear" w:color="auto" w:fill="E8F0E0"/>
            <w:vAlign w:val="center"/>
          </w:tcPr>
          <w:p w14:paraId="28CB8CA1" w14:textId="77777777" w:rsidR="00F313BD" w:rsidRDefault="00000000">
            <w:r>
              <w:t>Phase 1</w:t>
            </w:r>
          </w:p>
        </w:tc>
        <w:tc>
          <w:tcPr>
            <w:tcW w:w="1600" w:type="dxa"/>
            <w:vAlign w:val="center"/>
          </w:tcPr>
          <w:p w14:paraId="23DEC0C0" w14:textId="77777777" w:rsidR="00F313BD" w:rsidRDefault="00000000">
            <w:r>
              <w:t>Unchanged</w:t>
            </w:r>
          </w:p>
        </w:tc>
      </w:tr>
      <w:tr w:rsidR="00F313BD" w14:paraId="0EBF2F3A" w14:textId="77777777">
        <w:tblPrEx>
          <w:tblCellMar>
            <w:top w:w="0" w:type="dxa"/>
            <w:bottom w:w="0" w:type="dxa"/>
          </w:tblCellMar>
        </w:tblPrEx>
        <w:tc>
          <w:tcPr>
            <w:tcW w:w="500" w:type="dxa"/>
            <w:vAlign w:val="center"/>
          </w:tcPr>
          <w:p w14:paraId="017BB852" w14:textId="77777777" w:rsidR="00F313BD" w:rsidRDefault="00000000">
            <w:r>
              <w:t>16</w:t>
            </w:r>
          </w:p>
        </w:tc>
        <w:tc>
          <w:tcPr>
            <w:tcW w:w="6700" w:type="dxa"/>
            <w:vAlign w:val="center"/>
          </w:tcPr>
          <w:p w14:paraId="025AD0D9" w14:textId="77777777" w:rsidR="00F313BD" w:rsidRDefault="00000000">
            <w:r>
              <w:t>Seeded System Workflows Rebuild (#2697)</w:t>
            </w:r>
          </w:p>
        </w:tc>
        <w:tc>
          <w:tcPr>
            <w:tcW w:w="1200" w:type="dxa"/>
            <w:shd w:val="clear" w:color="auto" w:fill="E8F0E0"/>
            <w:vAlign w:val="center"/>
          </w:tcPr>
          <w:p w14:paraId="710ACB01" w14:textId="77777777" w:rsidR="00F313BD" w:rsidRDefault="00000000">
            <w:r>
              <w:t>Phase 1</w:t>
            </w:r>
          </w:p>
        </w:tc>
        <w:tc>
          <w:tcPr>
            <w:tcW w:w="1600" w:type="dxa"/>
            <w:shd w:val="clear" w:color="auto" w:fill="E0E8F5"/>
            <w:vAlign w:val="center"/>
          </w:tcPr>
          <w:p w14:paraId="461AD737" w14:textId="77777777" w:rsidR="00F313BD" w:rsidRDefault="00000000">
            <w:r>
              <w:t>NEW</w:t>
            </w:r>
          </w:p>
        </w:tc>
      </w:tr>
      <w:tr w:rsidR="00F313BD" w14:paraId="373FADE9" w14:textId="77777777">
        <w:tblPrEx>
          <w:tblCellMar>
            <w:top w:w="0" w:type="dxa"/>
            <w:bottom w:w="0" w:type="dxa"/>
          </w:tblCellMar>
        </w:tblPrEx>
        <w:tc>
          <w:tcPr>
            <w:tcW w:w="500" w:type="dxa"/>
            <w:vAlign w:val="center"/>
          </w:tcPr>
          <w:p w14:paraId="57837A2B" w14:textId="77777777" w:rsidR="00F313BD" w:rsidRDefault="00000000">
            <w:r>
              <w:t>17</w:t>
            </w:r>
          </w:p>
        </w:tc>
        <w:tc>
          <w:tcPr>
            <w:tcW w:w="6700" w:type="dxa"/>
            <w:vAlign w:val="center"/>
          </w:tcPr>
          <w:p w14:paraId="69F2A301" w14:textId="77777777" w:rsidR="00F313BD" w:rsidRDefault="00000000">
            <w:r>
              <w:t>Workflow Node Output Samples &amp; Generator Enhancement (#2695)</w:t>
            </w:r>
          </w:p>
        </w:tc>
        <w:tc>
          <w:tcPr>
            <w:tcW w:w="1200" w:type="dxa"/>
            <w:shd w:val="clear" w:color="auto" w:fill="E8F0E0"/>
            <w:vAlign w:val="center"/>
          </w:tcPr>
          <w:p w14:paraId="1C643FF9" w14:textId="77777777" w:rsidR="00F313BD" w:rsidRDefault="00000000">
            <w:r>
              <w:t>Phase 1</w:t>
            </w:r>
          </w:p>
        </w:tc>
        <w:tc>
          <w:tcPr>
            <w:tcW w:w="1600" w:type="dxa"/>
            <w:shd w:val="clear" w:color="auto" w:fill="E0E8F5"/>
            <w:vAlign w:val="center"/>
          </w:tcPr>
          <w:p w14:paraId="4CF6E86E" w14:textId="77777777" w:rsidR="00F313BD" w:rsidRDefault="00000000">
            <w:r>
              <w:t>NEW</w:t>
            </w:r>
          </w:p>
        </w:tc>
      </w:tr>
      <w:tr w:rsidR="00F313BD" w14:paraId="575BC8AC" w14:textId="77777777">
        <w:tblPrEx>
          <w:tblCellMar>
            <w:top w:w="0" w:type="dxa"/>
            <w:bottom w:w="0" w:type="dxa"/>
          </w:tblCellMar>
        </w:tblPrEx>
        <w:tc>
          <w:tcPr>
            <w:tcW w:w="500" w:type="dxa"/>
            <w:vAlign w:val="center"/>
          </w:tcPr>
          <w:p w14:paraId="20FF9757" w14:textId="77777777" w:rsidR="00F313BD" w:rsidRDefault="00000000">
            <w:r>
              <w:t>18</w:t>
            </w:r>
          </w:p>
        </w:tc>
        <w:tc>
          <w:tcPr>
            <w:tcW w:w="6700" w:type="dxa"/>
            <w:vAlign w:val="center"/>
          </w:tcPr>
          <w:p w14:paraId="085DBA54" w14:textId="77777777" w:rsidR="00F313BD" w:rsidRDefault="00000000">
            <w:r>
              <w:t>Script Runner Rework &amp; MSP Script Library (#2696)</w:t>
            </w:r>
          </w:p>
        </w:tc>
        <w:tc>
          <w:tcPr>
            <w:tcW w:w="1200" w:type="dxa"/>
            <w:shd w:val="clear" w:color="auto" w:fill="E8F0E0"/>
            <w:vAlign w:val="center"/>
          </w:tcPr>
          <w:p w14:paraId="0EC1D434" w14:textId="77777777" w:rsidR="00F313BD" w:rsidRDefault="00000000">
            <w:r>
              <w:t>Phase 1</w:t>
            </w:r>
          </w:p>
        </w:tc>
        <w:tc>
          <w:tcPr>
            <w:tcW w:w="1600" w:type="dxa"/>
            <w:vAlign w:val="center"/>
          </w:tcPr>
          <w:p w14:paraId="3CF67E65" w14:textId="77777777" w:rsidR="00F313BD" w:rsidRDefault="00000000">
            <w:r>
              <w:t>Replaces #2679</w:t>
            </w:r>
          </w:p>
        </w:tc>
      </w:tr>
      <w:tr w:rsidR="00F313BD" w14:paraId="7FA2C547" w14:textId="77777777">
        <w:tblPrEx>
          <w:tblCellMar>
            <w:top w:w="0" w:type="dxa"/>
            <w:bottom w:w="0" w:type="dxa"/>
          </w:tblCellMar>
        </w:tblPrEx>
        <w:tc>
          <w:tcPr>
            <w:tcW w:w="500" w:type="dxa"/>
            <w:vAlign w:val="center"/>
          </w:tcPr>
          <w:p w14:paraId="772E6278" w14:textId="77777777" w:rsidR="00F313BD" w:rsidRDefault="00000000">
            <w:r>
              <w:t>19</w:t>
            </w:r>
          </w:p>
        </w:tc>
        <w:tc>
          <w:tcPr>
            <w:tcW w:w="6700" w:type="dxa"/>
            <w:vAlign w:val="center"/>
          </w:tcPr>
          <w:p w14:paraId="49849CB0" w14:textId="77777777" w:rsidR="00F313BD" w:rsidRDefault="00000000">
            <w:r>
              <w:t>MSP Portal SLA &amp; Scope Creep Monitoring Integration (#2677)</w:t>
            </w:r>
          </w:p>
        </w:tc>
        <w:tc>
          <w:tcPr>
            <w:tcW w:w="1200" w:type="dxa"/>
            <w:shd w:val="clear" w:color="auto" w:fill="E8F0E0"/>
            <w:vAlign w:val="center"/>
          </w:tcPr>
          <w:p w14:paraId="7F7BF8F4" w14:textId="77777777" w:rsidR="00F313BD" w:rsidRDefault="00000000">
            <w:r>
              <w:t>Phase 1</w:t>
            </w:r>
          </w:p>
        </w:tc>
        <w:tc>
          <w:tcPr>
            <w:tcW w:w="1600" w:type="dxa"/>
            <w:vAlign w:val="center"/>
          </w:tcPr>
          <w:p w14:paraId="520AB3DB" w14:textId="77777777" w:rsidR="00F313BD" w:rsidRDefault="00000000">
            <w:r>
              <w:t>Unchanged</w:t>
            </w:r>
          </w:p>
        </w:tc>
      </w:tr>
      <w:tr w:rsidR="00F313BD" w14:paraId="74948243" w14:textId="77777777">
        <w:tblPrEx>
          <w:tblCellMar>
            <w:top w:w="0" w:type="dxa"/>
            <w:bottom w:w="0" w:type="dxa"/>
          </w:tblCellMar>
        </w:tblPrEx>
        <w:tc>
          <w:tcPr>
            <w:tcW w:w="500" w:type="dxa"/>
            <w:vAlign w:val="center"/>
          </w:tcPr>
          <w:p w14:paraId="22772423" w14:textId="77777777" w:rsidR="00F313BD" w:rsidRDefault="00000000">
            <w:r>
              <w:t>20</w:t>
            </w:r>
          </w:p>
        </w:tc>
        <w:tc>
          <w:tcPr>
            <w:tcW w:w="6700" w:type="dxa"/>
            <w:vAlign w:val="center"/>
          </w:tcPr>
          <w:p w14:paraId="4FB2298E" w14:textId="77777777" w:rsidR="00F313BD" w:rsidRDefault="00000000">
            <w:r>
              <w:t>MSP Portal Operator UX &amp; DLQ Admin (#2680)</w:t>
            </w:r>
          </w:p>
        </w:tc>
        <w:tc>
          <w:tcPr>
            <w:tcW w:w="1200" w:type="dxa"/>
            <w:shd w:val="clear" w:color="auto" w:fill="E8F0E0"/>
            <w:vAlign w:val="center"/>
          </w:tcPr>
          <w:p w14:paraId="00F11A6F" w14:textId="77777777" w:rsidR="00F313BD" w:rsidRDefault="00000000">
            <w:r>
              <w:t>Phase 1</w:t>
            </w:r>
          </w:p>
        </w:tc>
        <w:tc>
          <w:tcPr>
            <w:tcW w:w="1600" w:type="dxa"/>
            <w:vAlign w:val="center"/>
          </w:tcPr>
          <w:p w14:paraId="3C8FD2BD" w14:textId="77777777" w:rsidR="00F313BD" w:rsidRDefault="00000000">
            <w:r>
              <w:t>Unchanged</w:t>
            </w:r>
          </w:p>
        </w:tc>
      </w:tr>
      <w:tr w:rsidR="00F313BD" w14:paraId="3BD2C676" w14:textId="77777777">
        <w:tblPrEx>
          <w:tblCellMar>
            <w:top w:w="0" w:type="dxa"/>
            <w:bottom w:w="0" w:type="dxa"/>
          </w:tblCellMar>
        </w:tblPrEx>
        <w:tc>
          <w:tcPr>
            <w:tcW w:w="500" w:type="dxa"/>
            <w:vAlign w:val="center"/>
          </w:tcPr>
          <w:p w14:paraId="00563556" w14:textId="77777777" w:rsidR="00F313BD" w:rsidRDefault="00000000">
            <w:r>
              <w:t>21</w:t>
            </w:r>
          </w:p>
        </w:tc>
        <w:tc>
          <w:tcPr>
            <w:tcW w:w="6700" w:type="dxa"/>
            <w:vAlign w:val="center"/>
          </w:tcPr>
          <w:p w14:paraId="0648D46D" w14:textId="77777777" w:rsidR="00F313BD" w:rsidRDefault="00000000">
            <w:r>
              <w:t>Notification Center &amp; Activity Feed (#2704)</w:t>
            </w:r>
          </w:p>
        </w:tc>
        <w:tc>
          <w:tcPr>
            <w:tcW w:w="1200" w:type="dxa"/>
            <w:shd w:val="clear" w:color="auto" w:fill="E8F0E0"/>
            <w:vAlign w:val="center"/>
          </w:tcPr>
          <w:p w14:paraId="330A0535" w14:textId="77777777" w:rsidR="00F313BD" w:rsidRDefault="00000000">
            <w:r>
              <w:t>Phase 1</w:t>
            </w:r>
          </w:p>
        </w:tc>
        <w:tc>
          <w:tcPr>
            <w:tcW w:w="1600" w:type="dxa"/>
            <w:shd w:val="clear" w:color="auto" w:fill="E0E8F5"/>
            <w:vAlign w:val="center"/>
          </w:tcPr>
          <w:p w14:paraId="22769F87" w14:textId="77777777" w:rsidR="00F313BD" w:rsidRDefault="00000000">
            <w:r>
              <w:t>NEW</w:t>
            </w:r>
          </w:p>
        </w:tc>
      </w:tr>
      <w:tr w:rsidR="00F313BD" w14:paraId="312DDD63" w14:textId="77777777">
        <w:tblPrEx>
          <w:tblCellMar>
            <w:top w:w="0" w:type="dxa"/>
            <w:bottom w:w="0" w:type="dxa"/>
          </w:tblCellMar>
        </w:tblPrEx>
        <w:tc>
          <w:tcPr>
            <w:tcW w:w="500" w:type="dxa"/>
            <w:vAlign w:val="center"/>
          </w:tcPr>
          <w:p w14:paraId="201478D8" w14:textId="77777777" w:rsidR="00F313BD" w:rsidRDefault="00000000">
            <w:r>
              <w:t>22</w:t>
            </w:r>
          </w:p>
        </w:tc>
        <w:tc>
          <w:tcPr>
            <w:tcW w:w="6700" w:type="dxa"/>
            <w:vAlign w:val="center"/>
          </w:tcPr>
          <w:p w14:paraId="4C6CBBB4" w14:textId="77777777" w:rsidR="00F313BD" w:rsidRDefault="00000000">
            <w:r>
              <w:t>MSP Portal Delivery &amp; Fulfillment Queue (#2691)</w:t>
            </w:r>
          </w:p>
        </w:tc>
        <w:tc>
          <w:tcPr>
            <w:tcW w:w="1200" w:type="dxa"/>
            <w:shd w:val="clear" w:color="auto" w:fill="E8F0E0"/>
            <w:vAlign w:val="center"/>
          </w:tcPr>
          <w:p w14:paraId="0269BBF1" w14:textId="77777777" w:rsidR="00F313BD" w:rsidRDefault="00000000">
            <w:r>
              <w:t>Phase 1</w:t>
            </w:r>
          </w:p>
        </w:tc>
        <w:tc>
          <w:tcPr>
            <w:tcW w:w="1600" w:type="dxa"/>
            <w:shd w:val="clear" w:color="auto" w:fill="E0E8F5"/>
            <w:vAlign w:val="center"/>
          </w:tcPr>
          <w:p w14:paraId="2D5BADF8" w14:textId="77777777" w:rsidR="00F313BD" w:rsidRDefault="00000000">
            <w:r>
              <w:t>NEW</w:t>
            </w:r>
          </w:p>
        </w:tc>
      </w:tr>
      <w:tr w:rsidR="00F313BD" w14:paraId="11CAD9FD" w14:textId="77777777">
        <w:tblPrEx>
          <w:tblCellMar>
            <w:top w:w="0" w:type="dxa"/>
            <w:bottom w:w="0" w:type="dxa"/>
          </w:tblCellMar>
        </w:tblPrEx>
        <w:tc>
          <w:tcPr>
            <w:tcW w:w="500" w:type="dxa"/>
            <w:vAlign w:val="center"/>
          </w:tcPr>
          <w:p w14:paraId="4792E4B9" w14:textId="77777777" w:rsidR="00F313BD" w:rsidRDefault="00000000">
            <w:r>
              <w:t>23</w:t>
            </w:r>
          </w:p>
        </w:tc>
        <w:tc>
          <w:tcPr>
            <w:tcW w:w="6700" w:type="dxa"/>
            <w:vAlign w:val="center"/>
          </w:tcPr>
          <w:p w14:paraId="695D6B2A" w14:textId="77777777" w:rsidR="00F313BD" w:rsidRDefault="00000000">
            <w:r>
              <w:t>MSP Portal Document Pipeline &amp; SharePoint Connector (#2672)</w:t>
            </w:r>
          </w:p>
        </w:tc>
        <w:tc>
          <w:tcPr>
            <w:tcW w:w="1200" w:type="dxa"/>
            <w:shd w:val="clear" w:color="auto" w:fill="E8F0E0"/>
            <w:vAlign w:val="center"/>
          </w:tcPr>
          <w:p w14:paraId="3FE521EB" w14:textId="77777777" w:rsidR="00F313BD" w:rsidRDefault="00000000">
            <w:r>
              <w:t>Phase 1</w:t>
            </w:r>
          </w:p>
        </w:tc>
        <w:tc>
          <w:tcPr>
            <w:tcW w:w="1600" w:type="dxa"/>
            <w:vAlign w:val="center"/>
          </w:tcPr>
          <w:p w14:paraId="54531148" w14:textId="77777777" w:rsidR="00F313BD" w:rsidRDefault="00000000">
            <w:r>
              <w:t>Unchanged</w:t>
            </w:r>
          </w:p>
        </w:tc>
      </w:tr>
      <w:tr w:rsidR="00F313BD" w14:paraId="03DC11DB" w14:textId="77777777">
        <w:tblPrEx>
          <w:tblCellMar>
            <w:top w:w="0" w:type="dxa"/>
            <w:bottom w:w="0" w:type="dxa"/>
          </w:tblCellMar>
        </w:tblPrEx>
        <w:tc>
          <w:tcPr>
            <w:tcW w:w="500" w:type="dxa"/>
            <w:vAlign w:val="center"/>
          </w:tcPr>
          <w:p w14:paraId="2E1988CA" w14:textId="77777777" w:rsidR="00F313BD" w:rsidRDefault="00000000">
            <w:r>
              <w:t>24</w:t>
            </w:r>
          </w:p>
        </w:tc>
        <w:tc>
          <w:tcPr>
            <w:tcW w:w="6700" w:type="dxa"/>
            <w:vAlign w:val="center"/>
          </w:tcPr>
          <w:p w14:paraId="24A18AF8" w14:textId="77777777" w:rsidR="00F313BD" w:rsidRDefault="00000000">
            <w:r>
              <w:t>MSP Portal Reporting &amp; Report Builder (#2678)</w:t>
            </w:r>
          </w:p>
        </w:tc>
        <w:tc>
          <w:tcPr>
            <w:tcW w:w="1200" w:type="dxa"/>
            <w:shd w:val="clear" w:color="auto" w:fill="E8F0E0"/>
            <w:vAlign w:val="center"/>
          </w:tcPr>
          <w:p w14:paraId="645D20E9" w14:textId="77777777" w:rsidR="00F313BD" w:rsidRDefault="00000000">
            <w:r>
              <w:t>Phase 1</w:t>
            </w:r>
          </w:p>
        </w:tc>
        <w:tc>
          <w:tcPr>
            <w:tcW w:w="1600" w:type="dxa"/>
            <w:shd w:val="clear" w:color="auto" w:fill="FFF3CD"/>
            <w:vAlign w:val="center"/>
          </w:tcPr>
          <w:p w14:paraId="63C47C29" w14:textId="77777777" w:rsidR="00F313BD" w:rsidRDefault="00000000">
            <w:r>
              <w:t>Amended</w:t>
            </w:r>
          </w:p>
        </w:tc>
      </w:tr>
      <w:tr w:rsidR="00F313BD" w14:paraId="6DB1A908" w14:textId="77777777">
        <w:tblPrEx>
          <w:tblCellMar>
            <w:top w:w="0" w:type="dxa"/>
            <w:bottom w:w="0" w:type="dxa"/>
          </w:tblCellMar>
        </w:tblPrEx>
        <w:tc>
          <w:tcPr>
            <w:tcW w:w="500" w:type="dxa"/>
            <w:vAlign w:val="center"/>
          </w:tcPr>
          <w:p w14:paraId="2CA5B3AF" w14:textId="77777777" w:rsidR="00F313BD" w:rsidRDefault="00000000">
            <w:r>
              <w:t>25</w:t>
            </w:r>
          </w:p>
        </w:tc>
        <w:tc>
          <w:tcPr>
            <w:tcW w:w="6700" w:type="dxa"/>
            <w:vAlign w:val="center"/>
          </w:tcPr>
          <w:p w14:paraId="6BEB1218" w14:textId="77777777" w:rsidR="00F313BD" w:rsidRDefault="00000000">
            <w:r>
              <w:t>MSP Portal Admin &amp; Settings (#2681)</w:t>
            </w:r>
          </w:p>
        </w:tc>
        <w:tc>
          <w:tcPr>
            <w:tcW w:w="1200" w:type="dxa"/>
            <w:shd w:val="clear" w:color="auto" w:fill="E8F0E0"/>
            <w:vAlign w:val="center"/>
          </w:tcPr>
          <w:p w14:paraId="34221489" w14:textId="77777777" w:rsidR="00F313BD" w:rsidRDefault="00000000">
            <w:r>
              <w:t>Phase 1</w:t>
            </w:r>
          </w:p>
        </w:tc>
        <w:tc>
          <w:tcPr>
            <w:tcW w:w="1600" w:type="dxa"/>
            <w:shd w:val="clear" w:color="auto" w:fill="FFF3CD"/>
            <w:vAlign w:val="center"/>
          </w:tcPr>
          <w:p w14:paraId="1A7AA250" w14:textId="77777777" w:rsidR="00F313BD" w:rsidRDefault="00000000">
            <w:r>
              <w:t>Amended</w:t>
            </w:r>
          </w:p>
        </w:tc>
      </w:tr>
      <w:tr w:rsidR="00F313BD" w14:paraId="1E233DE4" w14:textId="77777777">
        <w:tblPrEx>
          <w:tblCellMar>
            <w:top w:w="0" w:type="dxa"/>
            <w:bottom w:w="0" w:type="dxa"/>
          </w:tblCellMar>
        </w:tblPrEx>
        <w:tc>
          <w:tcPr>
            <w:tcW w:w="500" w:type="dxa"/>
            <w:vAlign w:val="center"/>
          </w:tcPr>
          <w:p w14:paraId="53AE8D2B" w14:textId="77777777" w:rsidR="00F313BD" w:rsidRDefault="00000000">
            <w:r>
              <w:t>26</w:t>
            </w:r>
          </w:p>
        </w:tc>
        <w:tc>
          <w:tcPr>
            <w:tcW w:w="6700" w:type="dxa"/>
            <w:vAlign w:val="center"/>
          </w:tcPr>
          <w:p w14:paraId="6A6A8ECC" w14:textId="77777777" w:rsidR="00F313BD" w:rsidRDefault="00000000">
            <w:r>
              <w:t>MSP Portal Diagnostics Pipeline &amp; Presentation (#2674)</w:t>
            </w:r>
          </w:p>
        </w:tc>
        <w:tc>
          <w:tcPr>
            <w:tcW w:w="1200" w:type="dxa"/>
            <w:shd w:val="clear" w:color="auto" w:fill="E8F0E0"/>
            <w:vAlign w:val="center"/>
          </w:tcPr>
          <w:p w14:paraId="14F522B2" w14:textId="77777777" w:rsidR="00F313BD" w:rsidRDefault="00000000">
            <w:r>
              <w:t>Phase 1</w:t>
            </w:r>
          </w:p>
        </w:tc>
        <w:tc>
          <w:tcPr>
            <w:tcW w:w="1600" w:type="dxa"/>
            <w:shd w:val="clear" w:color="auto" w:fill="FFF3CD"/>
            <w:vAlign w:val="center"/>
          </w:tcPr>
          <w:p w14:paraId="1B40C070" w14:textId="77777777" w:rsidR="00F313BD" w:rsidRDefault="00000000">
            <w:r>
              <w:t>Amended</w:t>
            </w:r>
          </w:p>
        </w:tc>
      </w:tr>
      <w:tr w:rsidR="00F313BD" w14:paraId="33E582BD" w14:textId="77777777">
        <w:tblPrEx>
          <w:tblCellMar>
            <w:top w:w="0" w:type="dxa"/>
            <w:bottom w:w="0" w:type="dxa"/>
          </w:tblCellMar>
        </w:tblPrEx>
        <w:tc>
          <w:tcPr>
            <w:tcW w:w="500" w:type="dxa"/>
            <w:vAlign w:val="center"/>
          </w:tcPr>
          <w:p w14:paraId="490A05F4" w14:textId="77777777" w:rsidR="00F313BD" w:rsidRDefault="00000000">
            <w:r>
              <w:t>27</w:t>
            </w:r>
          </w:p>
        </w:tc>
        <w:tc>
          <w:tcPr>
            <w:tcW w:w="6700" w:type="dxa"/>
            <w:vAlign w:val="center"/>
          </w:tcPr>
          <w:p w14:paraId="20934F56" w14:textId="77777777" w:rsidR="00F313BD" w:rsidRDefault="00000000">
            <w:r>
              <w:t>Sales Offer Engine — Admin Panel (#2675)</w:t>
            </w:r>
          </w:p>
        </w:tc>
        <w:tc>
          <w:tcPr>
            <w:tcW w:w="1200" w:type="dxa"/>
            <w:shd w:val="clear" w:color="auto" w:fill="E8F0E0"/>
            <w:vAlign w:val="center"/>
          </w:tcPr>
          <w:p w14:paraId="4E576D15" w14:textId="77777777" w:rsidR="00F313BD" w:rsidRDefault="00000000">
            <w:r>
              <w:t>Phase 1</w:t>
            </w:r>
          </w:p>
        </w:tc>
        <w:tc>
          <w:tcPr>
            <w:tcW w:w="1600" w:type="dxa"/>
            <w:shd w:val="clear" w:color="auto" w:fill="FFF3CD"/>
            <w:vAlign w:val="center"/>
          </w:tcPr>
          <w:p w14:paraId="0B00AC7A" w14:textId="77777777" w:rsidR="00F313BD" w:rsidRDefault="00000000">
            <w:r>
              <w:t>Amended</w:t>
            </w:r>
          </w:p>
        </w:tc>
      </w:tr>
      <w:tr w:rsidR="00F313BD" w14:paraId="6FBFD534" w14:textId="77777777">
        <w:tblPrEx>
          <w:tblCellMar>
            <w:top w:w="0" w:type="dxa"/>
            <w:bottom w:w="0" w:type="dxa"/>
          </w:tblCellMar>
        </w:tblPrEx>
        <w:tc>
          <w:tcPr>
            <w:tcW w:w="500" w:type="dxa"/>
            <w:vAlign w:val="center"/>
          </w:tcPr>
          <w:p w14:paraId="06D54BE7" w14:textId="77777777" w:rsidR="00F313BD" w:rsidRDefault="00000000">
            <w:r>
              <w:t>28</w:t>
            </w:r>
          </w:p>
        </w:tc>
        <w:tc>
          <w:tcPr>
            <w:tcW w:w="6700" w:type="dxa"/>
            <w:vAlign w:val="center"/>
          </w:tcPr>
          <w:p w14:paraId="3FCD9C15" w14:textId="77777777" w:rsidR="00F313BD" w:rsidRDefault="00000000">
            <w:r>
              <w:t>MSP Portal Billing, SOW &amp; In-App Signature (#2676)</w:t>
            </w:r>
          </w:p>
        </w:tc>
        <w:tc>
          <w:tcPr>
            <w:tcW w:w="1200" w:type="dxa"/>
            <w:shd w:val="clear" w:color="auto" w:fill="E8F0E0"/>
            <w:vAlign w:val="center"/>
          </w:tcPr>
          <w:p w14:paraId="4DE9B030" w14:textId="77777777" w:rsidR="00F313BD" w:rsidRDefault="00000000">
            <w:r>
              <w:t>Phase 1</w:t>
            </w:r>
          </w:p>
        </w:tc>
        <w:tc>
          <w:tcPr>
            <w:tcW w:w="1600" w:type="dxa"/>
            <w:shd w:val="clear" w:color="auto" w:fill="FFF3CD"/>
            <w:vAlign w:val="center"/>
          </w:tcPr>
          <w:p w14:paraId="1919041F" w14:textId="77777777" w:rsidR="00F313BD" w:rsidRDefault="00000000">
            <w:r>
              <w:t>Amended</w:t>
            </w:r>
          </w:p>
        </w:tc>
      </w:tr>
      <w:tr w:rsidR="00F313BD" w14:paraId="4A2D24AF" w14:textId="77777777">
        <w:tblPrEx>
          <w:tblCellMar>
            <w:top w:w="0" w:type="dxa"/>
            <w:bottom w:w="0" w:type="dxa"/>
          </w:tblCellMar>
        </w:tblPrEx>
        <w:tc>
          <w:tcPr>
            <w:tcW w:w="500" w:type="dxa"/>
            <w:vAlign w:val="center"/>
          </w:tcPr>
          <w:p w14:paraId="2D6311B8" w14:textId="77777777" w:rsidR="00F313BD" w:rsidRDefault="00000000">
            <w:r>
              <w:t>29</w:t>
            </w:r>
          </w:p>
        </w:tc>
        <w:tc>
          <w:tcPr>
            <w:tcW w:w="6700" w:type="dxa"/>
            <w:vAlign w:val="center"/>
          </w:tcPr>
          <w:p w14:paraId="4CAB93FD" w14:textId="77777777" w:rsidR="00F313BD" w:rsidRDefault="00000000">
            <w:r>
              <w:t>Public Website Checkout &amp; MSP-Initiated Onboarding (#2702)</w:t>
            </w:r>
          </w:p>
        </w:tc>
        <w:tc>
          <w:tcPr>
            <w:tcW w:w="1200" w:type="dxa"/>
            <w:shd w:val="clear" w:color="auto" w:fill="E8F0E0"/>
            <w:vAlign w:val="center"/>
          </w:tcPr>
          <w:p w14:paraId="6D592A13" w14:textId="77777777" w:rsidR="00F313BD" w:rsidRDefault="00000000">
            <w:r>
              <w:t>Phase 1</w:t>
            </w:r>
          </w:p>
        </w:tc>
        <w:tc>
          <w:tcPr>
            <w:tcW w:w="1600" w:type="dxa"/>
            <w:shd w:val="clear" w:color="auto" w:fill="E0E8F5"/>
            <w:vAlign w:val="center"/>
          </w:tcPr>
          <w:p w14:paraId="10AFFA97" w14:textId="77777777" w:rsidR="00F313BD" w:rsidRDefault="00000000">
            <w:r>
              <w:t>NEW</w:t>
            </w:r>
          </w:p>
        </w:tc>
      </w:tr>
      <w:tr w:rsidR="00F313BD" w14:paraId="1B4B1DC2" w14:textId="77777777">
        <w:tblPrEx>
          <w:tblCellMar>
            <w:top w:w="0" w:type="dxa"/>
            <w:bottom w:w="0" w:type="dxa"/>
          </w:tblCellMar>
        </w:tblPrEx>
        <w:tc>
          <w:tcPr>
            <w:tcW w:w="500" w:type="dxa"/>
            <w:vAlign w:val="center"/>
          </w:tcPr>
          <w:p w14:paraId="40E51F65" w14:textId="77777777" w:rsidR="00F313BD" w:rsidRDefault="00000000">
            <w:r>
              <w:t>30</w:t>
            </w:r>
          </w:p>
        </w:tc>
        <w:tc>
          <w:tcPr>
            <w:tcW w:w="6700" w:type="dxa"/>
            <w:vAlign w:val="center"/>
          </w:tcPr>
          <w:p w14:paraId="30F24D05" w14:textId="77777777" w:rsidR="00F313BD" w:rsidRDefault="00000000">
            <w:r>
              <w:t>Portal Checkout — Add-on / Subscription / Project (#2703)</w:t>
            </w:r>
          </w:p>
        </w:tc>
        <w:tc>
          <w:tcPr>
            <w:tcW w:w="1200" w:type="dxa"/>
            <w:shd w:val="clear" w:color="auto" w:fill="E8F0E0"/>
            <w:vAlign w:val="center"/>
          </w:tcPr>
          <w:p w14:paraId="5A817ECC" w14:textId="77777777" w:rsidR="00F313BD" w:rsidRDefault="00000000">
            <w:r>
              <w:t>Phase 1</w:t>
            </w:r>
          </w:p>
        </w:tc>
        <w:tc>
          <w:tcPr>
            <w:tcW w:w="1600" w:type="dxa"/>
            <w:shd w:val="clear" w:color="auto" w:fill="E0E8F5"/>
            <w:vAlign w:val="center"/>
          </w:tcPr>
          <w:p w14:paraId="34EA4AFA" w14:textId="77777777" w:rsidR="00F313BD" w:rsidRDefault="00000000">
            <w:r>
              <w:t>NEW</w:t>
            </w:r>
          </w:p>
        </w:tc>
      </w:tr>
      <w:tr w:rsidR="00F313BD" w14:paraId="4B990C90" w14:textId="77777777">
        <w:tblPrEx>
          <w:tblCellMar>
            <w:top w:w="0" w:type="dxa"/>
            <w:bottom w:w="0" w:type="dxa"/>
          </w:tblCellMar>
        </w:tblPrEx>
        <w:tc>
          <w:tcPr>
            <w:tcW w:w="500" w:type="dxa"/>
            <w:vAlign w:val="center"/>
          </w:tcPr>
          <w:p w14:paraId="2BC15326" w14:textId="77777777" w:rsidR="00F313BD" w:rsidRDefault="00000000">
            <w:r>
              <w:t>31</w:t>
            </w:r>
          </w:p>
        </w:tc>
        <w:tc>
          <w:tcPr>
            <w:tcW w:w="6700" w:type="dxa"/>
            <w:vAlign w:val="center"/>
          </w:tcPr>
          <w:p w14:paraId="329FB112" w14:textId="77777777" w:rsidR="00F313BD" w:rsidRDefault="00000000">
            <w:r>
              <w:t>Growth &amp; Engagement Surfaces (#2705)</w:t>
            </w:r>
          </w:p>
        </w:tc>
        <w:tc>
          <w:tcPr>
            <w:tcW w:w="1200" w:type="dxa"/>
            <w:shd w:val="clear" w:color="auto" w:fill="E8F0E0"/>
            <w:vAlign w:val="center"/>
          </w:tcPr>
          <w:p w14:paraId="3358D855" w14:textId="77777777" w:rsidR="00F313BD" w:rsidRDefault="00000000">
            <w:r>
              <w:t>Phase 1</w:t>
            </w:r>
          </w:p>
        </w:tc>
        <w:tc>
          <w:tcPr>
            <w:tcW w:w="1600" w:type="dxa"/>
            <w:shd w:val="clear" w:color="auto" w:fill="E0E8F5"/>
            <w:vAlign w:val="center"/>
          </w:tcPr>
          <w:p w14:paraId="726FF1B8" w14:textId="77777777" w:rsidR="00F313BD" w:rsidRDefault="00000000">
            <w:r>
              <w:t>NEW</w:t>
            </w:r>
          </w:p>
        </w:tc>
      </w:tr>
      <w:tr w:rsidR="00F313BD" w14:paraId="209453D0" w14:textId="77777777">
        <w:tblPrEx>
          <w:tblCellMar>
            <w:top w:w="0" w:type="dxa"/>
            <w:bottom w:w="0" w:type="dxa"/>
          </w:tblCellMar>
        </w:tblPrEx>
        <w:tc>
          <w:tcPr>
            <w:tcW w:w="500" w:type="dxa"/>
            <w:vAlign w:val="center"/>
          </w:tcPr>
          <w:p w14:paraId="4983DFBB" w14:textId="77777777" w:rsidR="00F313BD" w:rsidRDefault="00000000">
            <w:r>
              <w:t>32</w:t>
            </w:r>
          </w:p>
        </w:tc>
        <w:tc>
          <w:tcPr>
            <w:tcW w:w="6700" w:type="dxa"/>
            <w:vAlign w:val="center"/>
          </w:tcPr>
          <w:p w14:paraId="632AE698" w14:textId="77777777" w:rsidR="00F313BD" w:rsidRDefault="00000000">
            <w:r>
              <w:t>MSP Portal Sales Offer Integration (#2688)</w:t>
            </w:r>
          </w:p>
        </w:tc>
        <w:tc>
          <w:tcPr>
            <w:tcW w:w="1200" w:type="dxa"/>
            <w:shd w:val="clear" w:color="auto" w:fill="E8F0E0"/>
            <w:vAlign w:val="center"/>
          </w:tcPr>
          <w:p w14:paraId="7FDD3101" w14:textId="77777777" w:rsidR="00F313BD" w:rsidRDefault="00000000">
            <w:r>
              <w:t>Phase 1</w:t>
            </w:r>
          </w:p>
        </w:tc>
        <w:tc>
          <w:tcPr>
            <w:tcW w:w="1600" w:type="dxa"/>
            <w:vAlign w:val="center"/>
          </w:tcPr>
          <w:p w14:paraId="63ADE0C2" w14:textId="77777777" w:rsidR="00F313BD" w:rsidRDefault="00000000">
            <w:r>
              <w:t>Unchanged</w:t>
            </w:r>
          </w:p>
        </w:tc>
      </w:tr>
      <w:tr w:rsidR="00F313BD" w14:paraId="14FB8467" w14:textId="77777777">
        <w:tblPrEx>
          <w:tblCellMar>
            <w:top w:w="0" w:type="dxa"/>
            <w:bottom w:w="0" w:type="dxa"/>
          </w:tblCellMar>
        </w:tblPrEx>
        <w:tc>
          <w:tcPr>
            <w:tcW w:w="500" w:type="dxa"/>
            <w:vAlign w:val="center"/>
          </w:tcPr>
          <w:p w14:paraId="75600429" w14:textId="77777777" w:rsidR="00F313BD" w:rsidRDefault="00000000">
            <w:r>
              <w:t>33</w:t>
            </w:r>
          </w:p>
        </w:tc>
        <w:tc>
          <w:tcPr>
            <w:tcW w:w="6700" w:type="dxa"/>
            <w:vAlign w:val="center"/>
          </w:tcPr>
          <w:p w14:paraId="7F8CA289" w14:textId="77777777" w:rsidR="00F313BD" w:rsidRDefault="00000000">
            <w:r>
              <w:t>MSP Portal Observability &amp; Alerts (#2683)</w:t>
            </w:r>
          </w:p>
        </w:tc>
        <w:tc>
          <w:tcPr>
            <w:tcW w:w="1200" w:type="dxa"/>
            <w:shd w:val="clear" w:color="auto" w:fill="E8F0E0"/>
            <w:vAlign w:val="center"/>
          </w:tcPr>
          <w:p w14:paraId="51445588" w14:textId="77777777" w:rsidR="00F313BD" w:rsidRDefault="00000000">
            <w:r>
              <w:t>Phase 1</w:t>
            </w:r>
          </w:p>
        </w:tc>
        <w:tc>
          <w:tcPr>
            <w:tcW w:w="1600" w:type="dxa"/>
            <w:shd w:val="clear" w:color="auto" w:fill="FFF3CD"/>
            <w:vAlign w:val="center"/>
          </w:tcPr>
          <w:p w14:paraId="459234AC" w14:textId="77777777" w:rsidR="00F313BD" w:rsidRDefault="00000000">
            <w:r>
              <w:t>Amended</w:t>
            </w:r>
          </w:p>
        </w:tc>
      </w:tr>
      <w:tr w:rsidR="00F313BD" w14:paraId="4B32ACC0" w14:textId="77777777">
        <w:tblPrEx>
          <w:tblCellMar>
            <w:top w:w="0" w:type="dxa"/>
            <w:bottom w:w="0" w:type="dxa"/>
          </w:tblCellMar>
        </w:tblPrEx>
        <w:tc>
          <w:tcPr>
            <w:tcW w:w="500" w:type="dxa"/>
            <w:vAlign w:val="center"/>
          </w:tcPr>
          <w:p w14:paraId="101315B3" w14:textId="77777777" w:rsidR="00F313BD" w:rsidRDefault="00000000">
            <w:r>
              <w:t>34</w:t>
            </w:r>
          </w:p>
        </w:tc>
        <w:tc>
          <w:tcPr>
            <w:tcW w:w="6700" w:type="dxa"/>
            <w:vAlign w:val="center"/>
          </w:tcPr>
          <w:p w14:paraId="473422EF" w14:textId="77777777" w:rsidR="00F313BD" w:rsidRDefault="00000000">
            <w:r>
              <w:t>MSP Portal Handoff, CI/CD &amp; Acceptance (#2684)</w:t>
            </w:r>
          </w:p>
        </w:tc>
        <w:tc>
          <w:tcPr>
            <w:tcW w:w="1200" w:type="dxa"/>
            <w:shd w:val="clear" w:color="auto" w:fill="E8F0E0"/>
            <w:vAlign w:val="center"/>
          </w:tcPr>
          <w:p w14:paraId="362CF96D" w14:textId="77777777" w:rsidR="00F313BD" w:rsidRDefault="00000000">
            <w:r>
              <w:t>Phase 1</w:t>
            </w:r>
          </w:p>
        </w:tc>
        <w:tc>
          <w:tcPr>
            <w:tcW w:w="1600" w:type="dxa"/>
            <w:vAlign w:val="center"/>
          </w:tcPr>
          <w:p w14:paraId="766992D3" w14:textId="77777777" w:rsidR="00F313BD" w:rsidRDefault="00000000">
            <w:r>
              <w:t>Unchanged</w:t>
            </w:r>
          </w:p>
        </w:tc>
      </w:tr>
      <w:tr w:rsidR="00F313BD" w14:paraId="27133DFC" w14:textId="77777777">
        <w:tblPrEx>
          <w:tblCellMar>
            <w:top w:w="0" w:type="dxa"/>
            <w:bottom w:w="0" w:type="dxa"/>
          </w:tblCellMar>
        </w:tblPrEx>
        <w:tc>
          <w:tcPr>
            <w:tcW w:w="500" w:type="dxa"/>
            <w:vAlign w:val="center"/>
          </w:tcPr>
          <w:p w14:paraId="721A2494" w14:textId="77777777" w:rsidR="00F313BD" w:rsidRDefault="00000000">
            <w:r>
              <w:t>35</w:t>
            </w:r>
          </w:p>
        </w:tc>
        <w:tc>
          <w:tcPr>
            <w:tcW w:w="6700" w:type="dxa"/>
            <w:vAlign w:val="center"/>
          </w:tcPr>
          <w:p w14:paraId="6FFA3201" w14:textId="77777777" w:rsidR="00F313BD" w:rsidRDefault="00000000">
            <w:r>
              <w:t>MSP Revenue Dashboard &amp; Offboarding (#2700)</w:t>
            </w:r>
          </w:p>
        </w:tc>
        <w:tc>
          <w:tcPr>
            <w:tcW w:w="1200" w:type="dxa"/>
            <w:shd w:val="clear" w:color="auto" w:fill="FFF3CD"/>
            <w:vAlign w:val="center"/>
          </w:tcPr>
          <w:p w14:paraId="6C5D5476" w14:textId="77777777" w:rsidR="00F313BD" w:rsidRDefault="00000000">
            <w:r>
              <w:t>Phase 2</w:t>
            </w:r>
          </w:p>
        </w:tc>
        <w:tc>
          <w:tcPr>
            <w:tcW w:w="1600" w:type="dxa"/>
            <w:shd w:val="clear" w:color="auto" w:fill="E0E8F5"/>
            <w:vAlign w:val="center"/>
          </w:tcPr>
          <w:p w14:paraId="537E15B2" w14:textId="77777777" w:rsidR="00F313BD" w:rsidRDefault="00000000">
            <w:r>
              <w:t>NEW</w:t>
            </w:r>
          </w:p>
        </w:tc>
      </w:tr>
      <w:tr w:rsidR="00F313BD" w14:paraId="0D9EAB5E" w14:textId="77777777">
        <w:tblPrEx>
          <w:tblCellMar>
            <w:top w:w="0" w:type="dxa"/>
            <w:bottom w:w="0" w:type="dxa"/>
          </w:tblCellMar>
        </w:tblPrEx>
        <w:tc>
          <w:tcPr>
            <w:tcW w:w="500" w:type="dxa"/>
            <w:vAlign w:val="center"/>
          </w:tcPr>
          <w:p w14:paraId="283DAABD" w14:textId="77777777" w:rsidR="00F313BD" w:rsidRDefault="00000000">
            <w:r>
              <w:t>36</w:t>
            </w:r>
          </w:p>
        </w:tc>
        <w:tc>
          <w:tcPr>
            <w:tcW w:w="6700" w:type="dxa"/>
            <w:vAlign w:val="center"/>
          </w:tcPr>
          <w:p w14:paraId="60CBE55B" w14:textId="77777777" w:rsidR="00F313BD" w:rsidRDefault="00000000">
            <w:r>
              <w:t>AI Support Assistant &amp; Escalation (#2709)</w:t>
            </w:r>
          </w:p>
        </w:tc>
        <w:tc>
          <w:tcPr>
            <w:tcW w:w="1200" w:type="dxa"/>
            <w:shd w:val="clear" w:color="auto" w:fill="E8F0E0"/>
            <w:vAlign w:val="center"/>
          </w:tcPr>
          <w:p w14:paraId="092AC5F4" w14:textId="77777777" w:rsidR="00F313BD" w:rsidRDefault="00000000">
            <w:r>
              <w:t>Phase 1</w:t>
            </w:r>
          </w:p>
        </w:tc>
        <w:tc>
          <w:tcPr>
            <w:tcW w:w="1600" w:type="dxa"/>
            <w:vAlign w:val="center"/>
          </w:tcPr>
          <w:p w14:paraId="48F8D8B6" w14:textId="77777777" w:rsidR="00F313BD" w:rsidRDefault="00000000">
            <w:r>
              <w:t>NEW — absorbs half of #2701</w:t>
            </w:r>
          </w:p>
        </w:tc>
      </w:tr>
      <w:tr w:rsidR="00F313BD" w14:paraId="2DC23F97" w14:textId="77777777">
        <w:tblPrEx>
          <w:tblCellMar>
            <w:top w:w="0" w:type="dxa"/>
            <w:bottom w:w="0" w:type="dxa"/>
          </w:tblCellMar>
        </w:tblPrEx>
        <w:tc>
          <w:tcPr>
            <w:tcW w:w="500" w:type="dxa"/>
            <w:vAlign w:val="center"/>
          </w:tcPr>
          <w:p w14:paraId="1B20E22F" w14:textId="77777777" w:rsidR="00F313BD" w:rsidRDefault="00000000">
            <w:r>
              <w:t>37</w:t>
            </w:r>
          </w:p>
        </w:tc>
        <w:tc>
          <w:tcPr>
            <w:tcW w:w="6700" w:type="dxa"/>
            <w:vAlign w:val="center"/>
          </w:tcPr>
          <w:p w14:paraId="5791DEEB" w14:textId="77777777" w:rsidR="00F313BD" w:rsidRDefault="00000000">
            <w:r>
              <w:t>Fulfillment Engine (#2706)</w:t>
            </w:r>
          </w:p>
        </w:tc>
        <w:tc>
          <w:tcPr>
            <w:tcW w:w="1200" w:type="dxa"/>
            <w:shd w:val="clear" w:color="auto" w:fill="E8F0E0"/>
            <w:vAlign w:val="center"/>
          </w:tcPr>
          <w:p w14:paraId="1221BFE8" w14:textId="77777777" w:rsidR="00F313BD" w:rsidRDefault="00000000">
            <w:r>
              <w:t>Phase 1</w:t>
            </w:r>
          </w:p>
        </w:tc>
        <w:tc>
          <w:tcPr>
            <w:tcW w:w="1600" w:type="dxa"/>
            <w:shd w:val="clear" w:color="auto" w:fill="E0E8F5"/>
            <w:vAlign w:val="center"/>
          </w:tcPr>
          <w:p w14:paraId="33CBD54A" w14:textId="77777777" w:rsidR="00F313BD" w:rsidRDefault="00000000">
            <w:r>
              <w:t>NEW</w:t>
            </w:r>
          </w:p>
        </w:tc>
      </w:tr>
      <w:tr w:rsidR="00F313BD" w14:paraId="025839FF" w14:textId="77777777">
        <w:tblPrEx>
          <w:tblCellMar>
            <w:top w:w="0" w:type="dxa"/>
            <w:bottom w:w="0" w:type="dxa"/>
          </w:tblCellMar>
        </w:tblPrEx>
        <w:tc>
          <w:tcPr>
            <w:tcW w:w="500" w:type="dxa"/>
            <w:vAlign w:val="center"/>
          </w:tcPr>
          <w:p w14:paraId="100E572E" w14:textId="77777777" w:rsidR="00F313BD" w:rsidRDefault="00000000">
            <w:r>
              <w:t>38</w:t>
            </w:r>
          </w:p>
        </w:tc>
        <w:tc>
          <w:tcPr>
            <w:tcW w:w="6700" w:type="dxa"/>
            <w:vAlign w:val="center"/>
          </w:tcPr>
          <w:p w14:paraId="11333297" w14:textId="77777777" w:rsidR="00F313BD" w:rsidRDefault="00000000">
            <w:r>
              <w:t>Product Catalog Management — Products Page (#2707)</w:t>
            </w:r>
          </w:p>
        </w:tc>
        <w:tc>
          <w:tcPr>
            <w:tcW w:w="1200" w:type="dxa"/>
            <w:shd w:val="clear" w:color="auto" w:fill="E8F0E0"/>
            <w:vAlign w:val="center"/>
          </w:tcPr>
          <w:p w14:paraId="74288B24" w14:textId="77777777" w:rsidR="00F313BD" w:rsidRDefault="00000000">
            <w:r>
              <w:t>Phase 1</w:t>
            </w:r>
          </w:p>
        </w:tc>
        <w:tc>
          <w:tcPr>
            <w:tcW w:w="1600" w:type="dxa"/>
            <w:shd w:val="clear" w:color="auto" w:fill="E0E8F5"/>
            <w:vAlign w:val="center"/>
          </w:tcPr>
          <w:p w14:paraId="526EDE6F" w14:textId="77777777" w:rsidR="00F313BD" w:rsidRDefault="00000000">
            <w:r>
              <w:t>NEW</w:t>
            </w:r>
          </w:p>
        </w:tc>
      </w:tr>
      <w:tr w:rsidR="00F313BD" w14:paraId="520E8692" w14:textId="77777777">
        <w:tblPrEx>
          <w:tblCellMar>
            <w:top w:w="0" w:type="dxa"/>
            <w:bottom w:w="0" w:type="dxa"/>
          </w:tblCellMar>
        </w:tblPrEx>
        <w:tc>
          <w:tcPr>
            <w:tcW w:w="500" w:type="dxa"/>
            <w:vAlign w:val="center"/>
          </w:tcPr>
          <w:p w14:paraId="0DB58DCF" w14:textId="77777777" w:rsidR="00F313BD" w:rsidRDefault="00000000">
            <w:r>
              <w:t>39</w:t>
            </w:r>
          </w:p>
        </w:tc>
        <w:tc>
          <w:tcPr>
            <w:tcW w:w="6700" w:type="dxa"/>
            <w:vAlign w:val="center"/>
          </w:tcPr>
          <w:p w14:paraId="090DEB16" w14:textId="77777777" w:rsidR="00F313BD" w:rsidRDefault="00000000">
            <w:r>
              <w:t>Impersonation (#2708)</w:t>
            </w:r>
          </w:p>
        </w:tc>
        <w:tc>
          <w:tcPr>
            <w:tcW w:w="1200" w:type="dxa"/>
            <w:shd w:val="clear" w:color="auto" w:fill="E8F0E0"/>
            <w:vAlign w:val="center"/>
          </w:tcPr>
          <w:p w14:paraId="76006DE6" w14:textId="77777777" w:rsidR="00F313BD" w:rsidRDefault="00000000">
            <w:r>
              <w:t>Phase 1</w:t>
            </w:r>
          </w:p>
        </w:tc>
        <w:tc>
          <w:tcPr>
            <w:tcW w:w="1600" w:type="dxa"/>
            <w:shd w:val="clear" w:color="auto" w:fill="E0E8F5"/>
            <w:vAlign w:val="center"/>
          </w:tcPr>
          <w:p w14:paraId="098518A1" w14:textId="77777777" w:rsidR="00F313BD" w:rsidRDefault="00000000">
            <w:r>
              <w:t>NEW</w:t>
            </w:r>
          </w:p>
        </w:tc>
      </w:tr>
      <w:tr w:rsidR="00F313BD" w14:paraId="7FBC1B68" w14:textId="77777777">
        <w:tblPrEx>
          <w:tblCellMar>
            <w:top w:w="0" w:type="dxa"/>
            <w:bottom w:w="0" w:type="dxa"/>
          </w:tblCellMar>
        </w:tblPrEx>
        <w:tc>
          <w:tcPr>
            <w:tcW w:w="500" w:type="dxa"/>
            <w:vAlign w:val="center"/>
          </w:tcPr>
          <w:p w14:paraId="124D5DB8" w14:textId="77777777" w:rsidR="00F313BD" w:rsidRDefault="00000000">
            <w:r>
              <w:t>40</w:t>
            </w:r>
          </w:p>
        </w:tc>
        <w:tc>
          <w:tcPr>
            <w:tcW w:w="6700" w:type="dxa"/>
            <w:vAlign w:val="center"/>
          </w:tcPr>
          <w:p w14:paraId="3D1104AE" w14:textId="77777777" w:rsidR="00F313BD" w:rsidRDefault="00000000">
            <w:r>
              <w:t>MSP-Connected Exchange Online (#2710)</w:t>
            </w:r>
          </w:p>
        </w:tc>
        <w:tc>
          <w:tcPr>
            <w:tcW w:w="1200" w:type="dxa"/>
            <w:shd w:val="clear" w:color="auto" w:fill="E8F0E0"/>
            <w:vAlign w:val="center"/>
          </w:tcPr>
          <w:p w14:paraId="50ED60D3" w14:textId="77777777" w:rsidR="00F313BD" w:rsidRDefault="00000000">
            <w:r>
              <w:t>Phase 1</w:t>
            </w:r>
          </w:p>
        </w:tc>
        <w:tc>
          <w:tcPr>
            <w:tcW w:w="1600" w:type="dxa"/>
            <w:shd w:val="clear" w:color="auto" w:fill="E0E8F5"/>
            <w:vAlign w:val="center"/>
          </w:tcPr>
          <w:p w14:paraId="3DA861C8" w14:textId="77777777" w:rsidR="00F313BD" w:rsidRDefault="00000000">
            <w:r>
              <w:t>NEW</w:t>
            </w:r>
          </w:p>
        </w:tc>
      </w:tr>
      <w:tr w:rsidR="00F313BD" w14:paraId="6A3FE54C" w14:textId="77777777">
        <w:tblPrEx>
          <w:tblCellMar>
            <w:top w:w="0" w:type="dxa"/>
            <w:bottom w:w="0" w:type="dxa"/>
          </w:tblCellMar>
        </w:tblPrEx>
        <w:tc>
          <w:tcPr>
            <w:tcW w:w="500" w:type="dxa"/>
            <w:vAlign w:val="center"/>
          </w:tcPr>
          <w:p w14:paraId="6E74583E" w14:textId="77777777" w:rsidR="00F313BD" w:rsidRDefault="00000000">
            <w:r>
              <w:t>41</w:t>
            </w:r>
          </w:p>
        </w:tc>
        <w:tc>
          <w:tcPr>
            <w:tcW w:w="6700" w:type="dxa"/>
            <w:vAlign w:val="center"/>
          </w:tcPr>
          <w:p w14:paraId="006A3F49" w14:textId="77777777" w:rsidR="00F313BD" w:rsidRDefault="00000000">
            <w:r>
              <w:t>Portal Kanban — Project Delivery Board (#2711)</w:t>
            </w:r>
          </w:p>
        </w:tc>
        <w:tc>
          <w:tcPr>
            <w:tcW w:w="1200" w:type="dxa"/>
            <w:shd w:val="clear" w:color="auto" w:fill="E8F0E0"/>
            <w:vAlign w:val="center"/>
          </w:tcPr>
          <w:p w14:paraId="070A7145" w14:textId="77777777" w:rsidR="00F313BD" w:rsidRDefault="00000000">
            <w:r>
              <w:t>Phase 1</w:t>
            </w:r>
          </w:p>
        </w:tc>
        <w:tc>
          <w:tcPr>
            <w:tcW w:w="1600" w:type="dxa"/>
            <w:shd w:val="clear" w:color="auto" w:fill="E0E8F5"/>
            <w:vAlign w:val="center"/>
          </w:tcPr>
          <w:p w14:paraId="36A81BD1" w14:textId="77777777" w:rsidR="00F313BD" w:rsidRDefault="00000000">
            <w:r>
              <w:t>NEW</w:t>
            </w:r>
          </w:p>
        </w:tc>
      </w:tr>
      <w:tr w:rsidR="00F313BD" w14:paraId="68D5A2F2" w14:textId="77777777">
        <w:tblPrEx>
          <w:tblCellMar>
            <w:top w:w="0" w:type="dxa"/>
            <w:bottom w:w="0" w:type="dxa"/>
          </w:tblCellMar>
        </w:tblPrEx>
        <w:tc>
          <w:tcPr>
            <w:tcW w:w="500" w:type="dxa"/>
            <w:vAlign w:val="center"/>
          </w:tcPr>
          <w:p w14:paraId="304C77F7" w14:textId="77777777" w:rsidR="00F313BD" w:rsidRDefault="00000000">
            <w:r>
              <w:t>42</w:t>
            </w:r>
          </w:p>
        </w:tc>
        <w:tc>
          <w:tcPr>
            <w:tcW w:w="6700" w:type="dxa"/>
            <w:vAlign w:val="center"/>
          </w:tcPr>
          <w:p w14:paraId="00A31307" w14:textId="77777777" w:rsidR="00F313BD" w:rsidRDefault="00000000">
            <w:r>
              <w:t>Customer/MSP Outbound Webhooks (#2712)</w:t>
            </w:r>
          </w:p>
        </w:tc>
        <w:tc>
          <w:tcPr>
            <w:tcW w:w="1200" w:type="dxa"/>
            <w:shd w:val="clear" w:color="auto" w:fill="E8F0E0"/>
            <w:vAlign w:val="center"/>
          </w:tcPr>
          <w:p w14:paraId="0B1DB449" w14:textId="77777777" w:rsidR="00F313BD" w:rsidRDefault="00000000">
            <w:r>
              <w:t>Phase 1</w:t>
            </w:r>
          </w:p>
        </w:tc>
        <w:tc>
          <w:tcPr>
            <w:tcW w:w="1600" w:type="dxa"/>
            <w:shd w:val="clear" w:color="auto" w:fill="E0E8F5"/>
            <w:vAlign w:val="center"/>
          </w:tcPr>
          <w:p w14:paraId="0D9A059A" w14:textId="77777777" w:rsidR="00F313BD" w:rsidRDefault="00000000">
            <w:r>
              <w:t>NEW</w:t>
            </w:r>
          </w:p>
        </w:tc>
      </w:tr>
      <w:tr w:rsidR="00F313BD" w14:paraId="4A374173" w14:textId="77777777">
        <w:tblPrEx>
          <w:tblCellMar>
            <w:top w:w="0" w:type="dxa"/>
            <w:bottom w:w="0" w:type="dxa"/>
          </w:tblCellMar>
        </w:tblPrEx>
        <w:tc>
          <w:tcPr>
            <w:tcW w:w="500" w:type="dxa"/>
            <w:vAlign w:val="center"/>
          </w:tcPr>
          <w:p w14:paraId="66D916BC" w14:textId="77777777" w:rsidR="00F313BD" w:rsidRDefault="00000000">
            <w:r>
              <w:t>43</w:t>
            </w:r>
          </w:p>
        </w:tc>
        <w:tc>
          <w:tcPr>
            <w:tcW w:w="6700" w:type="dxa"/>
            <w:vAlign w:val="center"/>
          </w:tcPr>
          <w:p w14:paraId="314A1359" w14:textId="77777777" w:rsidR="00F313BD" w:rsidRDefault="00000000">
            <w:r>
              <w:t>Admin Panel IDE Shell &amp; Marketing Reorganization (#2713)</w:t>
            </w:r>
          </w:p>
        </w:tc>
        <w:tc>
          <w:tcPr>
            <w:tcW w:w="1200" w:type="dxa"/>
            <w:shd w:val="clear" w:color="auto" w:fill="E8F0E0"/>
            <w:vAlign w:val="center"/>
          </w:tcPr>
          <w:p w14:paraId="01D50A23" w14:textId="77777777" w:rsidR="00F313BD" w:rsidRDefault="00000000">
            <w:r>
              <w:t>Phase 1</w:t>
            </w:r>
          </w:p>
        </w:tc>
        <w:tc>
          <w:tcPr>
            <w:tcW w:w="1600" w:type="dxa"/>
            <w:shd w:val="clear" w:color="auto" w:fill="E0E8F5"/>
            <w:vAlign w:val="center"/>
          </w:tcPr>
          <w:p w14:paraId="64F29B28" w14:textId="77777777" w:rsidR="00F313BD" w:rsidRDefault="00000000">
            <w:r>
              <w:t>NEW</w:t>
            </w:r>
          </w:p>
        </w:tc>
      </w:tr>
      <w:tr w:rsidR="00F313BD" w14:paraId="52CF458C" w14:textId="77777777">
        <w:tblPrEx>
          <w:tblCellMar>
            <w:top w:w="0" w:type="dxa"/>
            <w:bottom w:w="0" w:type="dxa"/>
          </w:tblCellMar>
        </w:tblPrEx>
        <w:tc>
          <w:tcPr>
            <w:tcW w:w="500" w:type="dxa"/>
            <w:vAlign w:val="center"/>
          </w:tcPr>
          <w:p w14:paraId="44D6A32E" w14:textId="77777777" w:rsidR="00F313BD" w:rsidRDefault="00000000">
            <w:r>
              <w:t>44</w:t>
            </w:r>
          </w:p>
        </w:tc>
        <w:tc>
          <w:tcPr>
            <w:tcW w:w="6700" w:type="dxa"/>
            <w:vAlign w:val="center"/>
          </w:tcPr>
          <w:p w14:paraId="793F03B5" w14:textId="77777777" w:rsidR="00F313BD" w:rsidRDefault="00000000">
            <w:r>
              <w:t>Platform Data Protection: Backup/DR &amp; Data Subject Rights (#2714)</w:t>
            </w:r>
          </w:p>
        </w:tc>
        <w:tc>
          <w:tcPr>
            <w:tcW w:w="1200" w:type="dxa"/>
            <w:shd w:val="clear" w:color="auto" w:fill="E8F0E0"/>
            <w:vAlign w:val="center"/>
          </w:tcPr>
          <w:p w14:paraId="017E3B75" w14:textId="77777777" w:rsidR="00F313BD" w:rsidRDefault="00000000">
            <w:r>
              <w:t>Phase 1</w:t>
            </w:r>
          </w:p>
        </w:tc>
        <w:tc>
          <w:tcPr>
            <w:tcW w:w="1600" w:type="dxa"/>
            <w:shd w:val="clear" w:color="auto" w:fill="E0E8F5"/>
            <w:vAlign w:val="center"/>
          </w:tcPr>
          <w:p w14:paraId="62BB9EFD" w14:textId="77777777" w:rsidR="00F313BD" w:rsidRDefault="00000000">
            <w:r>
              <w:t>NEW</w:t>
            </w:r>
          </w:p>
        </w:tc>
      </w:tr>
      <w:tr w:rsidR="00F313BD" w14:paraId="1AE8B365" w14:textId="77777777">
        <w:tblPrEx>
          <w:tblCellMar>
            <w:top w:w="0" w:type="dxa"/>
            <w:bottom w:w="0" w:type="dxa"/>
          </w:tblCellMar>
        </w:tblPrEx>
        <w:tc>
          <w:tcPr>
            <w:tcW w:w="500" w:type="dxa"/>
            <w:vAlign w:val="center"/>
          </w:tcPr>
          <w:p w14:paraId="74ABF7E7" w14:textId="77777777" w:rsidR="00F313BD" w:rsidRDefault="00000000">
            <w:r>
              <w:t>45</w:t>
            </w:r>
          </w:p>
        </w:tc>
        <w:tc>
          <w:tcPr>
            <w:tcW w:w="6700" w:type="dxa"/>
            <w:vAlign w:val="center"/>
          </w:tcPr>
          <w:p w14:paraId="04525647" w14:textId="77777777" w:rsidR="00F313BD" w:rsidRDefault="00000000">
            <w:r>
              <w:t>MSP Custom Domain &amp; Branded Portal URL (#2715)</w:t>
            </w:r>
          </w:p>
        </w:tc>
        <w:tc>
          <w:tcPr>
            <w:tcW w:w="1200" w:type="dxa"/>
            <w:shd w:val="clear" w:color="auto" w:fill="E8F0E0"/>
            <w:vAlign w:val="center"/>
          </w:tcPr>
          <w:p w14:paraId="65C490EC" w14:textId="77777777" w:rsidR="00F313BD" w:rsidRDefault="00000000">
            <w:r>
              <w:t>Phase 1</w:t>
            </w:r>
          </w:p>
        </w:tc>
        <w:tc>
          <w:tcPr>
            <w:tcW w:w="1600" w:type="dxa"/>
            <w:shd w:val="clear" w:color="auto" w:fill="E0E8F5"/>
            <w:vAlign w:val="center"/>
          </w:tcPr>
          <w:p w14:paraId="40F8913D" w14:textId="77777777" w:rsidR="00F313BD" w:rsidRDefault="00000000">
            <w:r>
              <w:t>NEW</w:t>
            </w:r>
          </w:p>
        </w:tc>
      </w:tr>
      <w:tr w:rsidR="00F313BD" w14:paraId="7959F36A" w14:textId="77777777">
        <w:tblPrEx>
          <w:tblCellMar>
            <w:top w:w="0" w:type="dxa"/>
            <w:bottom w:w="0" w:type="dxa"/>
          </w:tblCellMar>
        </w:tblPrEx>
        <w:tc>
          <w:tcPr>
            <w:tcW w:w="500" w:type="dxa"/>
            <w:vAlign w:val="center"/>
          </w:tcPr>
          <w:p w14:paraId="6C36E22F" w14:textId="77777777" w:rsidR="00F313BD" w:rsidRDefault="00000000">
            <w:r>
              <w:t>46</w:t>
            </w:r>
          </w:p>
        </w:tc>
        <w:tc>
          <w:tcPr>
            <w:tcW w:w="6700" w:type="dxa"/>
            <w:vAlign w:val="center"/>
          </w:tcPr>
          <w:p w14:paraId="109023A2" w14:textId="77777777" w:rsidR="00F313BD" w:rsidRDefault="00000000">
            <w:r>
              <w:t>AI Differentiators, remainder (#2701)</w:t>
            </w:r>
          </w:p>
        </w:tc>
        <w:tc>
          <w:tcPr>
            <w:tcW w:w="1200" w:type="dxa"/>
            <w:shd w:val="clear" w:color="auto" w:fill="E0E8F5"/>
            <w:vAlign w:val="center"/>
          </w:tcPr>
          <w:p w14:paraId="04B3A964" w14:textId="77777777" w:rsidR="00F313BD" w:rsidRDefault="00000000">
            <w:r>
              <w:t>Phase 3</w:t>
            </w:r>
          </w:p>
        </w:tc>
        <w:tc>
          <w:tcPr>
            <w:tcW w:w="1600" w:type="dxa"/>
            <w:vAlign w:val="center"/>
          </w:tcPr>
          <w:p w14:paraId="7B7602E5" w14:textId="77777777" w:rsidR="00F313BD" w:rsidRDefault="00000000">
            <w:r>
              <w:t>NEW — deferred</w:t>
            </w:r>
          </w:p>
        </w:tc>
      </w:tr>
    </w:tbl>
    <w:p w14:paraId="0ADC1CD3" w14:textId="77777777" w:rsidR="00F313BD" w:rsidRDefault="00000000">
      <w:pPr>
        <w:pStyle w:val="Heading2"/>
        <w:spacing w:before="300" w:after="150"/>
      </w:pPr>
      <w:r>
        <w:t>5.1 — Admin Panel scope, corrected</w:t>
      </w:r>
    </w:p>
    <w:p w14:paraId="394A931C" w14:textId="77777777" w:rsidR="00F313BD" w:rsidRDefault="00000000">
      <w:pPr>
        <w:spacing w:after="120"/>
      </w:pPr>
      <w:r>
        <w:t>Admin Panel becomes a pure platform/business tool. All customer-relationship and project-delivery management moves to the Portal — you operate as MSP row #1 there, same as any other MSP.</w:t>
      </w:r>
    </w:p>
    <w:tbl>
      <w:tblPr>
        <w:tblW w:w="93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00"/>
      </w:tblGrid>
      <w:tr w:rsidR="00F313BD" w14:paraId="43D63318" w14:textId="77777777">
        <w:tblPrEx>
          <w:tblCellMar>
            <w:top w:w="0" w:type="dxa"/>
            <w:bottom w:w="0" w:type="dxa"/>
          </w:tblCellMar>
        </w:tblPrEx>
        <w:tc>
          <w:tcPr>
            <w:tcW w:w="4000" w:type="dxa"/>
            <w:shd w:val="clear" w:color="auto" w:fill="2F3542"/>
            <w:vAlign w:val="center"/>
          </w:tcPr>
          <w:p w14:paraId="7CFA6572" w14:textId="77777777" w:rsidR="00F313BD" w:rsidRDefault="00000000">
            <w:r>
              <w:rPr>
                <w:b/>
                <w:bCs/>
                <w:color w:val="FFFFFF"/>
              </w:rPr>
              <w:t>Admin Panel section</w:t>
            </w:r>
          </w:p>
        </w:tc>
        <w:tc>
          <w:tcPr>
            <w:tcW w:w="5300" w:type="dxa"/>
            <w:shd w:val="clear" w:color="auto" w:fill="2F3542"/>
            <w:vAlign w:val="center"/>
          </w:tcPr>
          <w:p w14:paraId="2D12C32C" w14:textId="77777777" w:rsidR="00F313BD" w:rsidRDefault="00000000">
            <w:r>
              <w:rPr>
                <w:b/>
                <w:bCs/>
                <w:color w:val="FFFFFF"/>
              </w:rPr>
              <w:t>Disposition</w:t>
            </w:r>
          </w:p>
        </w:tc>
      </w:tr>
      <w:tr w:rsidR="00F313BD" w14:paraId="3FB7A4EB" w14:textId="77777777">
        <w:tblPrEx>
          <w:tblCellMar>
            <w:top w:w="0" w:type="dxa"/>
            <w:bottom w:w="0" w:type="dxa"/>
          </w:tblCellMar>
        </w:tblPrEx>
        <w:tc>
          <w:tcPr>
            <w:tcW w:w="4000" w:type="dxa"/>
            <w:vAlign w:val="center"/>
          </w:tcPr>
          <w:p w14:paraId="0B72FDD5" w14:textId="77777777" w:rsidR="00F313BD" w:rsidRDefault="00000000">
            <w:r>
              <w:t>§4.1–§4.2, §4.4–§4.5 — Leads, Lead Detail, Opportunities, Pipeline Board</w:t>
            </w:r>
          </w:p>
        </w:tc>
        <w:tc>
          <w:tcPr>
            <w:tcW w:w="5300" w:type="dxa"/>
            <w:vAlign w:val="center"/>
          </w:tcPr>
          <w:p w14:paraId="55808D40" w14:textId="77777777" w:rsidR="00F313BD" w:rsidRDefault="00000000">
            <w:r>
              <w:t>STAYS. Real business-development tooling. Opportunity's linked entity becomes a Customer record (role field distinguishes Free vs. converted) instead of a project.</w:t>
            </w:r>
          </w:p>
        </w:tc>
      </w:tr>
      <w:tr w:rsidR="00F313BD" w14:paraId="7308E80F" w14:textId="77777777">
        <w:tblPrEx>
          <w:tblCellMar>
            <w:top w:w="0" w:type="dxa"/>
            <w:bottom w:w="0" w:type="dxa"/>
          </w:tblCellMar>
        </w:tblPrEx>
        <w:tc>
          <w:tcPr>
            <w:tcW w:w="4000" w:type="dxa"/>
            <w:vAlign w:val="center"/>
          </w:tcPr>
          <w:p w14:paraId="033EAEF4" w14:textId="77777777" w:rsidR="00F313BD" w:rsidRDefault="00000000">
            <w:r>
              <w:t>§4.3 — Clients</w:t>
            </w:r>
          </w:p>
        </w:tc>
        <w:tc>
          <w:tcPr>
            <w:tcW w:w="5300" w:type="dxa"/>
            <w:vAlign w:val="center"/>
          </w:tcPr>
          <w:p w14:paraId="16CA897B" w14:textId="77777777" w:rsidR="00F313BD" w:rsidRDefault="00000000">
            <w:r>
              <w:t>RETIRED. Customer records live in the Portal only.</w:t>
            </w:r>
          </w:p>
        </w:tc>
      </w:tr>
      <w:tr w:rsidR="00F313BD" w14:paraId="62C46623" w14:textId="77777777">
        <w:tblPrEx>
          <w:tblCellMar>
            <w:top w:w="0" w:type="dxa"/>
            <w:bottom w:w="0" w:type="dxa"/>
          </w:tblCellMar>
        </w:tblPrEx>
        <w:tc>
          <w:tcPr>
            <w:tcW w:w="4000" w:type="dxa"/>
            <w:vAlign w:val="center"/>
          </w:tcPr>
          <w:p w14:paraId="37BB7705" w14:textId="77777777" w:rsidR="00F313BD" w:rsidRDefault="00000000">
            <w:r>
              <w:t>§5 — Projects &amp; Engagements (Project List/Detail, its Kanban tab, Documents, Timeline, Notes)</w:t>
            </w:r>
          </w:p>
        </w:tc>
        <w:tc>
          <w:tcPr>
            <w:tcW w:w="5300" w:type="dxa"/>
            <w:vAlign w:val="center"/>
          </w:tcPr>
          <w:p w14:paraId="2DD1C020" w14:textId="77777777" w:rsidR="00F313BD" w:rsidRDefault="00000000">
            <w:r>
              <w:t>RETIRED entirely. Superseded by Portal Kanban (#2711) and Document Pipeline (#2672).</w:t>
            </w:r>
          </w:p>
        </w:tc>
      </w:tr>
      <w:tr w:rsidR="00F313BD" w14:paraId="060C00C1" w14:textId="77777777">
        <w:tblPrEx>
          <w:tblCellMar>
            <w:top w:w="0" w:type="dxa"/>
            <w:bottom w:w="0" w:type="dxa"/>
          </w:tblCellMar>
        </w:tblPrEx>
        <w:tc>
          <w:tcPr>
            <w:tcW w:w="4000" w:type="dxa"/>
            <w:vAlign w:val="center"/>
          </w:tcPr>
          <w:p w14:paraId="238F36BE" w14:textId="77777777" w:rsidR="00F313BD" w:rsidRDefault="00000000">
            <w:r>
              <w:t>§6 — General multi-board Kanban, Kanban Auto-fire</w:t>
            </w:r>
          </w:p>
        </w:tc>
        <w:tc>
          <w:tcPr>
            <w:tcW w:w="5300" w:type="dxa"/>
            <w:vAlign w:val="center"/>
          </w:tcPr>
          <w:p w14:paraId="4833CB53" w14:textId="77777777" w:rsidR="00F313BD" w:rsidRDefault="00000000">
            <w:r>
              <w:t>RETIRED. Existed to compensate for slow Runbook/manual-App-Reg timing, which no longer exists.</w:t>
            </w:r>
          </w:p>
        </w:tc>
      </w:tr>
      <w:tr w:rsidR="00F313BD" w14:paraId="41FF6242" w14:textId="77777777">
        <w:tblPrEx>
          <w:tblCellMar>
            <w:top w:w="0" w:type="dxa"/>
            <w:bottom w:w="0" w:type="dxa"/>
          </w:tblCellMar>
        </w:tblPrEx>
        <w:tc>
          <w:tcPr>
            <w:tcW w:w="4000" w:type="dxa"/>
            <w:vAlign w:val="center"/>
          </w:tcPr>
          <w:p w14:paraId="1585982D" w14:textId="77777777" w:rsidR="00F313BD" w:rsidRDefault="00000000">
            <w:r>
              <w:t>§7 — Insights &amp; Documents</w:t>
            </w:r>
          </w:p>
        </w:tc>
        <w:tc>
          <w:tcPr>
            <w:tcW w:w="5300" w:type="dxa"/>
            <w:vAlign w:val="center"/>
          </w:tcPr>
          <w:p w14:paraId="412BA255" w14:textId="77777777" w:rsidR="00F313BD" w:rsidRDefault="00000000">
            <w:r>
              <w:t>STAYS. Feeds Reporting (#2678) and License Waste surfacing.</w:t>
            </w:r>
          </w:p>
        </w:tc>
      </w:tr>
      <w:tr w:rsidR="00F313BD" w14:paraId="3B59B810" w14:textId="77777777">
        <w:tblPrEx>
          <w:tblCellMar>
            <w:top w:w="0" w:type="dxa"/>
            <w:bottom w:w="0" w:type="dxa"/>
          </w:tblCellMar>
        </w:tblPrEx>
        <w:tc>
          <w:tcPr>
            <w:tcW w:w="4000" w:type="dxa"/>
            <w:vAlign w:val="center"/>
          </w:tcPr>
          <w:p w14:paraId="7D694D79" w14:textId="77777777" w:rsidR="00F313BD" w:rsidRDefault="00000000">
            <w:r>
              <w:t>§8 — Marketing Command Center</w:t>
            </w:r>
          </w:p>
        </w:tc>
        <w:tc>
          <w:tcPr>
            <w:tcW w:w="5300" w:type="dxa"/>
            <w:vAlign w:val="center"/>
          </w:tcPr>
          <w:p w14:paraId="4BCE1072" w14:textId="77777777" w:rsidR="00F313BD" w:rsidRDefault="00000000">
            <w:r>
              <w:t>STAYS, unaffected. Top-of-funnel lead gen; output now routes into Portal-based customer creation (#2702) instead of the old Clients section.</w:t>
            </w:r>
          </w:p>
        </w:tc>
      </w:tr>
      <w:tr w:rsidR="00F313BD" w14:paraId="0E4DAC7B" w14:textId="77777777">
        <w:tblPrEx>
          <w:tblCellMar>
            <w:top w:w="0" w:type="dxa"/>
            <w:bottom w:w="0" w:type="dxa"/>
          </w:tblCellMar>
        </w:tblPrEx>
        <w:tc>
          <w:tcPr>
            <w:tcW w:w="4000" w:type="dxa"/>
            <w:vAlign w:val="center"/>
          </w:tcPr>
          <w:p w14:paraId="7BF6FEB2" w14:textId="77777777" w:rsidR="00F313BD" w:rsidRDefault="00000000">
            <w:r>
              <w:t>§9 — Tenant Signals, §9.7 Engines</w:t>
            </w:r>
          </w:p>
        </w:tc>
        <w:tc>
          <w:tcPr>
            <w:tcW w:w="5300" w:type="dxa"/>
            <w:vAlign w:val="center"/>
          </w:tcPr>
          <w:p w14:paraId="4D95FE68" w14:textId="77777777" w:rsidR="00F313BD" w:rsidRDefault="00000000">
            <w:r>
              <w:t>STAYS, amended throughout this document.</w:t>
            </w:r>
          </w:p>
        </w:tc>
      </w:tr>
      <w:tr w:rsidR="00F313BD" w14:paraId="6744C6F7" w14:textId="77777777">
        <w:tblPrEx>
          <w:tblCellMar>
            <w:top w:w="0" w:type="dxa"/>
            <w:bottom w:w="0" w:type="dxa"/>
          </w:tblCellMar>
        </w:tblPrEx>
        <w:tc>
          <w:tcPr>
            <w:tcW w:w="4000" w:type="dxa"/>
            <w:vAlign w:val="center"/>
          </w:tcPr>
          <w:p w14:paraId="54DEB636" w14:textId="77777777" w:rsidR="00F313BD" w:rsidRDefault="00000000">
            <w:r>
              <w:t>§17 — Script Runner</w:t>
            </w:r>
          </w:p>
        </w:tc>
        <w:tc>
          <w:tcPr>
            <w:tcW w:w="5300" w:type="dxa"/>
            <w:vAlign w:val="center"/>
          </w:tcPr>
          <w:p w14:paraId="7F01130D" w14:textId="77777777" w:rsidR="00F313BD" w:rsidRDefault="00000000">
            <w:r>
              <w:t>Reworked per #2696 — Azure Automation removed.</w:t>
            </w:r>
          </w:p>
        </w:tc>
      </w:tr>
      <w:tr w:rsidR="00F313BD" w14:paraId="793F35B5" w14:textId="77777777">
        <w:tblPrEx>
          <w:tblCellMar>
            <w:top w:w="0" w:type="dxa"/>
            <w:bottom w:w="0" w:type="dxa"/>
          </w:tblCellMar>
        </w:tblPrEx>
        <w:tc>
          <w:tcPr>
            <w:tcW w:w="4000" w:type="dxa"/>
            <w:vAlign w:val="center"/>
          </w:tcPr>
          <w:p w14:paraId="5491EBA3" w14:textId="77777777" w:rsidR="00F313BD" w:rsidRDefault="00000000">
            <w:r>
              <w:t>§18 — System Settings, Active Sessions</w:t>
            </w:r>
          </w:p>
        </w:tc>
        <w:tc>
          <w:tcPr>
            <w:tcW w:w="5300" w:type="dxa"/>
            <w:vAlign w:val="center"/>
          </w:tcPr>
          <w:p w14:paraId="7D09BA5B" w14:textId="77777777" w:rsidR="00F313BD" w:rsidRDefault="00000000">
            <w:r>
              <w:t>STAYS. Extended (not duplicated) to show the new refresh-token sessions and impersonation tokens (#2708).</w:t>
            </w:r>
          </w:p>
        </w:tc>
      </w:tr>
    </w:tbl>
    <w:p w14:paraId="08FC5C50" w14:textId="77777777" w:rsidR="00F313BD" w:rsidRDefault="00000000">
      <w:r>
        <w:br w:type="page"/>
      </w:r>
    </w:p>
    <w:p w14:paraId="546E30C5" w14:textId="77777777" w:rsidR="00F313BD" w:rsidRDefault="00000000">
      <w:pPr>
        <w:pStyle w:val="Heading1"/>
        <w:spacing w:before="400" w:after="200"/>
      </w:pPr>
      <w:r>
        <w:t>6. Complete Task List — Full Self-Contained Text</w:t>
      </w:r>
    </w:p>
    <w:p w14:paraId="2251C8E4" w14:textId="77777777" w:rsidR="00F313BD" w:rsidRDefault="00000000">
      <w:pPr>
        <w:spacing w:after="120"/>
      </w:pPr>
      <w:r>
        <w:t>Every task below is complete and standalone — original scope merged with every amendment from this document. This section alone is sufficient to plan and build from; no other document is required alongside it.</w:t>
      </w:r>
    </w:p>
    <w:p w14:paraId="369485B5" w14:textId="77777777" w:rsidR="00F313BD" w:rsidRDefault="00000000">
      <w:r>
        <w:br w:type="page"/>
      </w:r>
    </w:p>
    <w:p w14:paraId="7ADA310A" w14:textId="77777777" w:rsidR="00F313BD" w:rsidRDefault="00000000">
      <w:pPr>
        <w:pStyle w:val="Heading2"/>
        <w:spacing w:before="300" w:after="150"/>
      </w:pPr>
      <w:r>
        <w:t>1 · #2669 — MSP Portal Foundation: Auth, Data Model &amp; Event Bus</w:t>
      </w:r>
    </w:p>
    <w:p w14:paraId="1F9846FE" w14:textId="77777777" w:rsidR="00F313BD" w:rsidRDefault="00000000">
      <w:pPr>
        <w:spacing w:after="80"/>
      </w:pPr>
      <w:r>
        <w:rPr>
          <w:b/>
          <w:bCs/>
        </w:rPr>
        <w:t>What &amp; Why</w:t>
      </w:r>
    </w:p>
    <w:p w14:paraId="2FE84994" w14:textId="77777777" w:rsidR="00F313BD" w:rsidRDefault="00000000">
      <w:pPr>
        <w:spacing w:after="120"/>
      </w:pPr>
      <w:r>
        <w:t>Stand up the msp-portal artifact and the foundations every other subsystem depends on: multi-tenant auth/RBAC (the single auth system for both Admin Panel and Portal), the core tenant-scoped data model with explicit hybrid data ownership, and the canonical event bus. Nothing else can be built correctly without these landing first.</w:t>
      </w:r>
    </w:p>
    <w:p w14:paraId="7D5B7B4B" w14:textId="77777777" w:rsidR="00F313BD" w:rsidRDefault="00000000">
      <w:pPr>
        <w:spacing w:after="80"/>
      </w:pPr>
      <w:r>
        <w:rPr>
          <w:b/>
          <w:bCs/>
        </w:rPr>
        <w:t>Done looks like</w:t>
      </w:r>
    </w:p>
    <w:p w14:paraId="3995E5DB" w14:textId="77777777" w:rsidR="00F313BD" w:rsidRDefault="00000000">
      <w:pPr>
        <w:pStyle w:val="ListParagraph"/>
        <w:numPr>
          <w:ilvl w:val="0"/>
          <w:numId w:val="2"/>
        </w:numPr>
        <w:spacing w:after="60"/>
      </w:pPr>
      <w:r>
        <w:t>A new msp-portal artifact exists, boots, and is reachable at its own preview path.</w:t>
      </w:r>
    </w:p>
    <w:p w14:paraId="469FD4E8" w14:textId="77777777" w:rsidR="00F313BD" w:rsidRDefault="00000000">
      <w:pPr>
        <w:pStyle w:val="ListParagraph"/>
        <w:numPr>
          <w:ilvl w:val="0"/>
          <w:numId w:val="2"/>
        </w:numPr>
        <w:spacing w:after="60"/>
      </w:pPr>
      <w:r>
        <w:t>Every DB record, request, and event carries mspId (and customerId where relevant); cross-tenant access is impossible by construction.</w:t>
      </w:r>
    </w:p>
    <w:p w14:paraId="7CB793A8" w14:textId="77777777" w:rsidR="00F313BD" w:rsidRDefault="00000000">
      <w:pPr>
        <w:pStyle w:val="ListParagraph"/>
        <w:numPr>
          <w:ilvl w:val="0"/>
          <w:numId w:val="2"/>
        </w:numPr>
        <w:spacing w:after="60"/>
      </w:pPr>
      <w:r>
        <w:t>Users log in with email/password (no SSO for v1) and are assigned one of: PlatformAdmin, MSPAdmin, MSPOperator, CustomerUser, ServiceAccount, Free. Free gates a user to their own free-assessment results only; upgrading to a real purchase flips the same account's role to CustomerUser with no new account and no re-consent.</w:t>
      </w:r>
    </w:p>
    <w:p w14:paraId="29A889E5" w14:textId="77777777" w:rsidR="00F313BD" w:rsidRDefault="00000000">
      <w:pPr>
        <w:pStyle w:val="ListParagraph"/>
        <w:numPr>
          <w:ilvl w:val="0"/>
          <w:numId w:val="2"/>
        </w:numPr>
        <w:spacing w:after="60"/>
      </w:pPr>
      <w:r>
        <w:t>Auth is the single system for Admin Panel AND Portal — not additive. Existing Admin Panel admin/viewer roles migrate onto this model (admin → PlatformAdmin). The legacy CRM artifact's separate auth path is fully deprecated, not run in parallel.</w:t>
      </w:r>
    </w:p>
    <w:p w14:paraId="41BEE564" w14:textId="77777777" w:rsidR="00F313BD" w:rsidRDefault="00000000">
      <w:pPr>
        <w:pStyle w:val="ListParagraph"/>
        <w:numPr>
          <w:ilvl w:val="0"/>
          <w:numId w:val="2"/>
        </w:numPr>
        <w:spacing w:after="60"/>
      </w:pPr>
      <w:r>
        <w:t>Session model: 15-minute access token, 7-day sliding refresh token (any silent refresh resets the 7-day window). An "Are you still there?" modal fires 30 seconds before refresh-token expiry (only reachable after ~7 days of genuine inactivity); Extend issues a new refresh token and resets the countdown, no response redirects to login preserving in-progress state where reasonable. No mobile-app token-delivery accommodation needed — the old mobile app is retired, not rebuilt.</w:t>
      </w:r>
    </w:p>
    <w:p w14:paraId="537306F1" w14:textId="77777777" w:rsidR="00F313BD" w:rsidRDefault="00000000">
      <w:pPr>
        <w:pStyle w:val="ListParagraph"/>
        <w:numPr>
          <w:ilvl w:val="0"/>
          <w:numId w:val="2"/>
        </w:numPr>
        <w:spacing w:after="60"/>
      </w:pPr>
      <w:r>
        <w:t>Service accounts (API keys) for automated connectors, secrets referenced via the Key Vault pattern (never stored raw) — Key Vault now protects only the platform's own single multi-tenant app secret, not per-customer credentials (see #2698).</w:t>
      </w:r>
    </w:p>
    <w:p w14:paraId="7EDE2EAD" w14:textId="77777777" w:rsidR="00F313BD" w:rsidRDefault="00000000">
      <w:pPr>
        <w:pStyle w:val="ListParagraph"/>
        <w:numPr>
          <w:ilvl w:val="0"/>
          <w:numId w:val="2"/>
        </w:numPr>
        <w:spacing w:after="60"/>
      </w:pPr>
      <w:r>
        <w:t>Every mutating action produces a canonical event with the required envelope fields (eventId, eventType, eventVersion, occurredAt, correlationId, causationId, actor, source, meta.tenant).</w:t>
      </w:r>
    </w:p>
    <w:p w14:paraId="2CB1AEF7" w14:textId="77777777" w:rsidR="00F313BD" w:rsidRDefault="00000000">
      <w:pPr>
        <w:pStyle w:val="ListParagraph"/>
        <w:numPr>
          <w:ilvl w:val="0"/>
          <w:numId w:val="2"/>
        </w:numPr>
        <w:spacing w:after="60"/>
      </w:pPr>
      <w:r>
        <w:t>An append-only event store, an idempotency store, and a DLQ store exist and are queryable.</w:t>
      </w:r>
    </w:p>
    <w:p w14:paraId="379206FB" w14:textId="77777777" w:rsidR="00F313BD" w:rsidRDefault="00000000">
      <w:pPr>
        <w:pStyle w:val="ListParagraph"/>
        <w:numPr>
          <w:ilvl w:val="0"/>
          <w:numId w:val="2"/>
        </w:numPr>
        <w:spacing w:after="60"/>
      </w:pPr>
      <w:r>
        <w:t>Data model encodes hybrid ownership explicitly: an ownerType (customer | msp | platform) marker on every table storing tenant-derived findings, so retention/export/deletion logic can reason about it later.</w:t>
      </w:r>
    </w:p>
    <w:p w14:paraId="7822AF6F" w14:textId="77777777" w:rsidR="00F313BD" w:rsidRDefault="00000000">
      <w:pPr>
        <w:pStyle w:val="ListParagraph"/>
        <w:numPr>
          <w:ilvl w:val="0"/>
          <w:numId w:val="2"/>
        </w:numPr>
        <w:spacing w:after="60"/>
      </w:pPr>
      <w:r>
        <w:t>Base tables: msps, customers, documents/document_versions shell, event/idempotency/DLQ tables.</w:t>
      </w:r>
    </w:p>
    <w:p w14:paraId="65B136E0" w14:textId="77777777" w:rsidR="00F313BD" w:rsidRDefault="00000000">
      <w:pPr>
        <w:pStyle w:val="ListParagraph"/>
        <w:numPr>
          <w:ilvl w:val="0"/>
          <w:numId w:val="2"/>
        </w:numPr>
        <w:spacing w:after="60"/>
      </w:pPr>
      <w:r>
        <w:t>Platform-wide UI convention, binding on every later UI task: no window.confirm/alert/prompt anywhere — every confirmation is a real modal component; every error surfaces a toast via a shared error-handling layer on fetchWithAuth, not a per-call-site convention.</w:t>
      </w:r>
    </w:p>
    <w:p w14:paraId="5A930B76" w14:textId="77777777" w:rsidR="00F313BD" w:rsidRDefault="00000000">
      <w:pPr>
        <w:pStyle w:val="ListParagraph"/>
        <w:numPr>
          <w:ilvl w:val="0"/>
          <w:numId w:val="2"/>
        </w:numPr>
        <w:spacing w:after="60"/>
      </w:pPr>
      <w:r>
        <w:t>Tenant-isolation acceptance tests explicitly cover the shared-engine surfaces (Sales Offer, SLA, Scope Creep, Monitoring Package Engine, Live Monitor Engine) — the highest-risk points where m365TenantId and mspId scoping both apply.</w:t>
      </w:r>
    </w:p>
    <w:p w14:paraId="562B90C6" w14:textId="77777777" w:rsidR="00F313BD" w:rsidRDefault="00000000">
      <w:pPr>
        <w:pStyle w:val="ListParagraph"/>
        <w:numPr>
          <w:ilvl w:val="0"/>
          <w:numId w:val="2"/>
        </w:numPr>
        <w:spacing w:after="60"/>
      </w:pPr>
      <w:r>
        <w:t>Timezone convention, binding platform-wide: all internal storage, scheduling, and calculation (dunning day-thresholds, offer countdowns, monitoring schedules) in UTC; localized only at display time. Never implicit server-local time.</w:t>
      </w:r>
    </w:p>
    <w:p w14:paraId="605DCCC7" w14:textId="77777777" w:rsidR="00F313BD" w:rsidRDefault="00000000">
      <w:pPr>
        <w:pStyle w:val="ListParagraph"/>
        <w:numPr>
          <w:ilvl w:val="0"/>
          <w:numId w:val="2"/>
        </w:numPr>
        <w:spacing w:after="60"/>
      </w:pPr>
      <w:r>
        <w:t>Third-party outage convention, binding platform-wide, extending the same never-throws philosophy already used in monitor_execute_package and AI admission-gating: a Graph/Activity API outage backs off and retries — never flips tenants to a false consent_revoked state. A Stripe outage fails checkout gracefully with a clear retry message — never corrupts fulfillment state. An Anthropic outage behaves like an ai_blocked state (#2694) — never crashes a workflow run.</w:t>
      </w:r>
    </w:p>
    <w:p w14:paraId="0985C7C3" w14:textId="77777777" w:rsidR="00F313BD" w:rsidRDefault="00000000">
      <w:pPr>
        <w:spacing w:after="80"/>
      </w:pPr>
      <w:r>
        <w:rPr>
          <w:b/>
          <w:bCs/>
        </w:rPr>
        <w:t>Out of scope</w:t>
      </w:r>
    </w:p>
    <w:p w14:paraId="6C4D32AB" w14:textId="77777777" w:rsidR="00F313BD" w:rsidRDefault="00000000">
      <w:pPr>
        <w:pStyle w:val="ListParagraph"/>
        <w:numPr>
          <w:ilvl w:val="0"/>
          <w:numId w:val="2"/>
        </w:numPr>
        <w:spacing w:after="60"/>
      </w:pPr>
      <w:r>
        <w:t>Azure AD SSO (deferred; email/password only for v1).</w:t>
      </w:r>
    </w:p>
    <w:p w14:paraId="689DB81D" w14:textId="77777777" w:rsidR="00F313BD" w:rsidRDefault="00000000">
      <w:pPr>
        <w:pStyle w:val="ListParagraph"/>
        <w:numPr>
          <w:ilvl w:val="0"/>
          <w:numId w:val="2"/>
        </w:numPr>
        <w:spacing w:after="60"/>
      </w:pPr>
      <w:r>
        <w:t>Any Azure Automation infrastructure whatsoever — fully removed, not deferred (see #2696).</w:t>
      </w:r>
    </w:p>
    <w:p w14:paraId="05AD2341" w14:textId="77777777" w:rsidR="00F313BD" w:rsidRDefault="00000000">
      <w:pPr>
        <w:pStyle w:val="ListParagraph"/>
        <w:numPr>
          <w:ilvl w:val="0"/>
          <w:numId w:val="2"/>
        </w:numPr>
        <w:spacing w:after="60"/>
      </w:pPr>
      <w:r>
        <w:t>Workflow engine, node library (#2671, #2697) — separate tasks.</w:t>
      </w:r>
    </w:p>
    <w:p w14:paraId="5E2E2B9C" w14:textId="77777777" w:rsidR="00F313BD" w:rsidRDefault="00000000">
      <w:pPr>
        <w:pStyle w:val="ListParagraph"/>
        <w:numPr>
          <w:ilvl w:val="0"/>
          <w:numId w:val="2"/>
        </w:numPr>
        <w:spacing w:after="60"/>
      </w:pPr>
      <w:r>
        <w:t>Any UI beyond minimal login/auth scaffolding (#2673) — separate task.</w:t>
      </w:r>
    </w:p>
    <w:p w14:paraId="2C4BE5F3" w14:textId="77777777" w:rsidR="00F313BD" w:rsidRDefault="00000000">
      <w:pPr>
        <w:spacing w:after="80"/>
      </w:pPr>
      <w:r>
        <w:rPr>
          <w:b/>
          <w:bCs/>
        </w:rPr>
        <w:t>Steps</w:t>
      </w:r>
    </w:p>
    <w:p w14:paraId="76C172CA" w14:textId="77777777" w:rsidR="00F313BD" w:rsidRDefault="00000000">
      <w:pPr>
        <w:pStyle w:val="ListParagraph"/>
        <w:numPr>
          <w:ilvl w:val="0"/>
          <w:numId w:val="2"/>
        </w:numPr>
        <w:spacing w:after="60"/>
      </w:pPr>
      <w:r>
        <w:t>Scaffold the msp-portal artifact.</w:t>
      </w:r>
    </w:p>
    <w:p w14:paraId="765DB594" w14:textId="77777777" w:rsidR="00F313BD" w:rsidRDefault="00000000">
      <w:pPr>
        <w:pStyle w:val="ListParagraph"/>
        <w:numPr>
          <w:ilvl w:val="0"/>
          <w:numId w:val="2"/>
        </w:numPr>
        <w:spacing w:after="60"/>
      </w:pPr>
      <w:r>
        <w:t>Tenant &amp; auth data model, hybrid-ownership schema, Free role.</w:t>
      </w:r>
    </w:p>
    <w:p w14:paraId="040BD4E6" w14:textId="77777777" w:rsidR="00F313BD" w:rsidRDefault="00000000">
      <w:pPr>
        <w:pStyle w:val="ListParagraph"/>
        <w:numPr>
          <w:ilvl w:val="0"/>
          <w:numId w:val="2"/>
        </w:numPr>
        <w:spacing w:after="60"/>
      </w:pPr>
      <w:r>
        <w:t>RBAC middleware enforcing role + tenant scope at the gateway for every route.</w:t>
      </w:r>
    </w:p>
    <w:p w14:paraId="54F31ED8" w14:textId="77777777" w:rsidR="00F313BD" w:rsidRDefault="00000000">
      <w:pPr>
        <w:pStyle w:val="ListParagraph"/>
        <w:numPr>
          <w:ilvl w:val="0"/>
          <w:numId w:val="2"/>
        </w:numPr>
        <w:spacing w:after="60"/>
      </w:pPr>
      <w:r>
        <w:t>Canonical event envelope &amp; event store, schema registry, producer-side validation.</w:t>
      </w:r>
    </w:p>
    <w:p w14:paraId="0DF33384" w14:textId="77777777" w:rsidR="00F313BD" w:rsidRDefault="00000000">
      <w:pPr>
        <w:pStyle w:val="ListParagraph"/>
        <w:numPr>
          <w:ilvl w:val="0"/>
          <w:numId w:val="2"/>
        </w:numPr>
        <w:spacing w:after="60"/>
      </w:pPr>
      <w:r>
        <w:t>Idempotency store &amp; DLQ store, shared services other subsystems call.</w:t>
      </w:r>
    </w:p>
    <w:p w14:paraId="460C09C6" w14:textId="77777777" w:rsidR="00F313BD" w:rsidRDefault="00000000">
      <w:pPr>
        <w:pStyle w:val="ListParagraph"/>
        <w:numPr>
          <w:ilvl w:val="0"/>
          <w:numId w:val="2"/>
        </w:numPr>
        <w:spacing w:after="60"/>
      </w:pPr>
      <w:r>
        <w:t>Audit logging for every privileged/auth action.</w:t>
      </w:r>
    </w:p>
    <w:p w14:paraId="56DFBAF5" w14:textId="77777777" w:rsidR="00F313BD" w:rsidRDefault="00000000">
      <w:pPr>
        <w:pStyle w:val="ListParagraph"/>
        <w:numPr>
          <w:ilvl w:val="0"/>
          <w:numId w:val="2"/>
        </w:numPr>
        <w:spacing w:after="60"/>
      </w:pPr>
      <w:r>
        <w:t>Session model + shared error-toast/modal UI convention.</w:t>
      </w:r>
    </w:p>
    <w:p w14:paraId="60143486" w14:textId="77777777" w:rsidR="00F313BD" w:rsidRDefault="00000000">
      <w:pPr>
        <w:pStyle w:val="ListParagraph"/>
        <w:numPr>
          <w:ilvl w:val="0"/>
          <w:numId w:val="2"/>
        </w:numPr>
        <w:spacing w:after="60"/>
      </w:pPr>
      <w:r>
        <w:t>Tests &amp; acceptance: tenant isolation, RBAC enforcement, token issuance/validation, event envelope validation, idempotency dedupe.</w:t>
      </w:r>
    </w:p>
    <w:p w14:paraId="022FEBA0" w14:textId="77777777" w:rsidR="00F313BD" w:rsidRDefault="00000000">
      <w:pPr>
        <w:spacing w:after="80"/>
      </w:pPr>
      <w:r>
        <w:rPr>
          <w:b/>
          <w:bCs/>
        </w:rPr>
        <w:t>Relevant files</w:t>
      </w:r>
    </w:p>
    <w:p w14:paraId="036EFEAB" w14:textId="77777777" w:rsidR="00F313BD" w:rsidRDefault="00000000">
      <w:pPr>
        <w:pStyle w:val="ListParagraph"/>
        <w:numPr>
          <w:ilvl w:val="0"/>
          <w:numId w:val="2"/>
        </w:numPr>
        <w:spacing w:after="60"/>
      </w:pPr>
      <w:r>
        <w:t>artifacts/api-server/src/middlewares/requireAuth.ts</w:t>
      </w:r>
    </w:p>
    <w:p w14:paraId="542C99AC" w14:textId="77777777" w:rsidR="00F313BD" w:rsidRDefault="00000000">
      <w:pPr>
        <w:pStyle w:val="ListParagraph"/>
        <w:numPr>
          <w:ilvl w:val="0"/>
          <w:numId w:val="2"/>
        </w:numPr>
        <w:spacing w:after="60"/>
      </w:pPr>
      <w:r>
        <w:t>artifacts/api-server/src/lib/azure-keyvault.ts</w:t>
      </w:r>
    </w:p>
    <w:p w14:paraId="4E104B1E" w14:textId="77777777" w:rsidR="00F313BD" w:rsidRDefault="00000000">
      <w:pPr>
        <w:pStyle w:val="ListParagraph"/>
        <w:numPr>
          <w:ilvl w:val="0"/>
          <w:numId w:val="2"/>
        </w:numPr>
        <w:spacing w:after="60"/>
      </w:pPr>
      <w:r>
        <w:t>lib/db/src/schema/index.ts</w:t>
      </w:r>
    </w:p>
    <w:p w14:paraId="621EA12D" w14:textId="77777777" w:rsidR="00F313BD" w:rsidRDefault="00000000">
      <w:pPr>
        <w:pStyle w:val="ListParagraph"/>
        <w:numPr>
          <w:ilvl w:val="0"/>
          <w:numId w:val="2"/>
        </w:numPr>
        <w:spacing w:after="60"/>
      </w:pPr>
      <w:r>
        <w:t>artifacts/admin-panel/src/contexts/AuthContext.tsx (pattern reference only, not reused directly)</w:t>
      </w:r>
    </w:p>
    <w:p w14:paraId="4C1A2F09" w14:textId="77777777" w:rsidR="00F313BD" w:rsidRDefault="00000000">
      <w:pPr>
        <w:pStyle w:val="Heading2"/>
        <w:spacing w:before="300" w:after="150"/>
      </w:pPr>
      <w:r>
        <w:t>2 · #2670 — MSP Portal API &amp; Backend Services Foundation</w:t>
      </w:r>
    </w:p>
    <w:p w14:paraId="238B577E" w14:textId="77777777" w:rsidR="00F313BD" w:rsidRDefault="00000000">
      <w:pPr>
        <w:spacing w:after="80"/>
      </w:pPr>
      <w:r>
        <w:rPr>
          <w:b/>
          <w:bCs/>
        </w:rPr>
        <w:t>What &amp; Why</w:t>
      </w:r>
    </w:p>
    <w:p w14:paraId="33A853D7" w14:textId="77777777" w:rsidR="00F313BD" w:rsidRDefault="00000000">
      <w:pPr>
        <w:spacing w:after="120"/>
      </w:pPr>
      <w:r>
        <w:t>Establish the shared API surface conventions, middleware, background job framework, and webhook handling that every subsystem builds on: validation, idempotency, rate limiting, pagination/filtering, structured errors, and a background worker model for long-running tasks.</w:t>
      </w:r>
    </w:p>
    <w:p w14:paraId="5BA53B7E" w14:textId="77777777" w:rsidR="00F313BD" w:rsidRDefault="00000000">
      <w:pPr>
        <w:spacing w:after="80"/>
      </w:pPr>
      <w:r>
        <w:rPr>
          <w:b/>
          <w:bCs/>
        </w:rPr>
        <w:t>Done looks like</w:t>
      </w:r>
    </w:p>
    <w:p w14:paraId="6CE82930" w14:textId="77777777" w:rsidR="00F313BD" w:rsidRDefault="00000000">
      <w:pPr>
        <w:pStyle w:val="ListParagraph"/>
        <w:numPr>
          <w:ilvl w:val="0"/>
          <w:numId w:val="2"/>
        </w:numPr>
        <w:spacing w:after="60"/>
      </w:pPr>
      <w:r>
        <w:t>Consistent REST API convention: versioned routes, standard error shape, pagination/filtering/sorting helpers, an OpenAPI spec that grows as endpoints are added.</w:t>
      </w:r>
    </w:p>
    <w:p w14:paraId="2180FD2B" w14:textId="77777777" w:rsidR="00F313BD" w:rsidRDefault="00000000">
      <w:pPr>
        <w:pStyle w:val="ListParagraph"/>
        <w:numPr>
          <w:ilvl w:val="0"/>
          <w:numId w:val="2"/>
        </w:numPr>
        <w:spacing w:after="60"/>
      </w:pPr>
      <w:r>
        <w:t>Every mutating endpoint accepts an Idempotency-Key header (or idempotencyKey in body) and safely no-ops on retry using the idempotency store from #2669.</w:t>
      </w:r>
    </w:p>
    <w:p w14:paraId="6C7D0F4B" w14:textId="77777777" w:rsidR="00F313BD" w:rsidRDefault="00000000">
      <w:pPr>
        <w:pStyle w:val="ListParagraph"/>
        <w:numPr>
          <w:ilvl w:val="0"/>
          <w:numId w:val="2"/>
        </w:numPr>
        <w:spacing w:after="60"/>
      </w:pPr>
      <w:r>
        <w:t>Per-mspId rate limiting/throttling enforced; misbehaving tenants can't degrade others.</w:t>
      </w:r>
    </w:p>
    <w:p w14:paraId="14C0A4B0" w14:textId="77777777" w:rsidR="00F313BD" w:rsidRDefault="00000000">
      <w:pPr>
        <w:pStyle w:val="ListParagraph"/>
        <w:numPr>
          <w:ilvl w:val="0"/>
          <w:numId w:val="2"/>
        </w:numPr>
        <w:spacing w:after="60"/>
      </w:pPr>
      <w:r>
        <w:t>A background job/worker framework other subsystems can enqueue work into.</w:t>
      </w:r>
    </w:p>
    <w:p w14:paraId="3D7AB1E7" w14:textId="77777777" w:rsidR="00F313BD" w:rsidRDefault="00000000">
      <w:pPr>
        <w:pStyle w:val="ListParagraph"/>
        <w:numPr>
          <w:ilvl w:val="0"/>
          <w:numId w:val="2"/>
        </w:numPr>
        <w:spacing w:after="60"/>
      </w:pPr>
      <w:r>
        <w:t>Stripe and in-app-signature webhook endpoints exist with signature verification and idempotent processing, ready for #2676/#2689 to build on.</w:t>
      </w:r>
    </w:p>
    <w:p w14:paraId="2707CD13" w14:textId="77777777" w:rsidR="00F313BD" w:rsidRDefault="00000000">
      <w:pPr>
        <w:pStyle w:val="ListParagraph"/>
        <w:numPr>
          <w:ilvl w:val="0"/>
          <w:numId w:val="2"/>
        </w:numPr>
        <w:spacing w:after="60"/>
      </w:pPr>
      <w:r>
        <w:t>Structured request logging with traceId, mspId, actor, requestId on every request.</w:t>
      </w:r>
    </w:p>
    <w:p w14:paraId="715329CA" w14:textId="77777777" w:rsidR="00F313BD" w:rsidRDefault="00000000">
      <w:pPr>
        <w:spacing w:after="80"/>
      </w:pPr>
      <w:r>
        <w:rPr>
          <w:b/>
          <w:bCs/>
        </w:rPr>
        <w:t>Out of scope</w:t>
      </w:r>
    </w:p>
    <w:p w14:paraId="1E772D0F" w14:textId="77777777" w:rsidR="00F313BD" w:rsidRDefault="00000000">
      <w:pPr>
        <w:pStyle w:val="ListParagraph"/>
        <w:numPr>
          <w:ilvl w:val="0"/>
          <w:numId w:val="2"/>
        </w:numPr>
        <w:spacing w:after="60"/>
      </w:pPr>
      <w:r>
        <w:t>Actual business-logic endpoints for diagnostics, offers, billing — built by their respective subsystem tasks on top of this scaffolding.</w:t>
      </w:r>
    </w:p>
    <w:p w14:paraId="5D0869E5" w14:textId="77777777" w:rsidR="00F313BD" w:rsidRDefault="00000000">
      <w:pPr>
        <w:pStyle w:val="ListParagraph"/>
        <w:numPr>
          <w:ilvl w:val="0"/>
          <w:numId w:val="2"/>
        </w:numPr>
        <w:spacing w:after="60"/>
      </w:pPr>
      <w:r>
        <w:t>SFTP delivery (explicitly out of scope for v1).</w:t>
      </w:r>
    </w:p>
    <w:p w14:paraId="26D3610A" w14:textId="77777777" w:rsidR="00F313BD" w:rsidRDefault="00000000">
      <w:pPr>
        <w:spacing w:after="80"/>
      </w:pPr>
      <w:r>
        <w:rPr>
          <w:b/>
          <w:bCs/>
        </w:rPr>
        <w:t>Steps</w:t>
      </w:r>
    </w:p>
    <w:p w14:paraId="163E9739" w14:textId="77777777" w:rsidR="00F313BD" w:rsidRDefault="00000000">
      <w:pPr>
        <w:pStyle w:val="ListParagraph"/>
        <w:numPr>
          <w:ilvl w:val="0"/>
          <w:numId w:val="2"/>
        </w:numPr>
        <w:spacing w:after="60"/>
      </w:pPr>
      <w:r>
        <w:t>API conventions &amp; OpenAPI scaffold.</w:t>
      </w:r>
    </w:p>
    <w:p w14:paraId="7A3C3055" w14:textId="77777777" w:rsidR="00F313BD" w:rsidRDefault="00000000">
      <w:pPr>
        <w:pStyle w:val="ListParagraph"/>
        <w:numPr>
          <w:ilvl w:val="0"/>
          <w:numId w:val="2"/>
        </w:numPr>
        <w:spacing w:after="60"/>
      </w:pPr>
      <w:r>
        <w:t>Idempotency &amp; rate-limiting middleware.</w:t>
      </w:r>
    </w:p>
    <w:p w14:paraId="721729C8" w14:textId="77777777" w:rsidR="00F313BD" w:rsidRDefault="00000000">
      <w:pPr>
        <w:pStyle w:val="ListParagraph"/>
        <w:numPr>
          <w:ilvl w:val="0"/>
          <w:numId w:val="2"/>
        </w:numPr>
        <w:spacing w:after="60"/>
      </w:pPr>
      <w:r>
        <w:t>Background job/worker framework.</w:t>
      </w:r>
    </w:p>
    <w:p w14:paraId="7DAAD610" w14:textId="77777777" w:rsidR="00F313BD" w:rsidRDefault="00000000">
      <w:pPr>
        <w:pStyle w:val="ListParagraph"/>
        <w:numPr>
          <w:ilvl w:val="0"/>
          <w:numId w:val="2"/>
        </w:numPr>
        <w:spacing w:after="60"/>
      </w:pPr>
      <w:r>
        <w:t>Webhook scaffolding (generic secure receipt, signature verification, idempotent processing) with a Stripe handler stub and an in-app-signature completion callback stub.</w:t>
      </w:r>
    </w:p>
    <w:p w14:paraId="1DE3201F" w14:textId="77777777" w:rsidR="00F313BD" w:rsidRDefault="00000000">
      <w:pPr>
        <w:pStyle w:val="ListParagraph"/>
        <w:numPr>
          <w:ilvl w:val="0"/>
          <w:numId w:val="2"/>
        </w:numPr>
        <w:spacing w:after="60"/>
      </w:pPr>
      <w:r>
        <w:t>Observability request logging.</w:t>
      </w:r>
    </w:p>
    <w:p w14:paraId="2D5405ED" w14:textId="77777777" w:rsidR="00F313BD" w:rsidRDefault="00000000">
      <w:pPr>
        <w:pStyle w:val="ListParagraph"/>
        <w:numPr>
          <w:ilvl w:val="0"/>
          <w:numId w:val="2"/>
        </w:numPr>
        <w:spacing w:after="60"/>
      </w:pPr>
      <w:r>
        <w:t>Tests: idempotency replay, rate-limit enforcement, webhook signature verification.</w:t>
      </w:r>
    </w:p>
    <w:p w14:paraId="0B742593" w14:textId="77777777" w:rsidR="00F313BD" w:rsidRDefault="00000000">
      <w:pPr>
        <w:spacing w:after="80"/>
      </w:pPr>
      <w:r>
        <w:rPr>
          <w:b/>
          <w:bCs/>
        </w:rPr>
        <w:t>Relevant files</w:t>
      </w:r>
    </w:p>
    <w:p w14:paraId="01D22F07" w14:textId="77777777" w:rsidR="00F313BD" w:rsidRDefault="00000000">
      <w:pPr>
        <w:pStyle w:val="ListParagraph"/>
        <w:numPr>
          <w:ilvl w:val="0"/>
          <w:numId w:val="2"/>
        </w:numPr>
        <w:spacing w:after="60"/>
      </w:pPr>
      <w:r>
        <w:t>artifacts/api-server/src/lib/stripe.ts</w:t>
      </w:r>
    </w:p>
    <w:p w14:paraId="7762E2FA" w14:textId="77777777" w:rsidR="00F313BD" w:rsidRDefault="00000000">
      <w:pPr>
        <w:pStyle w:val="ListParagraph"/>
        <w:numPr>
          <w:ilvl w:val="0"/>
          <w:numId w:val="2"/>
        </w:numPr>
        <w:spacing w:after="60"/>
      </w:pPr>
      <w:r>
        <w:t>artifacts/api-server/src/routes/portal.ts</w:t>
      </w:r>
    </w:p>
    <w:p w14:paraId="27AA7CF2" w14:textId="77777777" w:rsidR="00F313BD" w:rsidRDefault="00000000">
      <w:pPr>
        <w:pStyle w:val="ListParagraph"/>
        <w:numPr>
          <w:ilvl w:val="0"/>
          <w:numId w:val="2"/>
        </w:numPr>
        <w:spacing w:after="60"/>
      </w:pPr>
      <w:r>
        <w:t>artifacts/api-server/src/routes/index.ts</w:t>
      </w:r>
    </w:p>
    <w:p w14:paraId="52881E83" w14:textId="77777777" w:rsidR="00F313BD" w:rsidRDefault="00000000">
      <w:r>
        <w:br w:type="page"/>
      </w:r>
    </w:p>
    <w:p w14:paraId="4B07762F" w14:textId="77777777" w:rsidR="00F313BD" w:rsidRDefault="00000000">
      <w:pPr>
        <w:pStyle w:val="Heading2"/>
        <w:spacing w:before="300" w:after="150"/>
      </w:pPr>
      <w:r>
        <w:t>3 · #2698 — Admin Consent &amp; Multi-Tenant App Registration</w:t>
      </w:r>
    </w:p>
    <w:p w14:paraId="784DC6CE" w14:textId="77777777" w:rsidR="00F313BD" w:rsidRDefault="00000000">
      <w:pPr>
        <w:spacing w:after="80"/>
      </w:pPr>
      <w:r>
        <w:rPr>
          <w:b/>
          <w:bCs/>
        </w:rPr>
        <w:t>What &amp; Why</w:t>
      </w:r>
    </w:p>
    <w:p w14:paraId="5AD0D5F4" w14:textId="77777777" w:rsidR="00F313BD" w:rsidRDefault="00000000">
      <w:pPr>
        <w:spacing w:after="120"/>
      </w:pPr>
      <w:r>
        <w:t>One multi-tenant App Registration plus a Microsoft admin-consent link replaces per-customer App Registration entirely — zero manual Azure Portal steps for anyone, MSP or customer. This is also what makes the Monitoring Package Engine (#2692) fast: Application-permission Graph calls in seconds instead of the old Azure Automation Runbook model's 20–30 minute queue times.</w:t>
      </w:r>
    </w:p>
    <w:p w14:paraId="18ACDB11" w14:textId="77777777" w:rsidR="00F313BD" w:rsidRDefault="00000000">
      <w:pPr>
        <w:spacing w:after="80"/>
      </w:pPr>
      <w:r>
        <w:rPr>
          <w:b/>
          <w:bCs/>
        </w:rPr>
        <w:t>Done looks like</w:t>
      </w:r>
    </w:p>
    <w:p w14:paraId="3A5CE475" w14:textId="77777777" w:rsidR="00F313BD" w:rsidRDefault="00000000">
      <w:pPr>
        <w:pStyle w:val="ListParagraph"/>
        <w:numPr>
          <w:ilvl w:val="0"/>
          <w:numId w:val="2"/>
        </w:numPr>
        <w:spacing w:after="60"/>
      </w:pPr>
      <w:r>
        <w:t>One multi-tenant App Registration, manifest declaring the full union of scopes needed at launch: Directory.Read.All, SecurityEvents.Read.All, Exchange.ManageAsApp, Sites.Read.All, Reports.Read.All, Policy.Read.All, DeviceManagementConfiguration.Read.All (the proven baseline set), plus AuditLog.Read.All and ActivityFeed.Read for Live Monitor Engine (#2693) — scoped generously upfront since adding scopes later forces re-consent across every onboarded tenant.</w:t>
      </w:r>
    </w:p>
    <w:p w14:paraId="18B528B5" w14:textId="77777777" w:rsidR="00F313BD" w:rsidRDefault="00000000">
      <w:pPr>
        <w:pStyle w:val="ListParagraph"/>
        <w:numPr>
          <w:ilvl w:val="0"/>
          <w:numId w:val="2"/>
        </w:numPr>
        <w:spacing w:after="60"/>
      </w:pPr>
      <w:r>
        <w:t>Admin-consent link (/{tenant}/adminconsent?client_id=...) surfaced at MSP-initiated customer onboarding (#2702) and at purchased-assessment completion.</w:t>
      </w:r>
    </w:p>
    <w:p w14:paraId="78E7772D" w14:textId="77777777" w:rsidR="00F313BD" w:rsidRDefault="00000000">
      <w:pPr>
        <w:pStyle w:val="ListParagraph"/>
        <w:numPr>
          <w:ilvl w:val="0"/>
          <w:numId w:val="2"/>
        </w:numPr>
        <w:spacing w:after="60"/>
      </w:pPr>
      <w:r>
        <w:t>Consent callback handler capturing tenant ID + admin_consent result into a tenant_consent table.</w:t>
      </w:r>
    </w:p>
    <w:p w14:paraId="62D3E7DD" w14:textId="77777777" w:rsidR="00F313BD" w:rsidRDefault="00000000">
      <w:pPr>
        <w:pStyle w:val="ListParagraph"/>
        <w:numPr>
          <w:ilvl w:val="0"/>
          <w:numId w:val="2"/>
        </w:numPr>
        <w:spacing w:after="60"/>
      </w:pPr>
      <w:r>
        <w:t>Every Graph/Activity call handles 401/invalid_grant gracefully, flipping the tenant to "consent revoked, re-authorize" — never a silent failure. This is the direct input to monitor_execute_package's consent_revoked output branch (#2692).</w:t>
      </w:r>
    </w:p>
    <w:p w14:paraId="7673067D" w14:textId="77777777" w:rsidR="00F313BD" w:rsidRDefault="00000000">
      <w:pPr>
        <w:pStyle w:val="ListParagraph"/>
        <w:numPr>
          <w:ilvl w:val="0"/>
          <w:numId w:val="2"/>
        </w:numPr>
        <w:spacing w:after="60"/>
      </w:pPr>
      <w:r>
        <w:t>Consent declined at the Microsoft screen (not just later revoked) redirects back to a clear, real message — never an undefined blank state. Onboarding/consent links carry the same single-use, expiring-token treatment already required of script download tokens (#2696) — not left as an unbounded-lifetime link.</w:t>
      </w:r>
    </w:p>
    <w:p w14:paraId="35CCD742" w14:textId="77777777" w:rsidR="00F313BD" w:rsidRDefault="00000000">
      <w:pPr>
        <w:pStyle w:val="ListParagraph"/>
        <w:numPr>
          <w:ilvl w:val="0"/>
          <w:numId w:val="2"/>
        </w:numPr>
        <w:spacing w:after="60"/>
      </w:pPr>
      <w:r>
        <w:t>Client-credentials token flow — no per-customer credential storage. Key Vault protects only the platform's own single app secret.</w:t>
      </w:r>
    </w:p>
    <w:p w14:paraId="0E6ABD8C" w14:textId="77777777" w:rsidR="00F313BD" w:rsidRDefault="00000000">
      <w:pPr>
        <w:spacing w:after="80"/>
      </w:pPr>
      <w:r>
        <w:rPr>
          <w:b/>
          <w:bCs/>
        </w:rPr>
        <w:t>Out of scope</w:t>
      </w:r>
    </w:p>
    <w:p w14:paraId="2FF64AAC" w14:textId="77777777" w:rsidR="00F313BD" w:rsidRDefault="00000000">
      <w:pPr>
        <w:pStyle w:val="ListParagraph"/>
        <w:numPr>
          <w:ilvl w:val="0"/>
          <w:numId w:val="2"/>
        </w:numPr>
        <w:spacing w:after="60"/>
      </w:pPr>
      <w:r>
        <w:t>Runbook-based credential injection — removed entirely (#2696).</w:t>
      </w:r>
    </w:p>
    <w:p w14:paraId="169B85C6" w14:textId="77777777" w:rsidR="00F313BD" w:rsidRDefault="00000000">
      <w:pPr>
        <w:pStyle w:val="ListParagraph"/>
        <w:numPr>
          <w:ilvl w:val="0"/>
          <w:numId w:val="2"/>
        </w:numPr>
        <w:spacing w:after="60"/>
      </w:pPr>
      <w:r>
        <w:t>Per-customer App Registration creation — replaced.</w:t>
      </w:r>
    </w:p>
    <w:p w14:paraId="6767B5E0" w14:textId="77777777" w:rsidR="00F313BD" w:rsidRDefault="00000000">
      <w:pPr>
        <w:pStyle w:val="ListParagraph"/>
        <w:numPr>
          <w:ilvl w:val="0"/>
          <w:numId w:val="2"/>
        </w:numPr>
        <w:spacing w:after="60"/>
      </w:pPr>
      <w:r>
        <w:t>Multiple app registrations load-balanced across tenants — one app identity is sufficient at zero-to-early customer count; Microsoft enforces Graph throttling per-app, so this will eventually need revisiting, but not before customer count justifies the investment. Explicit v1 scope decision, not an oversight.</w:t>
      </w:r>
    </w:p>
    <w:p w14:paraId="10B92E04" w14:textId="77777777" w:rsidR="00F313BD" w:rsidRDefault="00000000">
      <w:pPr>
        <w:spacing w:after="80"/>
      </w:pPr>
      <w:r>
        <w:rPr>
          <w:b/>
          <w:bCs/>
        </w:rPr>
        <w:t>Steps</w:t>
      </w:r>
    </w:p>
    <w:p w14:paraId="2B27088D" w14:textId="77777777" w:rsidR="00F313BD" w:rsidRDefault="00000000">
      <w:pPr>
        <w:pStyle w:val="ListParagraph"/>
        <w:numPr>
          <w:ilvl w:val="0"/>
          <w:numId w:val="2"/>
        </w:numPr>
        <w:spacing w:after="60"/>
      </w:pPr>
      <w:r>
        <w:t>App manifest scope definition.</w:t>
      </w:r>
    </w:p>
    <w:p w14:paraId="137FCC70" w14:textId="77777777" w:rsidR="00F313BD" w:rsidRDefault="00000000">
      <w:pPr>
        <w:pStyle w:val="ListParagraph"/>
        <w:numPr>
          <w:ilvl w:val="0"/>
          <w:numId w:val="2"/>
        </w:numPr>
        <w:spacing w:after="60"/>
      </w:pPr>
      <w:r>
        <w:t>Consent link generation.</w:t>
      </w:r>
    </w:p>
    <w:p w14:paraId="28D2958B" w14:textId="77777777" w:rsidR="00F313BD" w:rsidRDefault="00000000">
      <w:pPr>
        <w:pStyle w:val="ListParagraph"/>
        <w:numPr>
          <w:ilvl w:val="0"/>
          <w:numId w:val="2"/>
        </w:numPr>
        <w:spacing w:after="60"/>
      </w:pPr>
      <w:r>
        <w:t>Callback handler.</w:t>
      </w:r>
    </w:p>
    <w:p w14:paraId="31BFB975" w14:textId="77777777" w:rsidR="00F313BD" w:rsidRDefault="00000000">
      <w:pPr>
        <w:pStyle w:val="ListParagraph"/>
        <w:numPr>
          <w:ilvl w:val="0"/>
          <w:numId w:val="2"/>
        </w:numPr>
        <w:spacing w:after="60"/>
      </w:pPr>
      <w:r>
        <w:t>tenant_consent schema.</w:t>
      </w:r>
    </w:p>
    <w:p w14:paraId="233A8DAE" w14:textId="77777777" w:rsidR="00F313BD" w:rsidRDefault="00000000">
      <w:pPr>
        <w:pStyle w:val="ListParagraph"/>
        <w:numPr>
          <w:ilvl w:val="0"/>
          <w:numId w:val="2"/>
        </w:numPr>
        <w:spacing w:after="60"/>
      </w:pPr>
      <w:r>
        <w:t>Revocation-handling middleware wrapping all Graph/Activity calls.</w:t>
      </w:r>
    </w:p>
    <w:p w14:paraId="185A0D54" w14:textId="77777777" w:rsidR="00F313BD" w:rsidRDefault="00000000">
      <w:pPr>
        <w:pStyle w:val="ListParagraph"/>
        <w:numPr>
          <w:ilvl w:val="0"/>
          <w:numId w:val="2"/>
        </w:numPr>
        <w:spacing w:after="60"/>
      </w:pPr>
      <w:r>
        <w:t>Tests.</w:t>
      </w:r>
    </w:p>
    <w:p w14:paraId="51BDFD12" w14:textId="77777777" w:rsidR="00F313BD" w:rsidRDefault="00000000">
      <w:pPr>
        <w:spacing w:after="80"/>
      </w:pPr>
      <w:r>
        <w:rPr>
          <w:b/>
          <w:bCs/>
        </w:rPr>
        <w:t>Relevant files</w:t>
      </w:r>
    </w:p>
    <w:p w14:paraId="00A2862B" w14:textId="77777777" w:rsidR="00F313BD" w:rsidRDefault="00000000">
      <w:pPr>
        <w:pStyle w:val="ListParagraph"/>
        <w:numPr>
          <w:ilvl w:val="0"/>
          <w:numId w:val="2"/>
        </w:numPr>
        <w:spacing w:after="60"/>
      </w:pPr>
      <w:r>
        <w:t>(new) lib/admin-consent.ts</w:t>
      </w:r>
    </w:p>
    <w:p w14:paraId="7601BEF0" w14:textId="77777777" w:rsidR="00F313BD" w:rsidRDefault="00000000">
      <w:pPr>
        <w:pStyle w:val="ListParagraph"/>
        <w:numPr>
          <w:ilvl w:val="0"/>
          <w:numId w:val="2"/>
        </w:numPr>
        <w:spacing w:after="60"/>
      </w:pPr>
      <w:r>
        <w:t>artifacts/api-server/src/routes/portal.ts</w:t>
      </w:r>
    </w:p>
    <w:p w14:paraId="3C06FA8B" w14:textId="77777777" w:rsidR="00F313BD" w:rsidRDefault="00000000">
      <w:pPr>
        <w:pStyle w:val="Heading2"/>
        <w:spacing w:before="300" w:after="150"/>
      </w:pPr>
      <w:r>
        <w:t>4 · #2689 — MSP Platform Subscription, Self-Service Onboarding &amp; Dunning</w:t>
      </w:r>
    </w:p>
    <w:p w14:paraId="72C68787" w14:textId="77777777" w:rsidR="00F313BD" w:rsidRDefault="00000000">
      <w:pPr>
        <w:spacing w:after="80"/>
      </w:pPr>
      <w:r>
        <w:rPr>
          <w:b/>
          <w:bCs/>
        </w:rPr>
        <w:t>What &amp; Why</w:t>
      </w:r>
    </w:p>
    <w:p w14:paraId="454A2880" w14:textId="77777777" w:rsidR="00F313BD" w:rsidRDefault="00000000">
      <w:pPr>
        <w:spacing w:after="120"/>
      </w:pPr>
      <w:r>
        <w:t>Let MSPs sign themselves up without manual provisioning, choose a capability-based platform tier, and pay a recurring flat fee — entirely separate from per-project/per-offer billing (#2676).</w:t>
      </w:r>
    </w:p>
    <w:p w14:paraId="4900840D" w14:textId="77777777" w:rsidR="00F313BD" w:rsidRDefault="00000000">
      <w:pPr>
        <w:spacing w:after="80"/>
      </w:pPr>
      <w:r>
        <w:rPr>
          <w:b/>
          <w:bCs/>
        </w:rPr>
        <w:t>Done looks like</w:t>
      </w:r>
    </w:p>
    <w:p w14:paraId="33D6C07D" w14:textId="77777777" w:rsidR="00F313BD" w:rsidRDefault="00000000">
      <w:pPr>
        <w:pStyle w:val="ListParagraph"/>
        <w:numPr>
          <w:ilvl w:val="0"/>
          <w:numId w:val="2"/>
        </w:numPr>
        <w:spacing w:after="60"/>
      </w:pPr>
      <w:r>
        <w:t>Public signup: company info → tier selection → Stripe card capture → msps row auto-created, active, no PlatformAdmin action required. This is the primary onboarding path; manual creation in #2681 is the fallback.</w:t>
      </w:r>
    </w:p>
    <w:p w14:paraId="50A3461D" w14:textId="77777777" w:rsidR="00F313BD" w:rsidRDefault="00000000">
      <w:pPr>
        <w:pStyle w:val="ListParagraph"/>
        <w:numPr>
          <w:ilvl w:val="0"/>
          <w:numId w:val="2"/>
        </w:numPr>
        <w:spacing w:after="60"/>
      </w:pPr>
      <w:r>
        <w:t>Explicit Phase 2 deferral: no guided "what to do first" checklist after a new MSP's account goes active in v1 — a stated gap for #2684's checklist, not silently missing.</w:t>
      </w:r>
    </w:p>
    <w:p w14:paraId="22C5A40C" w14:textId="77777777" w:rsidR="00F313BD" w:rsidRDefault="00000000">
      <w:pPr>
        <w:pStyle w:val="ListParagraph"/>
        <w:numPr>
          <w:ilvl w:val="0"/>
          <w:numId w:val="2"/>
        </w:numPr>
        <w:spacing w:after="60"/>
      </w:pPr>
      <w:r>
        <w:t>Platform subscription tiers are Products in the Product Catalog (#2707) — fulfillmentType: msp_monthly_subscription — not a separate plan_definitions system. Tenant allowance, AI credit allowance, and overage rates are fields on that product, managed in the same IDE-style Products Page as everything else. Capability bundles with an included tenant allowance and metered overage beyond it — never a hard cap. Actual tier names, prices, and allowances are configured there, not hardcoded or decided in this document.</w:t>
      </w:r>
    </w:p>
    <w:p w14:paraId="13332E37" w14:textId="77777777" w:rsidR="00F313BD" w:rsidRDefault="00000000">
      <w:pPr>
        <w:pStyle w:val="ListParagraph"/>
        <w:numPr>
          <w:ilvl w:val="0"/>
          <w:numId w:val="2"/>
        </w:numPr>
        <w:spacing w:after="60"/>
      </w:pPr>
      <w:r>
        <w:t>Exceeding the included allowance never blocks the MSP — it meters overage, reported to Stripe as usage records, reconciled monthly. Only a tier-gated capability attempt or a maxed-out/declined account blocks anything.</w:t>
      </w:r>
    </w:p>
    <w:p w14:paraId="2D809CE5" w14:textId="77777777" w:rsidR="00F313BD" w:rsidRDefault="00000000">
      <w:pPr>
        <w:pStyle w:val="ListParagraph"/>
        <w:numPr>
          <w:ilvl w:val="0"/>
          <w:numId w:val="2"/>
        </w:numPr>
        <w:spacing w:after="60"/>
      </w:pPr>
      <w:r>
        <w:t>Attempting a tier-gated capability shows a clear upgrade prompt, never a silent failure.</w:t>
      </w:r>
    </w:p>
    <w:p w14:paraId="3A0FB769" w14:textId="77777777" w:rsidR="00F313BD" w:rsidRDefault="00000000">
      <w:pPr>
        <w:pStyle w:val="ListParagraph"/>
        <w:numPr>
          <w:ilvl w:val="0"/>
          <w:numId w:val="2"/>
        </w:numPr>
        <w:spacing w:after="60"/>
      </w:pPr>
      <w:r>
        <w:t>Platform subscription billing runs on entirely separate Stripe products/prices and webhook handler from #2676's per-offer billing — never reconciled by the same code path or appearing on the same invoice.</w:t>
      </w:r>
    </w:p>
    <w:p w14:paraId="07FC1628" w14:textId="77777777" w:rsidR="00F313BD" w:rsidRDefault="00000000">
      <w:pPr>
        <w:pStyle w:val="ListParagraph"/>
        <w:numPr>
          <w:ilvl w:val="0"/>
          <w:numId w:val="2"/>
        </w:numPr>
        <w:spacing w:after="60"/>
      </w:pPr>
      <w:r>
        <w:t>Self-service upgrade/downgrade with Stripe proration; downgrade blocked only if current tenant count exceeds the target tier's allowance plus overage headroom. Tier-gated configuration built on the higher tier (custom SLA/Scope Creep rules, Sales Bundles referencing Pro-only Monitoring Packages) is soft-disabled on downgrade, not silently broken or left running on stale entitlement — a clear "upgrade to reactivate" state, same underlying mechanism as #2694's ai_blocked pattern (visible, actionable, never a mystery failure).</w:t>
      </w:r>
    </w:p>
    <w:p w14:paraId="6CEABC4B" w14:textId="77777777" w:rsidR="00F313BD" w:rsidRDefault="00000000">
      <w:pPr>
        <w:pStyle w:val="ListParagraph"/>
        <w:numPr>
          <w:ilvl w:val="0"/>
          <w:numId w:val="2"/>
        </w:numPr>
        <w:spacing w:after="60"/>
      </w:pPr>
      <w:r>
        <w:t>Dunning state machine, configurable day-thresholds, default: Day 0/3 reminders (fully operational) → Day 7 suspended (new onboarding blocked, monitoring/workflow triggers paused, existing customer-facing views stay visible) → Day 14 access_revoked (Portal access blocked, underlying tenant data preserved) → Day 30 archival_flagged (never hard-deleted). Built as a seeded, visible Workflow Definition (schedule trigger → for_each subscription → condition chain → create_notification/emit_event) — not a hidden scheduled job — so day-thresholds and remediation branches are editable on the canvas.</w:t>
      </w:r>
    </w:p>
    <w:p w14:paraId="04467931" w14:textId="77777777" w:rsidR="00F313BD" w:rsidRDefault="00000000">
      <w:pPr>
        <w:pStyle w:val="ListParagraph"/>
        <w:numPr>
          <w:ilvl w:val="0"/>
          <w:numId w:val="2"/>
        </w:numPr>
        <w:spacing w:after="60"/>
      </w:pPr>
      <w:r>
        <w:t>Customer protection on MSP non-payment: from Day 7 (the moment monitoring visibly stops), every affected customer sees a banner stating there's an account issue on their MSP's side and to contact the MSP for support — never exposing the MSP's billing details or payment status. The customer did nothing wrong and shouldn't be left guessing why monitoring silently stopped.</w:t>
      </w:r>
    </w:p>
    <w:p w14:paraId="1EA40EAA" w14:textId="77777777" w:rsidR="00F313BD" w:rsidRDefault="00000000">
      <w:pPr>
        <w:pStyle w:val="ListParagraph"/>
        <w:numPr>
          <w:ilvl w:val="0"/>
          <w:numId w:val="2"/>
        </w:numPr>
        <w:spacing w:after="60"/>
      </w:pPr>
      <w:r>
        <w:t>No PlatformAdmin-initiated customer reassignment — this was reconsidered on legal grounds: staff moving a customer away from their MSP is a real liability regardless of the MSP's payment status. Instead, a stranded customer (whose MSP is suspended or revoked) is free to independently, voluntarily purchase the same service directly on the public site (#2702) — their own documented decision (consent + payment), not staff pulling them. See #2702's active-vs-suspended gate for how this stays clean rather than becoming channel conflict with a paying MSP.</w:t>
      </w:r>
    </w:p>
    <w:p w14:paraId="16D35CA3" w14:textId="77777777" w:rsidR="00F313BD" w:rsidRDefault="00000000">
      <w:pPr>
        <w:spacing w:after="80"/>
      </w:pPr>
      <w:r>
        <w:rPr>
          <w:b/>
          <w:bCs/>
        </w:rPr>
        <w:t>Out of scope</w:t>
      </w:r>
    </w:p>
    <w:p w14:paraId="45959AA1" w14:textId="77777777" w:rsidR="00F313BD" w:rsidRDefault="00000000">
      <w:pPr>
        <w:pStyle w:val="ListParagraph"/>
        <w:numPr>
          <w:ilvl w:val="0"/>
          <w:numId w:val="2"/>
        </w:numPr>
        <w:spacing w:after="60"/>
      </w:pPr>
      <w:r>
        <w:t>Per-project/per-offer billing (#2676's domain).</w:t>
      </w:r>
    </w:p>
    <w:p w14:paraId="1759DBEC" w14:textId="77777777" w:rsidR="00F313BD" w:rsidRDefault="00000000">
      <w:pPr>
        <w:pStyle w:val="ListParagraph"/>
        <w:numPr>
          <w:ilvl w:val="0"/>
          <w:numId w:val="2"/>
        </w:numPr>
        <w:spacing w:after="60"/>
      </w:pPr>
      <w:r>
        <w:t>Usage-based billing for anything other than tenant-count overage (AI spend has its own model, #2694).</w:t>
      </w:r>
    </w:p>
    <w:p w14:paraId="6D56A082" w14:textId="77777777" w:rsidR="00F313BD" w:rsidRDefault="00000000">
      <w:pPr>
        <w:pStyle w:val="ListParagraph"/>
        <w:numPr>
          <w:ilvl w:val="0"/>
          <w:numId w:val="2"/>
        </w:numPr>
        <w:spacing w:after="60"/>
      </w:pPr>
      <w:r>
        <w:t>Feature-gating logic inside each engine — this task only owns whether a tier permits access.</w:t>
      </w:r>
    </w:p>
    <w:p w14:paraId="2F5888C6" w14:textId="77777777" w:rsidR="00F313BD" w:rsidRDefault="00000000">
      <w:pPr>
        <w:spacing w:after="80"/>
      </w:pPr>
      <w:r>
        <w:rPr>
          <w:b/>
          <w:bCs/>
        </w:rPr>
        <w:t>Steps</w:t>
      </w:r>
    </w:p>
    <w:p w14:paraId="7283DCFB" w14:textId="77777777" w:rsidR="00F313BD" w:rsidRDefault="00000000">
      <w:pPr>
        <w:pStyle w:val="ListParagraph"/>
        <w:numPr>
          <w:ilvl w:val="0"/>
          <w:numId w:val="2"/>
        </w:numPr>
        <w:spacing w:after="60"/>
      </w:pPr>
      <w:r>
        <w:t>Signup flow.</w:t>
      </w:r>
    </w:p>
    <w:p w14:paraId="47C18D35" w14:textId="77777777" w:rsidR="00F313BD" w:rsidRDefault="00000000">
      <w:pPr>
        <w:pStyle w:val="ListParagraph"/>
        <w:numPr>
          <w:ilvl w:val="0"/>
          <w:numId w:val="2"/>
        </w:numPr>
        <w:spacing w:after="60"/>
      </w:pPr>
      <w:r>
        <w:t>msp_subscriptions data model, referencing Product IDs from #2707 rather than a separate plan_definitions table.</w:t>
      </w:r>
    </w:p>
    <w:p w14:paraId="67530630" w14:textId="77777777" w:rsidR="00F313BD" w:rsidRDefault="00000000">
      <w:pPr>
        <w:pStyle w:val="ListParagraph"/>
        <w:numPr>
          <w:ilvl w:val="0"/>
          <w:numId w:val="2"/>
        </w:numPr>
        <w:spacing w:after="60"/>
      </w:pPr>
      <w:r>
        <w:t>requirePlanFeature()/checkTenantAllowance() entitlement middleware, reading tier capability from the Product's rule mapping (see #2681 amendment).</w:t>
      </w:r>
    </w:p>
    <w:p w14:paraId="77215AC4" w14:textId="77777777" w:rsidR="00F313BD" w:rsidRDefault="00000000">
      <w:pPr>
        <w:pStyle w:val="ListParagraph"/>
        <w:numPr>
          <w:ilvl w:val="0"/>
          <w:numId w:val="2"/>
        </w:numPr>
        <w:spacing w:after="60"/>
      </w:pPr>
      <w:r>
        <w:t>Overage metering job.</w:t>
      </w:r>
    </w:p>
    <w:p w14:paraId="55A410A8" w14:textId="77777777" w:rsidR="00F313BD" w:rsidRDefault="00000000">
      <w:pPr>
        <w:pStyle w:val="ListParagraph"/>
        <w:numPr>
          <w:ilvl w:val="0"/>
          <w:numId w:val="2"/>
        </w:numPr>
        <w:spacing w:after="60"/>
      </w:pPr>
      <w:r>
        <w:t>Stripe product/price sync + dedicated webhook handler.</w:t>
      </w:r>
    </w:p>
    <w:p w14:paraId="121FD5D3" w14:textId="77777777" w:rsidR="00F313BD" w:rsidRDefault="00000000">
      <w:pPr>
        <w:pStyle w:val="ListParagraph"/>
        <w:numPr>
          <w:ilvl w:val="0"/>
          <w:numId w:val="2"/>
        </w:numPr>
        <w:spacing w:after="60"/>
      </w:pPr>
      <w:r>
        <w:t>Dunning state machine.</w:t>
      </w:r>
    </w:p>
    <w:p w14:paraId="6A5ABC7E" w14:textId="77777777" w:rsidR="00F313BD" w:rsidRDefault="00000000">
      <w:pPr>
        <w:pStyle w:val="ListParagraph"/>
        <w:numPr>
          <w:ilvl w:val="0"/>
          <w:numId w:val="2"/>
        </w:numPr>
        <w:spacing w:after="60"/>
      </w:pPr>
      <w:r>
        <w:t>Self-service upgrade/downgrade UI in #2681.</w:t>
      </w:r>
    </w:p>
    <w:p w14:paraId="35FE1A7F" w14:textId="77777777" w:rsidR="00F313BD" w:rsidRDefault="00000000">
      <w:pPr>
        <w:pStyle w:val="ListParagraph"/>
        <w:numPr>
          <w:ilvl w:val="0"/>
          <w:numId w:val="2"/>
        </w:numPr>
        <w:spacing w:after="60"/>
      </w:pPr>
      <w:r>
        <w:t>Tests: signup-to-active, overage accuracy, dunning transitions, entitlement correctness.</w:t>
      </w:r>
    </w:p>
    <w:p w14:paraId="704B431D" w14:textId="77777777" w:rsidR="00F313BD" w:rsidRDefault="00000000">
      <w:pPr>
        <w:spacing w:after="80"/>
      </w:pPr>
      <w:r>
        <w:rPr>
          <w:b/>
          <w:bCs/>
        </w:rPr>
        <w:t>Relevant files</w:t>
      </w:r>
    </w:p>
    <w:p w14:paraId="125AAC98" w14:textId="77777777" w:rsidR="00F313BD" w:rsidRDefault="00000000">
      <w:pPr>
        <w:pStyle w:val="ListParagraph"/>
        <w:numPr>
          <w:ilvl w:val="0"/>
          <w:numId w:val="2"/>
        </w:numPr>
        <w:spacing w:after="60"/>
      </w:pPr>
      <w:r>
        <w:t>artifacts/api-server/src/lib/stripe.ts</w:t>
      </w:r>
    </w:p>
    <w:p w14:paraId="3B9BFCD7" w14:textId="77777777" w:rsidR="00F313BD" w:rsidRDefault="00000000">
      <w:pPr>
        <w:pStyle w:val="ListParagraph"/>
        <w:numPr>
          <w:ilvl w:val="0"/>
          <w:numId w:val="2"/>
        </w:numPr>
        <w:spacing w:after="60"/>
      </w:pPr>
      <w:r>
        <w:t>artifacts/api-server/src/routes/portal.ts</w:t>
      </w:r>
    </w:p>
    <w:p w14:paraId="6A3F91BB" w14:textId="77777777" w:rsidR="00F313BD" w:rsidRDefault="00000000">
      <w:pPr>
        <w:pStyle w:val="ListParagraph"/>
        <w:numPr>
          <w:ilvl w:val="0"/>
          <w:numId w:val="2"/>
        </w:numPr>
        <w:spacing w:after="60"/>
      </w:pPr>
      <w:r>
        <w:t>(new) lib/msp-billing.ts</w:t>
      </w:r>
    </w:p>
    <w:p w14:paraId="23C693AB" w14:textId="77777777" w:rsidR="00F313BD" w:rsidRDefault="00000000">
      <w:pPr>
        <w:pStyle w:val="ListParagraph"/>
        <w:numPr>
          <w:ilvl w:val="0"/>
          <w:numId w:val="2"/>
        </w:numPr>
        <w:spacing w:after="60"/>
      </w:pPr>
      <w:r>
        <w:t>(new) middlewares/requirePlanFeature.ts</w:t>
      </w:r>
    </w:p>
    <w:p w14:paraId="141BCDB5" w14:textId="77777777" w:rsidR="00F313BD" w:rsidRDefault="00000000">
      <w:r>
        <w:br w:type="page"/>
      </w:r>
    </w:p>
    <w:p w14:paraId="09AF5048" w14:textId="77777777" w:rsidR="00F313BD" w:rsidRDefault="00000000">
      <w:pPr>
        <w:pStyle w:val="Heading2"/>
        <w:spacing w:before="300" w:after="150"/>
      </w:pPr>
      <w:r>
        <w:t>5 · #2699 — Legal, Trust &amp; Access Security</w:t>
      </w:r>
    </w:p>
    <w:p w14:paraId="25A77E20" w14:textId="77777777" w:rsidR="00F313BD" w:rsidRDefault="00000000">
      <w:pPr>
        <w:spacing w:after="80"/>
      </w:pPr>
      <w:r>
        <w:rPr>
          <w:b/>
          <w:bCs/>
        </w:rPr>
        <w:t>What &amp; Why</w:t>
      </w:r>
    </w:p>
    <w:p w14:paraId="259E4C4C" w14:textId="77777777" w:rsidR="00F313BD" w:rsidRDefault="00000000">
      <w:pPr>
        <w:spacing w:after="120"/>
      </w:pPr>
      <w:r>
        <w:t>The Platform MSA + DPA (Shane-to-MSP) as a mandatory, versioned clickwrap step at MSP signup, a public Trust page, and MFA on Portal logins — cheap now, expensive to retrofit once real MSP/customer data exists.</w:t>
      </w:r>
    </w:p>
    <w:p w14:paraId="44E1BBB4" w14:textId="77777777" w:rsidR="00F313BD" w:rsidRDefault="00000000">
      <w:pPr>
        <w:spacing w:after="80"/>
      </w:pPr>
      <w:r>
        <w:rPr>
          <w:b/>
          <w:bCs/>
        </w:rPr>
        <w:t>Done looks like</w:t>
      </w:r>
    </w:p>
    <w:p w14:paraId="22EAB5CB" w14:textId="77777777" w:rsidR="00F313BD" w:rsidRDefault="00000000">
      <w:pPr>
        <w:pStyle w:val="ListParagraph"/>
        <w:numPr>
          <w:ilvl w:val="0"/>
          <w:numId w:val="2"/>
        </w:numPr>
        <w:spacing w:after="60"/>
      </w:pPr>
      <w:r>
        <w:t>Platform MSA + DPA — Shane ↔ MSP only — clickwrap acceptance (checkbox + timestamp + version + IP, same pattern as any SaaS ToS), required before MSP signup (#2689) completes. There is no separate platform-mandated agreement between a customer and either the platform or their MSP — see #2676's corrected MSA scoping.</w:t>
      </w:r>
    </w:p>
    <w:p w14:paraId="214CF893" w14:textId="77777777" w:rsidR="00F313BD" w:rsidRDefault="00000000">
      <w:pPr>
        <w:pStyle w:val="ListParagraph"/>
        <w:numPr>
          <w:ilvl w:val="0"/>
          <w:numId w:val="2"/>
        </w:numPr>
        <w:spacing w:after="60"/>
      </w:pPr>
      <w:r>
        <w:t>Admin Panel surface: a simple versioned rich-text/paste field where Shane pastes the actual agreement text from counsel — publishing a new version updates what the clickwrap mechanism points to going forward, without touching prior MSPs' recorded acceptance of the version they actually agreed to. This task owns the paste-in surface and versioning; it does not draft or review the content itself.</w:t>
      </w:r>
    </w:p>
    <w:p w14:paraId="20E8F25A" w14:textId="77777777" w:rsidR="00F313BD" w:rsidRDefault="00000000">
      <w:pPr>
        <w:pStyle w:val="ListParagraph"/>
        <w:numPr>
          <w:ilvl w:val="0"/>
          <w:numId w:val="2"/>
        </w:numPr>
        <w:spacing w:after="60"/>
      </w:pPr>
      <w:r>
        <w:t>Public Terms of Service / Privacy Policy / Trust page — passive disclosure, no click-through required since nobody on the customer side accepts anything on-platform outside a signed project SOW.</w:t>
      </w:r>
    </w:p>
    <w:p w14:paraId="23A61D18" w14:textId="77777777" w:rsidR="00F313BD" w:rsidRDefault="00000000">
      <w:pPr>
        <w:pStyle w:val="ListParagraph"/>
        <w:numPr>
          <w:ilvl w:val="0"/>
          <w:numId w:val="2"/>
        </w:numPr>
        <w:spacing w:after="60"/>
      </w:pPr>
      <w:r>
        <w:t>MFA available on Portal logins (required for PlatformAdmin), not just Admin Panel.</w:t>
      </w:r>
    </w:p>
    <w:p w14:paraId="36B6F69D" w14:textId="77777777" w:rsidR="00F313BD" w:rsidRDefault="00000000">
      <w:pPr>
        <w:spacing w:after="80"/>
      </w:pPr>
      <w:r>
        <w:rPr>
          <w:b/>
          <w:bCs/>
        </w:rPr>
        <w:t>Out of scope</w:t>
      </w:r>
    </w:p>
    <w:p w14:paraId="241FB729" w14:textId="77777777" w:rsidR="00F313BD" w:rsidRDefault="00000000">
      <w:pPr>
        <w:pStyle w:val="ListParagraph"/>
        <w:numPr>
          <w:ilvl w:val="0"/>
          <w:numId w:val="2"/>
        </w:numPr>
        <w:spacing w:after="60"/>
      </w:pPr>
      <w:r>
        <w:t>Legal drafting of agreement text — this task owns the acceptance mechanism and versioning, not the content.</w:t>
      </w:r>
    </w:p>
    <w:p w14:paraId="6FC2565D" w14:textId="77777777" w:rsidR="00F313BD" w:rsidRDefault="00000000">
      <w:pPr>
        <w:pStyle w:val="ListParagraph"/>
        <w:numPr>
          <w:ilvl w:val="0"/>
          <w:numId w:val="2"/>
        </w:numPr>
        <w:spacing w:after="60"/>
      </w:pPr>
      <w:r>
        <w:t>Any customer-facing agreement mandate — a customer's only platform-facing legal action is a project SOW signature; an MSP's own optional customer agreement template is owned by #2676/#2681, not this task.</w:t>
      </w:r>
    </w:p>
    <w:p w14:paraId="0D783004" w14:textId="77777777" w:rsidR="00F313BD" w:rsidRDefault="00000000">
      <w:pPr>
        <w:spacing w:after="80"/>
      </w:pPr>
      <w:r>
        <w:rPr>
          <w:b/>
          <w:bCs/>
        </w:rPr>
        <w:t>Steps</w:t>
      </w:r>
    </w:p>
    <w:p w14:paraId="56D6B13D" w14:textId="77777777" w:rsidR="00F313BD" w:rsidRDefault="00000000">
      <w:pPr>
        <w:pStyle w:val="ListParagraph"/>
        <w:numPr>
          <w:ilvl w:val="0"/>
          <w:numId w:val="2"/>
        </w:numPr>
        <w:spacing w:after="60"/>
      </w:pPr>
      <w:r>
        <w:t>Consent-versioning schema (shared shape for both this and #2676's optional MSP agreement clickwrap).</w:t>
      </w:r>
    </w:p>
    <w:p w14:paraId="055A5C50" w14:textId="77777777" w:rsidR="00F313BD" w:rsidRDefault="00000000">
      <w:pPr>
        <w:pStyle w:val="ListParagraph"/>
        <w:numPr>
          <w:ilvl w:val="0"/>
          <w:numId w:val="2"/>
        </w:numPr>
        <w:spacing w:after="60"/>
      </w:pPr>
      <w:r>
        <w:t>Signup flow gate.</w:t>
      </w:r>
    </w:p>
    <w:p w14:paraId="769412CB" w14:textId="77777777" w:rsidR="00F313BD" w:rsidRDefault="00000000">
      <w:pPr>
        <w:pStyle w:val="ListParagraph"/>
        <w:numPr>
          <w:ilvl w:val="0"/>
          <w:numId w:val="2"/>
        </w:numPr>
        <w:spacing w:after="60"/>
      </w:pPr>
      <w:r>
        <w:t>Trust page.</w:t>
      </w:r>
    </w:p>
    <w:p w14:paraId="29A1FC9E" w14:textId="77777777" w:rsidR="00F313BD" w:rsidRDefault="00000000">
      <w:pPr>
        <w:pStyle w:val="ListParagraph"/>
        <w:numPr>
          <w:ilvl w:val="0"/>
          <w:numId w:val="2"/>
        </w:numPr>
        <w:spacing w:after="60"/>
      </w:pPr>
      <w:r>
        <w:t>MFA enrollment flow for Portal.</w:t>
      </w:r>
    </w:p>
    <w:p w14:paraId="46651170" w14:textId="77777777" w:rsidR="00F313BD" w:rsidRDefault="00000000">
      <w:pPr>
        <w:spacing w:after="80"/>
      </w:pPr>
      <w:r>
        <w:rPr>
          <w:b/>
          <w:bCs/>
        </w:rPr>
        <w:t>Relevant files</w:t>
      </w:r>
    </w:p>
    <w:p w14:paraId="2E5ADFF0" w14:textId="77777777" w:rsidR="00F313BD" w:rsidRDefault="00000000">
      <w:pPr>
        <w:pStyle w:val="ListParagraph"/>
        <w:numPr>
          <w:ilvl w:val="0"/>
          <w:numId w:val="2"/>
        </w:numPr>
        <w:spacing w:after="60"/>
      </w:pPr>
      <w:r>
        <w:t>#2689 signup flow</w:t>
      </w:r>
    </w:p>
    <w:p w14:paraId="6F4DC364" w14:textId="77777777" w:rsidR="00F313BD" w:rsidRDefault="00000000">
      <w:pPr>
        <w:pStyle w:val="ListParagraph"/>
        <w:numPr>
          <w:ilvl w:val="0"/>
          <w:numId w:val="2"/>
        </w:numPr>
        <w:spacing w:after="60"/>
      </w:pPr>
      <w:r>
        <w:t>#2669 auth</w:t>
      </w:r>
    </w:p>
    <w:p w14:paraId="154DBEEE" w14:textId="77777777" w:rsidR="00F313BD" w:rsidRDefault="00000000">
      <w:pPr>
        <w:pStyle w:val="Heading2"/>
        <w:spacing w:before="300" w:after="150"/>
      </w:pPr>
      <w:r>
        <w:t>6 · #2673 — MSP Portal Core UI Pages</w:t>
      </w:r>
    </w:p>
    <w:p w14:paraId="62A25DA4" w14:textId="77777777" w:rsidR="00F313BD" w:rsidRDefault="00000000">
      <w:pPr>
        <w:spacing w:after="80"/>
      </w:pPr>
      <w:r>
        <w:rPr>
          <w:b/>
          <w:bCs/>
        </w:rPr>
        <w:t>What &amp; Why</w:t>
      </w:r>
    </w:p>
    <w:p w14:paraId="09EF4ABA" w14:textId="77777777" w:rsidR="00F313BD" w:rsidRDefault="00000000">
      <w:pPr>
        <w:spacing w:after="120"/>
      </w:pPr>
      <w:r>
        <w:t>Build the MSP-facing core shell and navigation: login, dashboard, customer list/detail, settings entry points, and the shared layout/design system other portal features plug into.</w:t>
      </w:r>
    </w:p>
    <w:p w14:paraId="3C12757F" w14:textId="77777777" w:rsidR="00F313BD" w:rsidRDefault="00000000">
      <w:pPr>
        <w:spacing w:after="80"/>
      </w:pPr>
      <w:r>
        <w:rPr>
          <w:b/>
          <w:bCs/>
        </w:rPr>
        <w:t>Done looks like</w:t>
      </w:r>
    </w:p>
    <w:p w14:paraId="2B325E42" w14:textId="77777777" w:rsidR="00F313BD" w:rsidRDefault="00000000">
      <w:pPr>
        <w:pStyle w:val="ListParagraph"/>
        <w:numPr>
          <w:ilvl w:val="0"/>
          <w:numId w:val="2"/>
        </w:numPr>
        <w:spacing w:after="60"/>
      </w:pPr>
      <w:r>
        <w:t>An MSP user can log in and land on a dashboard showing their customers and key status at a glance.</w:t>
      </w:r>
    </w:p>
    <w:p w14:paraId="4656CAA4" w14:textId="77777777" w:rsidR="00F313BD" w:rsidRDefault="00000000">
      <w:pPr>
        <w:pStyle w:val="ListParagraph"/>
        <w:numPr>
          <w:ilvl w:val="0"/>
          <w:numId w:val="2"/>
        </w:numPr>
        <w:spacing w:after="60"/>
      </w:pPr>
      <w:r>
        <w:t>Role-aware navigation shows/hides sections based on PlatformAdmin / MSPAdmin / MSPOperator / CustomerUser / Free.</w:t>
      </w:r>
    </w:p>
    <w:p w14:paraId="0AA8C60E" w14:textId="77777777" w:rsidR="00F313BD" w:rsidRDefault="00000000">
      <w:pPr>
        <w:pStyle w:val="ListParagraph"/>
        <w:numPr>
          <w:ilvl w:val="0"/>
          <w:numId w:val="2"/>
        </w:numPr>
        <w:spacing w:after="60"/>
      </w:pPr>
      <w:r>
        <w:t>Customer list and customer detail pages exist as the shared scaffold that Diagnostics, Sales Offers, Billing/SOW, Reporting, and Document pages attach into as tabs/sections.</w:t>
      </w:r>
    </w:p>
    <w:p w14:paraId="07C2BDB6" w14:textId="77777777" w:rsidR="00F313BD" w:rsidRDefault="00000000">
      <w:pPr>
        <w:pStyle w:val="ListParagraph"/>
        <w:numPr>
          <w:ilvl w:val="0"/>
          <w:numId w:val="2"/>
        </w:numPr>
        <w:spacing w:after="60"/>
      </w:pPr>
      <w:r>
        <w:t>A consistent layout, header/nav, and component library (forms, tables, cards, toasts) established for the rest of the Portal — implementing the shared error-toast layer and modal component library (confirm dialogs, session-timeout modal) required by #2669.</w:t>
      </w:r>
    </w:p>
    <w:p w14:paraId="54F4B28D" w14:textId="77777777" w:rsidR="00F313BD" w:rsidRDefault="00000000">
      <w:pPr>
        <w:pStyle w:val="ListParagraph"/>
        <w:numPr>
          <w:ilvl w:val="0"/>
          <w:numId w:val="2"/>
        </w:numPr>
        <w:spacing w:after="60"/>
      </w:pPr>
      <w:r>
        <w:t>The Portal builds its own AuthContext against the unified auth shape from #2669 — not a reuse of the single-tenant Admin Panel one.</w:t>
      </w:r>
    </w:p>
    <w:p w14:paraId="4A72B758" w14:textId="77777777" w:rsidR="00F313BD" w:rsidRDefault="00000000">
      <w:pPr>
        <w:pStyle w:val="ListParagraph"/>
        <w:numPr>
          <w:ilvl w:val="0"/>
          <w:numId w:val="2"/>
        </w:numPr>
        <w:spacing w:after="60"/>
      </w:pPr>
      <w:r>
        <w:t>Every customer-facing page renders a persistent, non-removable credibility footer: "Modernization delivered by a 30-Year Microsoft Veteran &amp; M365 Architect for NASA," alongside full MSP white-label branding.</w:t>
      </w:r>
    </w:p>
    <w:p w14:paraId="2DF088EE" w14:textId="77777777" w:rsidR="00F313BD" w:rsidRDefault="00000000">
      <w:pPr>
        <w:pStyle w:val="ListParagraph"/>
        <w:numPr>
          <w:ilvl w:val="0"/>
          <w:numId w:val="2"/>
        </w:numPr>
        <w:spacing w:after="60"/>
      </w:pPr>
      <w:r>
        <w:t>Follows the Design System (§8): dark mode as primary, the gradient-means-healthy/flat-means-attention signal system, mobile breakpoint behavior.</w:t>
      </w:r>
    </w:p>
    <w:p w14:paraId="7FC1E3C1" w14:textId="77777777" w:rsidR="00F313BD" w:rsidRDefault="00000000">
      <w:pPr>
        <w:pStyle w:val="ListParagraph"/>
        <w:numPr>
          <w:ilvl w:val="0"/>
          <w:numId w:val="2"/>
        </w:numPr>
        <w:spacing w:after="60"/>
      </w:pPr>
      <w:r>
        <w:t>Portal-wide search (Cmd+K), scoped to the MSP's own book of business — find a customer, offer, invoice, or fulfillment item without navigating menus, same searchability principle as the Admin Panel Products page (#2707) and IDE Shell (#2713). Hard requirement, binding on every search/list surface added in this document: tenant scoping is enforced at the query layer, not filtered client-side after an unscoped fetch — a common, real vulnerability class.</w:t>
      </w:r>
    </w:p>
    <w:p w14:paraId="4C4B6663" w14:textId="77777777" w:rsidR="00F313BD" w:rsidRDefault="00000000">
      <w:pPr>
        <w:pStyle w:val="ListParagraph"/>
        <w:numPr>
          <w:ilvl w:val="0"/>
          <w:numId w:val="2"/>
        </w:numPr>
        <w:spacing w:after="60"/>
      </w:pPr>
      <w:r>
        <w:t>Customer list and any other multi-record view support bulk actions: multi-select → bulk apply (assign Sales Bundle, trigger monitoring, archive), not one-at-a-time only.</w:t>
      </w:r>
    </w:p>
    <w:p w14:paraId="03A3C6CD" w14:textId="77777777" w:rsidR="00F313BD" w:rsidRDefault="00000000">
      <w:pPr>
        <w:spacing w:after="80"/>
      </w:pPr>
      <w:r>
        <w:rPr>
          <w:b/>
          <w:bCs/>
        </w:rPr>
        <w:t>Out of scope</w:t>
      </w:r>
    </w:p>
    <w:p w14:paraId="3D0E49FD" w14:textId="77777777" w:rsidR="00F313BD" w:rsidRDefault="00000000">
      <w:pPr>
        <w:pStyle w:val="ListParagraph"/>
        <w:numPr>
          <w:ilvl w:val="0"/>
          <w:numId w:val="2"/>
        </w:numPr>
        <w:spacing w:after="60"/>
      </w:pPr>
      <w:r>
        <w:t>The separate customer-facing Portal experience (#2682) — this task is the MSP-facing shell.</w:t>
      </w:r>
    </w:p>
    <w:p w14:paraId="68394C7E" w14:textId="77777777" w:rsidR="00F313BD" w:rsidRDefault="00000000">
      <w:pPr>
        <w:pStyle w:val="ListParagraph"/>
        <w:numPr>
          <w:ilvl w:val="0"/>
          <w:numId w:val="2"/>
        </w:numPr>
        <w:spacing w:after="60"/>
      </w:pPr>
      <w:r>
        <w:t>Azure AD SSO login (not in v1).</w:t>
      </w:r>
    </w:p>
    <w:p w14:paraId="793878F4" w14:textId="77777777" w:rsidR="00F313BD" w:rsidRDefault="00000000">
      <w:pPr>
        <w:spacing w:after="80"/>
      </w:pPr>
      <w:r>
        <w:rPr>
          <w:b/>
          <w:bCs/>
        </w:rPr>
        <w:t>Steps</w:t>
      </w:r>
    </w:p>
    <w:p w14:paraId="06851A29" w14:textId="77777777" w:rsidR="00F313BD" w:rsidRDefault="00000000">
      <w:pPr>
        <w:pStyle w:val="ListParagraph"/>
        <w:numPr>
          <w:ilvl w:val="0"/>
          <w:numId w:val="2"/>
        </w:numPr>
        <w:spacing w:after="60"/>
      </w:pPr>
      <w:r>
        <w:t>Auth pages &amp; session handling.</w:t>
      </w:r>
    </w:p>
    <w:p w14:paraId="3B495190" w14:textId="77777777" w:rsidR="00F313BD" w:rsidRDefault="00000000">
      <w:pPr>
        <w:pStyle w:val="ListParagraph"/>
        <w:numPr>
          <w:ilvl w:val="0"/>
          <w:numId w:val="2"/>
        </w:numPr>
        <w:spacing w:after="60"/>
      </w:pPr>
      <w:r>
        <w:t>App shell &amp; navigation, tenant/customer switcher for MSPAdmins.</w:t>
      </w:r>
    </w:p>
    <w:p w14:paraId="06CAE3C6" w14:textId="77777777" w:rsidR="00F313BD" w:rsidRDefault="00000000">
      <w:pPr>
        <w:pStyle w:val="ListParagraph"/>
        <w:numPr>
          <w:ilvl w:val="0"/>
          <w:numId w:val="2"/>
        </w:numPr>
        <w:spacing w:after="60"/>
      </w:pPr>
      <w:r>
        <w:t>Dashboard.</w:t>
      </w:r>
    </w:p>
    <w:p w14:paraId="3090C9F8" w14:textId="77777777" w:rsidR="00F313BD" w:rsidRDefault="00000000">
      <w:pPr>
        <w:pStyle w:val="ListParagraph"/>
        <w:numPr>
          <w:ilvl w:val="0"/>
          <w:numId w:val="2"/>
        </w:numPr>
        <w:spacing w:after="60"/>
      </w:pPr>
      <w:r>
        <w:t>Customer list &amp; detail scaffold with tabs (Documents, Monitoring, Offers, Billing, Reports).</w:t>
      </w:r>
    </w:p>
    <w:p w14:paraId="3DA0FAEC" w14:textId="77777777" w:rsidR="00F313BD" w:rsidRDefault="00000000">
      <w:pPr>
        <w:pStyle w:val="ListParagraph"/>
        <w:numPr>
          <w:ilvl w:val="0"/>
          <w:numId w:val="2"/>
        </w:numPr>
        <w:spacing w:after="60"/>
      </w:pPr>
      <w:r>
        <w:t>Shared component library including error-toast layer and modal library.</w:t>
      </w:r>
    </w:p>
    <w:p w14:paraId="63C702AE" w14:textId="77777777" w:rsidR="00F313BD" w:rsidRDefault="00000000">
      <w:pPr>
        <w:pStyle w:val="ListParagraph"/>
        <w:numPr>
          <w:ilvl w:val="0"/>
          <w:numId w:val="2"/>
        </w:numPr>
        <w:spacing w:after="60"/>
      </w:pPr>
      <w:r>
        <w:t>Credibility footer + white-label branding hook.</w:t>
      </w:r>
    </w:p>
    <w:p w14:paraId="64BEA9F8" w14:textId="77777777" w:rsidR="00F313BD" w:rsidRDefault="00000000">
      <w:pPr>
        <w:spacing w:after="80"/>
      </w:pPr>
      <w:r>
        <w:rPr>
          <w:b/>
          <w:bCs/>
        </w:rPr>
        <w:t>Relevant files</w:t>
      </w:r>
    </w:p>
    <w:p w14:paraId="018B8A5B" w14:textId="77777777" w:rsidR="00F313BD" w:rsidRDefault="00000000">
      <w:pPr>
        <w:pStyle w:val="ListParagraph"/>
        <w:numPr>
          <w:ilvl w:val="0"/>
          <w:numId w:val="2"/>
        </w:numPr>
        <w:spacing w:after="60"/>
      </w:pPr>
      <w:r>
        <w:t>(new) Portal AuthContext, not Admin Panel's</w:t>
      </w:r>
    </w:p>
    <w:p w14:paraId="614770D1" w14:textId="77777777" w:rsidR="00F313BD" w:rsidRDefault="00000000">
      <w:r>
        <w:br w:type="page"/>
      </w:r>
    </w:p>
    <w:p w14:paraId="0CBFDEC4" w14:textId="77777777" w:rsidR="00F313BD" w:rsidRDefault="00000000">
      <w:pPr>
        <w:pStyle w:val="Heading2"/>
        <w:spacing w:before="300" w:after="150"/>
      </w:pPr>
      <w:r>
        <w:t>7 · #2685 — SLA Engine (Admin Panel)</w:t>
      </w:r>
    </w:p>
    <w:p w14:paraId="37D1C62B" w14:textId="77777777" w:rsidR="00F313BD" w:rsidRDefault="00000000">
      <w:pPr>
        <w:spacing w:after="80"/>
      </w:pPr>
      <w:r>
        <w:rPr>
          <w:b/>
          <w:bCs/>
        </w:rPr>
        <w:t>What &amp; Why</w:t>
      </w:r>
    </w:p>
    <w:p w14:paraId="05AC259C" w14:textId="77777777" w:rsidR="00F313BD" w:rsidRDefault="00000000">
      <w:pPr>
        <w:spacing w:after="120"/>
      </w:pPr>
      <w:r>
        <w:t>Build the SLA Engine as a first-class Admin Panel intelligence engine — same EngineDef/engine-registry pattern as every other engine — so MSPs can define SLA policies, track response/resolution timers per customer, detect warnings/breaches, escalate, and report on compliance. Plugs into the same shared engine panel UI, workflow node framework, event bus, and idempotency model as every other engine.</w:t>
      </w:r>
    </w:p>
    <w:p w14:paraId="382B77D0" w14:textId="77777777" w:rsidR="00F313BD" w:rsidRDefault="00000000">
      <w:pPr>
        <w:spacing w:after="80"/>
      </w:pPr>
      <w:r>
        <w:rPr>
          <w:b/>
          <w:bCs/>
        </w:rPr>
        <w:t>Done looks like</w:t>
      </w:r>
    </w:p>
    <w:p w14:paraId="76A02B7E" w14:textId="77777777" w:rsidR="00F313BD" w:rsidRDefault="00000000">
      <w:pPr>
        <w:pStyle w:val="ListParagraph"/>
        <w:numPr>
          <w:ilvl w:val="0"/>
          <w:numId w:val="2"/>
        </w:numPr>
        <w:spacing w:after="60"/>
      </w:pPr>
      <w:r>
        <w:t>SLA Engine appears in the unified Engines navigation using the shared engine panel component (Dashboard, Testing, Preview, Configuration, Rule-group testing, Signal testing, Monitoring testing, Workflow-node preview, Logs, Debug, Dry-run).</w:t>
      </w:r>
    </w:p>
    <w:p w14:paraId="79B1852B" w14:textId="77777777" w:rsidR="00F313BD" w:rsidRDefault="00000000">
      <w:pPr>
        <w:pStyle w:val="ListParagraph"/>
        <w:numPr>
          <w:ilvl w:val="0"/>
          <w:numId w:val="2"/>
        </w:numPr>
        <w:spacing w:after="60"/>
      </w:pPr>
      <w:r>
        <w:t>Admins can create/update/list SLA policies and assign them per tenant/customer, duplicate assignments prevented via idempotency.</w:t>
      </w:r>
    </w:p>
    <w:p w14:paraId="2A4EC154" w14:textId="77777777" w:rsidR="00F313BD" w:rsidRDefault="00000000">
      <w:pPr>
        <w:pStyle w:val="ListParagraph"/>
        <w:numPr>
          <w:ilvl w:val="0"/>
          <w:numId w:val="2"/>
        </w:numPr>
        <w:spacing w:after="60"/>
      </w:pPr>
      <w:r>
        <w:t>Timers start/stop automatically against policies; warning and breach thresholds detected deterministically and emit canonical events.</w:t>
      </w:r>
    </w:p>
    <w:p w14:paraId="2A5B6CFD" w14:textId="77777777" w:rsidR="00F313BD" w:rsidRDefault="00000000">
      <w:pPr>
        <w:pStyle w:val="ListParagraph"/>
        <w:numPr>
          <w:ilvl w:val="0"/>
          <w:numId w:val="2"/>
        </w:numPr>
        <w:spacing w:after="60"/>
      </w:pPr>
      <w:r>
        <w:t>Breaches create operator tasks and can trigger multi-level escalation rules per configured policy.</w:t>
      </w:r>
    </w:p>
    <w:p w14:paraId="1070E59A" w14:textId="77777777" w:rsidR="00F313BD" w:rsidRDefault="00000000">
      <w:pPr>
        <w:pStyle w:val="ListParagraph"/>
        <w:numPr>
          <w:ilvl w:val="0"/>
          <w:numId w:val="2"/>
        </w:numPr>
        <w:spacing w:after="60"/>
      </w:pPr>
      <w:r>
        <w:t>GET /api/sla/* endpoints return the unified engine output shape (score, breakdown, logs, debug), deterministic and idempotent.</w:t>
      </w:r>
    </w:p>
    <w:p w14:paraId="5625078E" w14:textId="77777777" w:rsidR="00F313BD" w:rsidRDefault="00000000">
      <w:pPr>
        <w:pStyle w:val="ListParagraph"/>
        <w:numPr>
          <w:ilvl w:val="0"/>
          <w:numId w:val="2"/>
        </w:numPr>
        <w:spacing w:after="60"/>
      </w:pPr>
      <w:r>
        <w:t>6 workflow nodes (sla_start_timer, sla_stop_timer, sla_warning, sla_breach, sla_escalate, sla_resolve), each idempotent, emitting canonical events (tenant context, idempotencyKey, traceId, partitioned by mspId).</w:t>
      </w:r>
    </w:p>
    <w:p w14:paraId="659FBEC8" w14:textId="77777777" w:rsidR="00F313BD" w:rsidRDefault="00000000">
      <w:pPr>
        <w:pStyle w:val="ListParagraph"/>
        <w:numPr>
          <w:ilvl w:val="0"/>
          <w:numId w:val="2"/>
        </w:numPr>
        <w:spacing w:after="60"/>
      </w:pPr>
      <w:r>
        <w:t>5 runbooks (breach investigation, escalation handling, resolution handling, compliance update, monthly review), portal-linked.</w:t>
      </w:r>
    </w:p>
    <w:p w14:paraId="3C66E396" w14:textId="77777777" w:rsidR="00F313BD" w:rsidRDefault="00000000">
      <w:pPr>
        <w:pStyle w:val="ListParagraph"/>
        <w:numPr>
          <w:ilvl w:val="0"/>
          <w:numId w:val="2"/>
        </w:numPr>
        <w:spacing w:after="60"/>
      </w:pPr>
      <w:r>
        <w:t>New EngineDef.ruleOwnership: "platform" | "msp" field — this engine is msp-owned. New nullable mspId on signal_rule_groups and signal_derivation_rules; an MSP's own rules for a signal key override platform defaults, platform defaults apply otherwise.</w:t>
      </w:r>
    </w:p>
    <w:p w14:paraId="5235BEAB" w14:textId="77777777" w:rsidR="00F313BD" w:rsidRDefault="00000000">
      <w:pPr>
        <w:pStyle w:val="ListParagraph"/>
        <w:numPr>
          <w:ilvl w:val="0"/>
          <w:numId w:val="2"/>
        </w:numPr>
        <w:spacing w:after="60"/>
      </w:pPr>
      <w:r>
        <w:t>New route /api/msp/engines/:key/configuration, scoped to the caller's own mspId, under Portal auth — reuses engine-registry.ts logic under different middleware than the Admin Panel routes.</w:t>
      </w:r>
    </w:p>
    <w:p w14:paraId="72E08367" w14:textId="77777777" w:rsidR="00F313BD" w:rsidRDefault="00000000">
      <w:pPr>
        <w:pStyle w:val="ListParagraph"/>
        <w:numPr>
          <w:ilvl w:val="0"/>
          <w:numId w:val="2"/>
        </w:numPr>
        <w:spacing w:after="60"/>
      </w:pPr>
      <w:r>
        <w:t>Gated by plan: MSP-owned rule editing requires the sla_scope_creep_custom_rules feature flag (Pro tier by default) via requirePlanFeature() from #2689.</w:t>
      </w:r>
    </w:p>
    <w:p w14:paraId="2A1E0C17" w14:textId="77777777" w:rsidR="00F313BD" w:rsidRDefault="00000000">
      <w:pPr>
        <w:spacing w:after="80"/>
      </w:pPr>
      <w:r>
        <w:rPr>
          <w:b/>
          <w:bCs/>
        </w:rPr>
        <w:t>Out of scope</w:t>
      </w:r>
    </w:p>
    <w:p w14:paraId="5DC2A9FE" w14:textId="77777777" w:rsidR="00F313BD" w:rsidRDefault="00000000">
      <w:pPr>
        <w:pStyle w:val="ListParagraph"/>
        <w:numPr>
          <w:ilvl w:val="0"/>
          <w:numId w:val="2"/>
        </w:numPr>
        <w:spacing w:after="60"/>
      </w:pPr>
      <w:r>
        <w:t>MSP Portal/Customer Portal UI consuming this engine's data — separate task (#2677/#2687).</w:t>
      </w:r>
    </w:p>
    <w:p w14:paraId="100054BC" w14:textId="77777777" w:rsidR="00F313BD" w:rsidRDefault="00000000">
      <w:pPr>
        <w:pStyle w:val="ListParagraph"/>
        <w:numPr>
          <w:ilvl w:val="0"/>
          <w:numId w:val="2"/>
        </w:numPr>
        <w:spacing w:after="60"/>
      </w:pPr>
      <w:r>
        <w:t>Scope Creep Engine (#2686) — shares identical patterns, built alongside.</w:t>
      </w:r>
    </w:p>
    <w:p w14:paraId="77BF7381" w14:textId="77777777" w:rsidR="00F313BD" w:rsidRDefault="00000000">
      <w:pPr>
        <w:spacing w:after="80"/>
      </w:pPr>
      <w:r>
        <w:rPr>
          <w:b/>
          <w:bCs/>
        </w:rPr>
        <w:t>Steps</w:t>
      </w:r>
    </w:p>
    <w:p w14:paraId="06BF1972" w14:textId="77777777" w:rsidR="00F313BD" w:rsidRDefault="00000000">
      <w:pPr>
        <w:pStyle w:val="ListParagraph"/>
        <w:numPr>
          <w:ilvl w:val="0"/>
          <w:numId w:val="2"/>
        </w:numPr>
        <w:spacing w:after="60"/>
      </w:pPr>
      <w:r>
        <w:t>Data model: 6 SLA tables (policies, assignments, timers, breaches/violations, escalations, compliance records).</w:t>
      </w:r>
    </w:p>
    <w:p w14:paraId="6C3FEE5F" w14:textId="77777777" w:rsidR="00F313BD" w:rsidRDefault="00000000">
      <w:pPr>
        <w:pStyle w:val="ListParagraph"/>
        <w:numPr>
          <w:ilvl w:val="0"/>
          <w:numId w:val="2"/>
        </w:numPr>
        <w:spacing w:after="60"/>
      </w:pPr>
      <w:r>
        <w:t>Engine registration extending EngineDef.</w:t>
      </w:r>
    </w:p>
    <w:p w14:paraId="6BA8A90C" w14:textId="77777777" w:rsidR="00F313BD" w:rsidRDefault="00000000">
      <w:pPr>
        <w:pStyle w:val="ListParagraph"/>
        <w:numPr>
          <w:ilvl w:val="0"/>
          <w:numId w:val="2"/>
        </w:numPr>
        <w:spacing w:after="60"/>
      </w:pPr>
      <w:r>
        <w:t>Signal/monitoring mapping.</w:t>
      </w:r>
    </w:p>
    <w:p w14:paraId="406A18FC" w14:textId="77777777" w:rsidR="00F313BD" w:rsidRDefault="00000000">
      <w:pPr>
        <w:pStyle w:val="ListParagraph"/>
        <w:numPr>
          <w:ilvl w:val="0"/>
          <w:numId w:val="2"/>
        </w:numPr>
        <w:spacing w:after="60"/>
      </w:pPr>
      <w:r>
        <w:t>Timer &amp; escalation workflow nodes.</w:t>
      </w:r>
    </w:p>
    <w:p w14:paraId="414D5D7A" w14:textId="77777777" w:rsidR="00F313BD" w:rsidRDefault="00000000">
      <w:pPr>
        <w:pStyle w:val="ListParagraph"/>
        <w:numPr>
          <w:ilvl w:val="0"/>
          <w:numId w:val="2"/>
        </w:numPr>
        <w:spacing w:after="60"/>
      </w:pPr>
      <w:r>
        <w:t>Escalation rules &amp; operator tasks.</w:t>
      </w:r>
    </w:p>
    <w:p w14:paraId="5007FAAB" w14:textId="77777777" w:rsidR="00F313BD" w:rsidRDefault="00000000">
      <w:pPr>
        <w:pStyle w:val="ListParagraph"/>
        <w:numPr>
          <w:ilvl w:val="0"/>
          <w:numId w:val="2"/>
        </w:numPr>
        <w:spacing w:after="60"/>
      </w:pPr>
      <w:r>
        <w:t>API spec.</w:t>
      </w:r>
    </w:p>
    <w:p w14:paraId="5D285ACB" w14:textId="77777777" w:rsidR="00F313BD" w:rsidRDefault="00000000">
      <w:pPr>
        <w:pStyle w:val="ListParagraph"/>
        <w:numPr>
          <w:ilvl w:val="0"/>
          <w:numId w:val="2"/>
        </w:numPr>
        <w:spacing w:after="60"/>
      </w:pPr>
      <w:r>
        <w:t>Runbooks.</w:t>
      </w:r>
    </w:p>
    <w:p w14:paraId="7030146E" w14:textId="77777777" w:rsidR="00F313BD" w:rsidRDefault="00000000">
      <w:pPr>
        <w:pStyle w:val="ListParagraph"/>
        <w:numPr>
          <w:ilvl w:val="0"/>
          <w:numId w:val="2"/>
        </w:numPr>
        <w:spacing w:after="60"/>
      </w:pPr>
      <w:r>
        <w:t>MSP rule-ownership schema and gated configuration route.</w:t>
      </w:r>
    </w:p>
    <w:p w14:paraId="7F8CB55F" w14:textId="77777777" w:rsidR="00F313BD" w:rsidRDefault="00000000">
      <w:pPr>
        <w:pStyle w:val="ListParagraph"/>
        <w:numPr>
          <w:ilvl w:val="0"/>
          <w:numId w:val="2"/>
        </w:numPr>
        <w:spacing w:after="60"/>
      </w:pPr>
      <w:r>
        <w:t>Testing: policy CRUD, timer accuracy, breach/escalation/resolution determinism, event emission.</w:t>
      </w:r>
    </w:p>
    <w:p w14:paraId="5416EFA0" w14:textId="77777777" w:rsidR="00F313BD" w:rsidRDefault="00000000">
      <w:pPr>
        <w:spacing w:after="80"/>
      </w:pPr>
      <w:r>
        <w:rPr>
          <w:b/>
          <w:bCs/>
        </w:rPr>
        <w:t>Relevant files</w:t>
      </w:r>
    </w:p>
    <w:p w14:paraId="0EF3BF8B" w14:textId="77777777" w:rsidR="00F313BD" w:rsidRDefault="00000000">
      <w:pPr>
        <w:pStyle w:val="ListParagraph"/>
        <w:numPr>
          <w:ilvl w:val="0"/>
          <w:numId w:val="2"/>
        </w:numPr>
        <w:spacing w:after="60"/>
      </w:pPr>
      <w:r>
        <w:t>artifacts/api-server/src/lib/engine-registry.ts</w:t>
      </w:r>
    </w:p>
    <w:p w14:paraId="3807F8FC" w14:textId="77777777" w:rsidR="00F313BD" w:rsidRDefault="00000000">
      <w:pPr>
        <w:pStyle w:val="ListParagraph"/>
        <w:numPr>
          <w:ilvl w:val="0"/>
          <w:numId w:val="2"/>
        </w:numPr>
        <w:spacing w:after="60"/>
      </w:pPr>
      <w:r>
        <w:t>artifacts/api-server/src/lib/tenant-signals.ts</w:t>
      </w:r>
    </w:p>
    <w:p w14:paraId="24E7ABF2" w14:textId="77777777" w:rsidR="00F313BD" w:rsidRDefault="00000000">
      <w:pPr>
        <w:pStyle w:val="ListParagraph"/>
        <w:numPr>
          <w:ilvl w:val="0"/>
          <w:numId w:val="2"/>
        </w:numPr>
        <w:spacing w:after="60"/>
      </w:pPr>
      <w:r>
        <w:t>artifacts/api-server/src/lib/workflow-executor.ts</w:t>
      </w:r>
    </w:p>
    <w:p w14:paraId="66BC38EE" w14:textId="77777777" w:rsidR="00F313BD" w:rsidRDefault="00000000">
      <w:pPr>
        <w:pStyle w:val="ListParagraph"/>
        <w:numPr>
          <w:ilvl w:val="0"/>
          <w:numId w:val="2"/>
        </w:numPr>
        <w:spacing w:after="60"/>
      </w:pPr>
      <w:r>
        <w:t>artifacts/api-server/src/routes/admin-engines.ts</w:t>
      </w:r>
    </w:p>
    <w:p w14:paraId="5DE0F061" w14:textId="77777777" w:rsidR="00F313BD" w:rsidRDefault="00000000">
      <w:pPr>
        <w:pStyle w:val="ListParagraph"/>
        <w:numPr>
          <w:ilvl w:val="0"/>
          <w:numId w:val="2"/>
        </w:numPr>
        <w:spacing w:after="60"/>
      </w:pPr>
      <w:r>
        <w:t>artifacts/admin-panel/src/components/EnginePanel.tsx</w:t>
      </w:r>
    </w:p>
    <w:p w14:paraId="1972A4FD" w14:textId="77777777" w:rsidR="00F313BD" w:rsidRDefault="00000000">
      <w:pPr>
        <w:pStyle w:val="Heading2"/>
        <w:spacing w:before="300" w:after="150"/>
      </w:pPr>
      <w:r>
        <w:t>8 · #2686 — Scope Creep Engine (Admin Panel)</w:t>
      </w:r>
    </w:p>
    <w:p w14:paraId="5E303907" w14:textId="77777777" w:rsidR="00F313BD" w:rsidRDefault="00000000">
      <w:pPr>
        <w:spacing w:after="80"/>
      </w:pPr>
      <w:r>
        <w:rPr>
          <w:b/>
          <w:bCs/>
        </w:rPr>
        <w:t>What &amp; Why</w:t>
      </w:r>
    </w:p>
    <w:p w14:paraId="7B08A771" w14:textId="77777777" w:rsidR="00F313BD" w:rsidRDefault="00000000">
      <w:pPr>
        <w:spacing w:after="120"/>
      </w:pPr>
      <w:r>
        <w:t>Mirror the SLA Engine's architecture so MSPs can detect deliverable/requirement/ticket/timeline/engagement drift and SOW expansion, score scope-creep risk, raise violations, escalate (including SOW amendment and pricing review recommendations), and track monthly compliance.</w:t>
      </w:r>
    </w:p>
    <w:p w14:paraId="160C9B74" w14:textId="77777777" w:rsidR="00F313BD" w:rsidRDefault="00000000">
      <w:pPr>
        <w:spacing w:after="80"/>
      </w:pPr>
      <w:r>
        <w:rPr>
          <w:b/>
          <w:bCs/>
        </w:rPr>
        <w:t>Done looks like</w:t>
      </w:r>
    </w:p>
    <w:p w14:paraId="7CB47F4A" w14:textId="77777777" w:rsidR="00F313BD" w:rsidRDefault="00000000">
      <w:pPr>
        <w:pStyle w:val="ListParagraph"/>
        <w:numPr>
          <w:ilvl w:val="0"/>
          <w:numId w:val="2"/>
        </w:numPr>
        <w:spacing w:after="60"/>
      </w:pPr>
      <w:r>
        <w:t>Same shared engine panel component as every other engine; no special-casing.</w:t>
      </w:r>
    </w:p>
    <w:p w14:paraId="33842508" w14:textId="77777777" w:rsidR="00F313BD" w:rsidRDefault="00000000">
      <w:pPr>
        <w:pStyle w:val="ListParagraph"/>
        <w:numPr>
          <w:ilvl w:val="0"/>
          <w:numId w:val="2"/>
        </w:numPr>
        <w:spacing w:after="60"/>
      </w:pPr>
      <w:r>
        <w:t>Admins can create/update/list scope-creep policies with escalation rules, assigned per tenant/customer, idempotent.</w:t>
      </w:r>
    </w:p>
    <w:p w14:paraId="6F8D7427" w14:textId="77777777" w:rsidR="00F313BD" w:rsidRDefault="00000000">
      <w:pPr>
        <w:pStyle w:val="ListParagraph"/>
        <w:numPr>
          <w:ilvl w:val="0"/>
          <w:numId w:val="2"/>
        </w:numPr>
        <w:spacing w:after="60"/>
      </w:pPr>
      <w:r>
        <w:t>Drift, expansion, and timeline-slip detection run deterministically and emit canonical events.</w:t>
      </w:r>
    </w:p>
    <w:p w14:paraId="20ADEA9D" w14:textId="77777777" w:rsidR="00F313BD" w:rsidRDefault="00000000">
      <w:pPr>
        <w:pStyle w:val="ListParagraph"/>
        <w:numPr>
          <w:ilvl w:val="0"/>
          <w:numId w:val="2"/>
        </w:numPr>
        <w:spacing w:after="60"/>
      </w:pPr>
      <w:r>
        <w:t>Risk scoring combines drift/expansion/timeline-slip weights into a deterministic, idempotent score.</w:t>
      </w:r>
    </w:p>
    <w:p w14:paraId="4B0E58FC" w14:textId="77777777" w:rsidR="00F313BD" w:rsidRDefault="00000000">
      <w:pPr>
        <w:pStyle w:val="ListParagraph"/>
        <w:numPr>
          <w:ilvl w:val="0"/>
          <w:numId w:val="2"/>
        </w:numPr>
        <w:spacing w:after="60"/>
      </w:pPr>
      <w:r>
        <w:t>Violations created when thresholds are exceeded, severity calculated, operator task auto-created.</w:t>
      </w:r>
    </w:p>
    <w:p w14:paraId="00788E1F" w14:textId="77777777" w:rsidR="00F313BD" w:rsidRDefault="00000000">
      <w:pPr>
        <w:pStyle w:val="ListParagraph"/>
        <w:numPr>
          <w:ilvl w:val="0"/>
          <w:numId w:val="2"/>
        </w:numPr>
        <w:spacing w:after="60"/>
      </w:pPr>
      <w:r>
        <w:t>Multi-level escalation can flag a SOW amendment recommendation and/or a pricing review, in addition to notifications and workflow triggers.</w:t>
      </w:r>
    </w:p>
    <w:p w14:paraId="2BF0F52F" w14:textId="77777777" w:rsidR="00F313BD" w:rsidRDefault="00000000">
      <w:pPr>
        <w:pStyle w:val="ListParagraph"/>
        <w:numPr>
          <w:ilvl w:val="0"/>
          <w:numId w:val="2"/>
        </w:numPr>
        <w:spacing w:after="60"/>
      </w:pPr>
      <w:r>
        <w:t>GET/POST /api/scope-creep/* endpoints, unified output shape, deterministic/idempotent.</w:t>
      </w:r>
    </w:p>
    <w:p w14:paraId="55FACF36" w14:textId="77777777" w:rsidR="00F313BD" w:rsidRDefault="00000000">
      <w:pPr>
        <w:pStyle w:val="ListParagraph"/>
        <w:numPr>
          <w:ilvl w:val="0"/>
          <w:numId w:val="2"/>
        </w:numPr>
        <w:spacing w:after="60"/>
      </w:pPr>
      <w:r>
        <w:t>Monthly compliance computed and stored per customer/MSP.</w:t>
      </w:r>
    </w:p>
    <w:p w14:paraId="11EC265F" w14:textId="77777777" w:rsidR="00F313BD" w:rsidRDefault="00000000">
      <w:pPr>
        <w:pStyle w:val="ListParagraph"/>
        <w:numPr>
          <w:ilvl w:val="0"/>
          <w:numId w:val="2"/>
        </w:numPr>
        <w:spacing w:after="60"/>
      </w:pPr>
      <w:r>
        <w:t>6 workflow nodes (scope_creep_detect, scope_creep_score, scope_creep_violation, scope_creep_escalate, scope_creep_resolve, plus a compliance-update node), each idempotent.</w:t>
      </w:r>
    </w:p>
    <w:p w14:paraId="2B88BAEB" w14:textId="77777777" w:rsidR="00F313BD" w:rsidRDefault="00000000">
      <w:pPr>
        <w:pStyle w:val="ListParagraph"/>
        <w:numPr>
          <w:ilvl w:val="0"/>
          <w:numId w:val="2"/>
        </w:numPr>
        <w:spacing w:after="60"/>
      </w:pPr>
      <w:r>
        <w:t>10 runbooks (drift/expansion/timeline-slip investigation, violation handling, escalation handling, resolution handling, SOW amendment, pricing review, compliance update, monthly review).</w:t>
      </w:r>
    </w:p>
    <w:p w14:paraId="377789E3" w14:textId="77777777" w:rsidR="00F313BD" w:rsidRDefault="00000000">
      <w:pPr>
        <w:pStyle w:val="ListParagraph"/>
        <w:numPr>
          <w:ilvl w:val="0"/>
          <w:numId w:val="2"/>
        </w:numPr>
        <w:spacing w:after="60"/>
      </w:pPr>
      <w:r>
        <w:t>Same ruleOwnership: "msp" model, nullable mspId on rule tables, /api/msp/engines/:key/configuration route, and sla_scope_creep_custom_rules plan gate as SLA Engine (#2685) — reusing its shared scaffolding rather than duplicating it.</w:t>
      </w:r>
    </w:p>
    <w:p w14:paraId="7FF18BFF" w14:textId="77777777" w:rsidR="00F313BD" w:rsidRDefault="00000000">
      <w:pPr>
        <w:spacing w:after="80"/>
      </w:pPr>
      <w:r>
        <w:rPr>
          <w:b/>
          <w:bCs/>
        </w:rPr>
        <w:t>Out of scope</w:t>
      </w:r>
    </w:p>
    <w:p w14:paraId="7094C13A" w14:textId="77777777" w:rsidR="00F313BD" w:rsidRDefault="00000000">
      <w:pPr>
        <w:pStyle w:val="ListParagraph"/>
        <w:numPr>
          <w:ilvl w:val="0"/>
          <w:numId w:val="2"/>
        </w:numPr>
        <w:spacing w:after="60"/>
      </w:pPr>
      <w:r>
        <w:t>MSP/Customer Portal UI consuming this data (#2677/#2687).</w:t>
      </w:r>
    </w:p>
    <w:p w14:paraId="15C5B733" w14:textId="77777777" w:rsidR="00F313BD" w:rsidRDefault="00000000">
      <w:pPr>
        <w:pStyle w:val="ListParagraph"/>
        <w:numPr>
          <w:ilvl w:val="0"/>
          <w:numId w:val="2"/>
        </w:numPr>
        <w:spacing w:after="60"/>
      </w:pPr>
      <w:r>
        <w:t>Rebuilding the SOW Generator or Pricing Engine — only the hooks that let escalations flag a recommendation on them.</w:t>
      </w:r>
    </w:p>
    <w:p w14:paraId="5D11CD02" w14:textId="77777777" w:rsidR="00F313BD" w:rsidRDefault="00000000">
      <w:pPr>
        <w:spacing w:after="80"/>
      </w:pPr>
      <w:r>
        <w:rPr>
          <w:b/>
          <w:bCs/>
        </w:rPr>
        <w:t>Steps</w:t>
      </w:r>
    </w:p>
    <w:p w14:paraId="0EF2A962" w14:textId="77777777" w:rsidR="00F313BD" w:rsidRDefault="00000000">
      <w:pPr>
        <w:pStyle w:val="ListParagraph"/>
        <w:numPr>
          <w:ilvl w:val="0"/>
          <w:numId w:val="2"/>
        </w:numPr>
        <w:spacing w:after="60"/>
      </w:pPr>
      <w:r>
        <w:t>Data model: 7 tables (policies, assignments, detections, scores, violations, escalations, compliance).</w:t>
      </w:r>
    </w:p>
    <w:p w14:paraId="0E58DE69" w14:textId="77777777" w:rsidR="00F313BD" w:rsidRDefault="00000000">
      <w:pPr>
        <w:pStyle w:val="ListParagraph"/>
        <w:numPr>
          <w:ilvl w:val="0"/>
          <w:numId w:val="2"/>
        </w:numPr>
        <w:spacing w:after="60"/>
      </w:pPr>
      <w:r>
        <w:t>Engine registration.</w:t>
      </w:r>
    </w:p>
    <w:p w14:paraId="02591267" w14:textId="77777777" w:rsidR="00F313BD" w:rsidRDefault="00000000">
      <w:pPr>
        <w:pStyle w:val="ListParagraph"/>
        <w:numPr>
          <w:ilvl w:val="0"/>
          <w:numId w:val="2"/>
        </w:numPr>
        <w:spacing w:after="60"/>
      </w:pPr>
      <w:r>
        <w:t>Signal/monitoring mapping.</w:t>
      </w:r>
    </w:p>
    <w:p w14:paraId="2E23ABFF" w14:textId="77777777" w:rsidR="00F313BD" w:rsidRDefault="00000000">
      <w:pPr>
        <w:pStyle w:val="ListParagraph"/>
        <w:numPr>
          <w:ilvl w:val="0"/>
          <w:numId w:val="2"/>
        </w:numPr>
        <w:spacing w:after="60"/>
      </w:pPr>
      <w:r>
        <w:t>Scoring &amp; violation logic.</w:t>
      </w:r>
    </w:p>
    <w:p w14:paraId="298A206B" w14:textId="77777777" w:rsidR="00F313BD" w:rsidRDefault="00000000">
      <w:pPr>
        <w:pStyle w:val="ListParagraph"/>
        <w:numPr>
          <w:ilvl w:val="0"/>
          <w:numId w:val="2"/>
        </w:numPr>
        <w:spacing w:after="60"/>
      </w:pPr>
      <w:r>
        <w:t>Escalation rules incl. SOW/pricing hooks.</w:t>
      </w:r>
    </w:p>
    <w:p w14:paraId="330A7DFE" w14:textId="77777777" w:rsidR="00F313BD" w:rsidRDefault="00000000">
      <w:pPr>
        <w:pStyle w:val="ListParagraph"/>
        <w:numPr>
          <w:ilvl w:val="0"/>
          <w:numId w:val="2"/>
        </w:numPr>
        <w:spacing w:after="60"/>
      </w:pPr>
      <w:r>
        <w:t>Workflow nodes.</w:t>
      </w:r>
    </w:p>
    <w:p w14:paraId="349039F0" w14:textId="77777777" w:rsidR="00F313BD" w:rsidRDefault="00000000">
      <w:pPr>
        <w:pStyle w:val="ListParagraph"/>
        <w:numPr>
          <w:ilvl w:val="0"/>
          <w:numId w:val="2"/>
        </w:numPr>
        <w:spacing w:after="60"/>
      </w:pPr>
      <w:r>
        <w:t>API spec.</w:t>
      </w:r>
    </w:p>
    <w:p w14:paraId="1C0B7CAA" w14:textId="77777777" w:rsidR="00F313BD" w:rsidRDefault="00000000">
      <w:pPr>
        <w:pStyle w:val="ListParagraph"/>
        <w:numPr>
          <w:ilvl w:val="0"/>
          <w:numId w:val="2"/>
        </w:numPr>
        <w:spacing w:after="60"/>
      </w:pPr>
      <w:r>
        <w:t>Runbooks.</w:t>
      </w:r>
    </w:p>
    <w:p w14:paraId="7FBA3C61" w14:textId="77777777" w:rsidR="00F313BD" w:rsidRDefault="00000000">
      <w:pPr>
        <w:pStyle w:val="ListParagraph"/>
        <w:numPr>
          <w:ilvl w:val="0"/>
          <w:numId w:val="2"/>
        </w:numPr>
        <w:spacing w:after="60"/>
      </w:pPr>
      <w:r>
        <w:t>Testing.</w:t>
      </w:r>
    </w:p>
    <w:p w14:paraId="26AB3F0A" w14:textId="77777777" w:rsidR="00F313BD" w:rsidRDefault="00000000">
      <w:pPr>
        <w:spacing w:after="80"/>
      </w:pPr>
      <w:r>
        <w:rPr>
          <w:b/>
          <w:bCs/>
        </w:rPr>
        <w:t>Relevant files</w:t>
      </w:r>
    </w:p>
    <w:p w14:paraId="129E2865" w14:textId="77777777" w:rsidR="00F313BD" w:rsidRDefault="00000000">
      <w:pPr>
        <w:pStyle w:val="ListParagraph"/>
        <w:numPr>
          <w:ilvl w:val="0"/>
          <w:numId w:val="2"/>
        </w:numPr>
        <w:spacing w:after="60"/>
      </w:pPr>
      <w:r>
        <w:t>artifacts/api-server/src/lib/engine-registry.ts</w:t>
      </w:r>
    </w:p>
    <w:p w14:paraId="58806249" w14:textId="77777777" w:rsidR="00F313BD" w:rsidRDefault="00000000">
      <w:pPr>
        <w:pStyle w:val="ListParagraph"/>
        <w:numPr>
          <w:ilvl w:val="0"/>
          <w:numId w:val="2"/>
        </w:numPr>
        <w:spacing w:after="60"/>
      </w:pPr>
      <w:r>
        <w:t>artifacts/api-server/src/lib/tenant-signals.ts</w:t>
      </w:r>
    </w:p>
    <w:p w14:paraId="5047822E" w14:textId="77777777" w:rsidR="00F313BD" w:rsidRDefault="00000000">
      <w:pPr>
        <w:pStyle w:val="ListParagraph"/>
        <w:numPr>
          <w:ilvl w:val="0"/>
          <w:numId w:val="2"/>
        </w:numPr>
        <w:spacing w:after="60"/>
      </w:pPr>
      <w:r>
        <w:t>artifacts/api-server/src/lib/workflow-executor.ts</w:t>
      </w:r>
    </w:p>
    <w:p w14:paraId="6259FB9F" w14:textId="77777777" w:rsidR="00F313BD" w:rsidRDefault="00000000">
      <w:pPr>
        <w:pStyle w:val="ListParagraph"/>
        <w:numPr>
          <w:ilvl w:val="0"/>
          <w:numId w:val="2"/>
        </w:numPr>
        <w:spacing w:after="60"/>
      </w:pPr>
      <w:r>
        <w:t>artifacts/api-server/src/routes/admin-engines.ts</w:t>
      </w:r>
    </w:p>
    <w:p w14:paraId="3116E598" w14:textId="77777777" w:rsidR="00F313BD" w:rsidRDefault="00000000">
      <w:pPr>
        <w:pStyle w:val="ListParagraph"/>
        <w:numPr>
          <w:ilvl w:val="0"/>
          <w:numId w:val="2"/>
        </w:numPr>
        <w:spacing w:after="60"/>
      </w:pPr>
      <w:r>
        <w:t>artifacts/admin-panel/src/components/EnginePanel.tsx</w:t>
      </w:r>
    </w:p>
    <w:p w14:paraId="5672C219" w14:textId="77777777" w:rsidR="00F313BD" w:rsidRDefault="00000000">
      <w:r>
        <w:br w:type="page"/>
      </w:r>
    </w:p>
    <w:p w14:paraId="0B8D16AC" w14:textId="77777777" w:rsidR="00F313BD" w:rsidRDefault="00000000">
      <w:pPr>
        <w:pStyle w:val="Heading2"/>
        <w:spacing w:before="300" w:after="150"/>
      </w:pPr>
      <w:r>
        <w:t>9 · #2692 — Monitoring Package Engine (Mode A)</w:t>
      </w:r>
    </w:p>
    <w:p w14:paraId="3EAB72F1" w14:textId="77777777" w:rsidR="00F313BD" w:rsidRDefault="00000000">
      <w:pPr>
        <w:spacing w:after="80"/>
      </w:pPr>
      <w:r>
        <w:rPr>
          <w:b/>
          <w:bCs/>
        </w:rPr>
        <w:t>What &amp; Why</w:t>
      </w:r>
    </w:p>
    <w:p w14:paraId="526552B4" w14:textId="77777777" w:rsidR="00F313BD" w:rsidRDefault="00000000">
      <w:pPr>
        <w:spacing w:after="120"/>
      </w:pPr>
      <w:r>
        <w:t>Replace Azure Automation Runbooks entirely with Application-permission Graph API execution of platform-authored Monitor Checks — on-demand (purchase-triggered) or scheduled (hourly/daily).</w:t>
      </w:r>
    </w:p>
    <w:p w14:paraId="1422A45A" w14:textId="77777777" w:rsidR="00F313BD" w:rsidRDefault="00000000">
      <w:pPr>
        <w:spacing w:after="80"/>
      </w:pPr>
      <w:r>
        <w:rPr>
          <w:b/>
          <w:bCs/>
        </w:rPr>
        <w:t>Done looks like</w:t>
      </w:r>
    </w:p>
    <w:p w14:paraId="1007C5D3" w14:textId="77777777" w:rsidR="00F313BD" w:rsidRDefault="00000000">
      <w:pPr>
        <w:pStyle w:val="ListParagraph"/>
        <w:numPr>
          <w:ilvl w:val="0"/>
          <w:numId w:val="2"/>
        </w:numPr>
        <w:spacing w:after="60"/>
      </w:pPr>
      <w:r>
        <w:t>Monitor Check catalog: platform-authored only, never MSP-authored, audit-logged CRUD in Admin Panel (same pattern as Tenant Signals rules).</w:t>
      </w:r>
    </w:p>
    <w:p w14:paraId="153CDAD0" w14:textId="77777777" w:rsidR="00F313BD" w:rsidRDefault="00000000">
      <w:pPr>
        <w:pStyle w:val="ListParagraph"/>
        <w:numPr>
          <w:ilvl w:val="0"/>
          <w:numId w:val="2"/>
        </w:numPr>
        <w:spacing w:after="60"/>
      </w:pPr>
      <w:r>
        <w:t>Monitor Check schema: checkId, endpoint (Graph API URL), method, properties, mapping, engines[] (which engines to recompute), frequency (hourly | daily — live routes to Live Monitor Engine, #2693), severityRules (package-local fast classification, evaluated alongside — not instead of — full Tenant Signals evaluation), description.</w:t>
      </w:r>
    </w:p>
    <w:p w14:paraId="5AA32904" w14:textId="77777777" w:rsidR="00F313BD" w:rsidRDefault="00000000">
      <w:pPr>
        <w:pStyle w:val="ListParagraph"/>
        <w:numPr>
          <w:ilvl w:val="0"/>
          <w:numId w:val="2"/>
        </w:numPr>
        <w:spacing w:after="60"/>
      </w:pPr>
      <w:r>
        <w:t>mapping and severityRules use the extended Workflow Engine condition grammar (path op literal, &amp;&amp;/||, contains, plus length and comparison extensions) — never eval, never JSONPath filter syntax, since most JSONPath libraries implement filters via eval and would reopen a closed security risk.</w:t>
      </w:r>
    </w:p>
    <w:p w14:paraId="406954EC" w14:textId="77777777" w:rsidR="00F313BD" w:rsidRDefault="00000000">
      <w:pPr>
        <w:pStyle w:val="ListParagraph"/>
        <w:numPr>
          <w:ilvl w:val="0"/>
          <w:numId w:val="2"/>
        </w:numPr>
        <w:spacing w:after="60"/>
      </w:pPr>
      <w:r>
        <w:t>Executor always follows @odata.nextLink to exhaustion (with a safety cap) before applying properties/mapping — a mandatory executor behavior, not a schema field; unpaginated results would silently under-report on any tenant large enough to paginate.</w:t>
      </w:r>
    </w:p>
    <w:p w14:paraId="23EBACBD" w14:textId="77777777" w:rsidR="00F313BD" w:rsidRDefault="00000000">
      <w:pPr>
        <w:pStyle w:val="ListParagraph"/>
        <w:numPr>
          <w:ilvl w:val="0"/>
          <w:numId w:val="2"/>
        </w:numPr>
        <w:spacing w:after="60"/>
      </w:pPr>
      <w:r>
        <w:t>Monitoring Packages: named groups of Monitor Checks + which engines to recompute on new results.</w:t>
      </w:r>
    </w:p>
    <w:p w14:paraId="234EA1AF" w14:textId="77777777" w:rsidR="00F313BD" w:rsidRDefault="00000000">
      <w:pPr>
        <w:pStyle w:val="ListParagraph"/>
        <w:numPr>
          <w:ilvl w:val="0"/>
          <w:numId w:val="2"/>
        </w:numPr>
        <w:spacing w:after="60"/>
      </w:pPr>
      <w:r>
        <w:t>New workflow nodes: monitor_get_package (resolves the package via the existing Find Object node off the purchase/consent event's product reference), monitor_execute_package (runs each check, writes tenant_monitor_profile rows, emits per-check progress logs via the same level: "progress" mechanism already built for the Presentation Phase Generator's SSE progress, never throws — outputs a runStatus field including consent_revoked).</w:t>
      </w:r>
    </w:p>
    <w:p w14:paraId="1A9D73F1" w14:textId="77777777" w:rsidR="00F313BD" w:rsidRDefault="00000000">
      <w:pPr>
        <w:pStyle w:val="ListParagraph"/>
        <w:numPr>
          <w:ilvl w:val="0"/>
          <w:numId w:val="2"/>
        </w:numPr>
        <w:spacing w:after="60"/>
      </w:pPr>
      <w:r>
        <w:t>check_script_output rebuilt as fully deterministic: HTTP status code validation plus shape check against the check's outputSchema — no AI call, no token cost, no AI-allowance interaction. A malformed or hostile payload attached to a stolen/expired token is rejected before anything else runs.</w:t>
      </w:r>
    </w:p>
    <w:p w14:paraId="2575B553" w14:textId="77777777" w:rsidR="00F313BD" w:rsidRDefault="00000000">
      <w:pPr>
        <w:pStyle w:val="ListParagraph"/>
        <w:numPr>
          <w:ilvl w:val="0"/>
          <w:numId w:val="2"/>
        </w:numPr>
        <w:spacing w:after="60"/>
      </w:pPr>
      <w:r>
        <w:t>Monitor Checks can be flagged requiresCustomerScript: true for the rare delegated-auth-only case (Intune first). When one fires, the progress modal shows Download / Upload / Paste actions inline: Download hands off to the #2696 script-token-authorized ingestion path; Upload/Paste handles air-gapped environments (e.g. NASA/defense customers) where the script runs disconnected and results are manually uploaded as JSON or pasted into a textarea, routed through the same ingestion contract and check_script_output validation. skipped is a third, honest check status distinct from error and unknown.</w:t>
      </w:r>
    </w:p>
    <w:p w14:paraId="2FBA03A6" w14:textId="77777777" w:rsidR="00F313BD" w:rsidRDefault="00000000">
      <w:pPr>
        <w:pStyle w:val="ListParagraph"/>
        <w:numPr>
          <w:ilvl w:val="0"/>
          <w:numId w:val="2"/>
        </w:numPr>
        <w:spacing w:after="60"/>
      </w:pPr>
      <w:r>
        <w:t>Every Monitor Check carries a schemaVersion. Editing a check's mapping or endpoint increments it; historical tenant_monitor_profile rows retain the version they were collected under, so a definition change is traceable and doesn't silently corrupt trend data feeding the before/after progress timeline (#2705) — a real jump or drop in a customer's score should always be explained, never an artifact of an uncommunicated check edit.</w:t>
      </w:r>
    </w:p>
    <w:p w14:paraId="0E2AD09F" w14:textId="77777777" w:rsidR="00F313BD" w:rsidRDefault="00000000">
      <w:pPr>
        <w:pStyle w:val="ListParagraph"/>
        <w:numPr>
          <w:ilvl w:val="0"/>
          <w:numId w:val="2"/>
        </w:numPr>
        <w:spacing w:after="60"/>
      </w:pPr>
      <w:r>
        <w:t>Deleting/archiving a Monitor Check or Monitoring Package that's still referenced by an active Sales Bundle assignment is blocked, or the deletion soft-deprecates it with existing assignments grandfathered on their current version — never an undefined foreign-key failure.</w:t>
      </w:r>
    </w:p>
    <w:p w14:paraId="1B922B05" w14:textId="77777777" w:rsidR="00F313BD" w:rsidRDefault="00000000">
      <w:pPr>
        <w:pStyle w:val="ListParagraph"/>
        <w:numPr>
          <w:ilvl w:val="0"/>
          <w:numId w:val="2"/>
        </w:numPr>
        <w:spacing w:after="60"/>
      </w:pPr>
      <w:r>
        <w:t>Partial check failure never fails the whole run — failed checks marked error, run continues with what succeeded.</w:t>
      </w:r>
    </w:p>
    <w:p w14:paraId="51892EB0" w14:textId="77777777" w:rsidR="00F313BD" w:rsidRDefault="00000000">
      <w:pPr>
        <w:pStyle w:val="ListParagraph"/>
        <w:numPr>
          <w:ilvl w:val="0"/>
          <w:numId w:val="2"/>
        </w:numPr>
        <w:spacing w:after="60"/>
      </w:pPr>
      <w:r>
        <w:t>Canonical events (monitor.execution.started/.progress/.completed/.failed), full envelope, idempotencyKey = {tenantId}:{checkKey}:{triggerId}.</w:t>
      </w:r>
    </w:p>
    <w:p w14:paraId="16D107E8" w14:textId="77777777" w:rsidR="00F313BD" w:rsidRDefault="00000000">
      <w:pPr>
        <w:pStyle w:val="ListParagraph"/>
        <w:numPr>
          <w:ilvl w:val="0"/>
          <w:numId w:val="2"/>
        </w:numPr>
        <w:spacing w:after="60"/>
      </w:pPr>
      <w:r>
        <w:t>Unified engine output shape variant: {results, breakdown: coverage/failures, logs, debug} — no score field, since this isn't a scoring engine.</w:t>
      </w:r>
    </w:p>
    <w:p w14:paraId="6C290D52" w14:textId="77777777" w:rsidR="00F313BD" w:rsidRDefault="00000000">
      <w:pPr>
        <w:pStyle w:val="ListParagraph"/>
        <w:numPr>
          <w:ilvl w:val="0"/>
          <w:numId w:val="2"/>
        </w:numPr>
        <w:spacing w:after="60"/>
      </w:pPr>
      <w:r>
        <w:t>EnginePanel: Configuration/Testing/Preview tabs. Dashboard tab lives in Live Monitor Engine (#2693) for now — the one engine that doesn't perfectly conform to the shared four-tab shell.</w:t>
      </w:r>
    </w:p>
    <w:p w14:paraId="7DF0EBE9" w14:textId="77777777" w:rsidR="00F313BD" w:rsidRDefault="00000000">
      <w:pPr>
        <w:spacing w:after="80"/>
      </w:pPr>
      <w:r>
        <w:rPr>
          <w:b/>
          <w:bCs/>
        </w:rPr>
        <w:t>Out of scope</w:t>
      </w:r>
    </w:p>
    <w:p w14:paraId="1E9743DB" w14:textId="77777777" w:rsidR="00F313BD" w:rsidRDefault="00000000">
      <w:pPr>
        <w:pStyle w:val="ListParagraph"/>
        <w:numPr>
          <w:ilvl w:val="0"/>
          <w:numId w:val="2"/>
        </w:numPr>
        <w:spacing w:after="60"/>
      </w:pPr>
      <w:r>
        <w:t>Live/continuous checks — Live Monitor Engine (#2693).</w:t>
      </w:r>
    </w:p>
    <w:p w14:paraId="2C12E5ED" w14:textId="77777777" w:rsidR="00F313BD" w:rsidRDefault="00000000">
      <w:pPr>
        <w:pStyle w:val="ListParagraph"/>
        <w:numPr>
          <w:ilvl w:val="0"/>
          <w:numId w:val="2"/>
        </w:numPr>
        <w:spacing w:after="60"/>
      </w:pPr>
      <w:r>
        <w:t>MSP-authored checks — never; platform-only, permanently.</w:t>
      </w:r>
    </w:p>
    <w:p w14:paraId="6C0B85DE" w14:textId="77777777" w:rsidR="00F313BD" w:rsidRDefault="00000000">
      <w:pPr>
        <w:spacing w:after="80"/>
      </w:pPr>
      <w:r>
        <w:rPr>
          <w:b/>
          <w:bCs/>
        </w:rPr>
        <w:t>Steps</w:t>
      </w:r>
    </w:p>
    <w:p w14:paraId="111B8E83" w14:textId="77777777" w:rsidR="00F313BD" w:rsidRDefault="00000000">
      <w:pPr>
        <w:pStyle w:val="ListParagraph"/>
        <w:numPr>
          <w:ilvl w:val="0"/>
          <w:numId w:val="2"/>
        </w:numPr>
        <w:spacing w:after="60"/>
      </w:pPr>
      <w:r>
        <w:t>Catalog schema + audit-logged CRUD.</w:t>
      </w:r>
    </w:p>
    <w:p w14:paraId="6936EA9D" w14:textId="77777777" w:rsidR="00F313BD" w:rsidRDefault="00000000">
      <w:pPr>
        <w:pStyle w:val="ListParagraph"/>
        <w:numPr>
          <w:ilvl w:val="0"/>
          <w:numId w:val="2"/>
        </w:numPr>
        <w:spacing w:after="60"/>
      </w:pPr>
      <w:r>
        <w:t>Grammar extension for mapping/severityRules.</w:t>
      </w:r>
    </w:p>
    <w:p w14:paraId="7AD37D9F" w14:textId="77777777" w:rsidR="00F313BD" w:rsidRDefault="00000000">
      <w:pPr>
        <w:pStyle w:val="ListParagraph"/>
        <w:numPr>
          <w:ilvl w:val="0"/>
          <w:numId w:val="2"/>
        </w:numPr>
        <w:spacing w:after="60"/>
      </w:pPr>
      <w:r>
        <w:t>Executor with mandatory pagination.</w:t>
      </w:r>
    </w:p>
    <w:p w14:paraId="1E872EE1" w14:textId="77777777" w:rsidR="00F313BD" w:rsidRDefault="00000000">
      <w:pPr>
        <w:pStyle w:val="ListParagraph"/>
        <w:numPr>
          <w:ilvl w:val="0"/>
          <w:numId w:val="2"/>
        </w:numPr>
        <w:spacing w:after="60"/>
      </w:pPr>
      <w:r>
        <w:t>New workflow nodes.</w:t>
      </w:r>
    </w:p>
    <w:p w14:paraId="431E39CA" w14:textId="77777777" w:rsidR="00F313BD" w:rsidRDefault="00000000">
      <w:pPr>
        <w:pStyle w:val="ListParagraph"/>
        <w:numPr>
          <w:ilvl w:val="0"/>
          <w:numId w:val="2"/>
        </w:numPr>
        <w:spacing w:after="60"/>
      </w:pPr>
      <w:r>
        <w:t>Seeded on-purchase workflow (see #2697).</w:t>
      </w:r>
    </w:p>
    <w:p w14:paraId="799BE23B" w14:textId="77777777" w:rsidR="00F313BD" w:rsidRDefault="00000000">
      <w:pPr>
        <w:pStyle w:val="ListParagraph"/>
        <w:numPr>
          <w:ilvl w:val="0"/>
          <w:numId w:val="2"/>
        </w:numPr>
        <w:spacing w:after="60"/>
      </w:pPr>
      <w:r>
        <w:t>Progress modal with Download/Upload/Paste/Skip.</w:t>
      </w:r>
    </w:p>
    <w:p w14:paraId="6C42E831" w14:textId="77777777" w:rsidR="00F313BD" w:rsidRDefault="00000000">
      <w:pPr>
        <w:pStyle w:val="ListParagraph"/>
        <w:numPr>
          <w:ilvl w:val="0"/>
          <w:numId w:val="2"/>
        </w:numPr>
        <w:spacing w:after="60"/>
      </w:pPr>
      <w:r>
        <w:t>Tests: pagination exhaustion, partial failure, idempotency, consent-revoked branch, air-gapped ingestion.</w:t>
      </w:r>
    </w:p>
    <w:p w14:paraId="5DD29C41" w14:textId="77777777" w:rsidR="00F313BD" w:rsidRDefault="00000000">
      <w:pPr>
        <w:spacing w:after="80"/>
      </w:pPr>
      <w:r>
        <w:rPr>
          <w:b/>
          <w:bCs/>
        </w:rPr>
        <w:t>Relevant files</w:t>
      </w:r>
    </w:p>
    <w:p w14:paraId="73C15E93" w14:textId="77777777" w:rsidR="00F313BD" w:rsidRDefault="00000000">
      <w:pPr>
        <w:pStyle w:val="ListParagraph"/>
        <w:numPr>
          <w:ilvl w:val="0"/>
          <w:numId w:val="2"/>
        </w:numPr>
        <w:spacing w:after="60"/>
      </w:pPr>
      <w:r>
        <w:t>(new) lib/monitoring-package-engine.ts</w:t>
      </w:r>
    </w:p>
    <w:p w14:paraId="5C561BFF" w14:textId="77777777" w:rsidR="00F313BD" w:rsidRDefault="00000000">
      <w:pPr>
        <w:pStyle w:val="ListParagraph"/>
        <w:numPr>
          <w:ilvl w:val="0"/>
          <w:numId w:val="2"/>
        </w:numPr>
        <w:spacing w:after="60"/>
      </w:pPr>
      <w:r>
        <w:t>artifacts/api-server/src/lib/engine-registry.ts</w:t>
      </w:r>
    </w:p>
    <w:p w14:paraId="6E7CE35F" w14:textId="77777777" w:rsidR="00F313BD" w:rsidRDefault="00000000">
      <w:pPr>
        <w:pStyle w:val="ListParagraph"/>
        <w:numPr>
          <w:ilvl w:val="0"/>
          <w:numId w:val="2"/>
        </w:numPr>
        <w:spacing w:after="60"/>
      </w:pPr>
      <w:r>
        <w:t>artifacts/api-server/src/lib/workflow-executor.ts</w:t>
      </w:r>
    </w:p>
    <w:p w14:paraId="482B9644" w14:textId="77777777" w:rsidR="00F313BD" w:rsidRDefault="00000000">
      <w:pPr>
        <w:pStyle w:val="Heading2"/>
        <w:spacing w:before="300" w:after="150"/>
      </w:pPr>
      <w:r>
        <w:t>10 · #2693 — Live Monitor Engine (Mode B)</w:t>
      </w:r>
    </w:p>
    <w:p w14:paraId="4B309820" w14:textId="77777777" w:rsidR="00F313BD" w:rsidRDefault="00000000">
      <w:pPr>
        <w:spacing w:after="80"/>
      </w:pPr>
      <w:r>
        <w:rPr>
          <w:b/>
          <w:bCs/>
        </w:rPr>
        <w:t>What &amp; Why</w:t>
      </w:r>
    </w:p>
    <w:p w14:paraId="2248F345" w14:textId="77777777" w:rsidR="00F313BD" w:rsidRDefault="00000000">
      <w:pPr>
        <w:spacing w:after="120"/>
      </w:pPr>
      <w:r>
        <w:t>Continuous, near-real-time critical-change detection via Management Activity API + Azure AD audit logs — expressed entirely as a scheduled Workflow Engine graph, never hidden background code, per the platform's no-opaque-dispatcher principle.</w:t>
      </w:r>
    </w:p>
    <w:p w14:paraId="63A96A44" w14:textId="77777777" w:rsidR="00F313BD" w:rsidRDefault="00000000">
      <w:pPr>
        <w:spacing w:after="80"/>
      </w:pPr>
      <w:r>
        <w:rPr>
          <w:b/>
          <w:bCs/>
        </w:rPr>
        <w:t>Done looks like</w:t>
      </w:r>
    </w:p>
    <w:p w14:paraId="755EA87D" w14:textId="77777777" w:rsidR="00F313BD" w:rsidRDefault="00000000">
      <w:pPr>
        <w:pStyle w:val="ListParagraph"/>
        <w:numPr>
          <w:ilvl w:val="0"/>
          <w:numId w:val="2"/>
        </w:numPr>
        <w:spacing w:after="60"/>
      </w:pPr>
      <w:r>
        <w:t>live-frequency Monitor Checks route here exclusively — endpoint is reinterpreted as an Activity API contentType (e.g. Audit.Exchange) or an audit-log operation filter instead of a Graph URL; mapping/severityRules apply per received event instead of per GET response, using the same schema and grammar as #2692.</w:t>
      </w:r>
    </w:p>
    <w:p w14:paraId="4B72B1EE" w14:textId="77777777" w:rsidR="00F313BD" w:rsidRDefault="00000000">
      <w:pPr>
        <w:pStyle w:val="ListParagraph"/>
        <w:numPr>
          <w:ilvl w:val="0"/>
          <w:numId w:val="2"/>
        </w:numPr>
        <w:spacing w:after="60"/>
      </w:pPr>
      <w:r>
        <w:t>New nodes: monitor_subscription_ensure (starts/renews Management Activity subscriptions and tracks the audit-log polling watermark per tenant, never throws), monitor_poll_activity (pulls new content since the watermark, writes tenant_monitor_profile rows and/or emits monitor.critical_change).</w:t>
      </w:r>
    </w:p>
    <w:p w14:paraId="0A20CE4E" w14:textId="77777777" w:rsidR="00F313BD" w:rsidRDefault="00000000">
      <w:pPr>
        <w:pStyle w:val="ListParagraph"/>
        <w:numPr>
          <w:ilvl w:val="0"/>
          <w:numId w:val="2"/>
        </w:numPr>
        <w:spacing w:after="60"/>
      </w:pPr>
      <w:r>
        <w:t>Seeded system workflow, fully editable in Workflow Builder: start [schedule trigger, e.g. */5 * * * *] → for_each (active live-frequency monitoring assignments) → monitor_subscription_ensure → monitor_poll_activity → condition (criticalChangeDetected) → [yes] emit_event + create_notification → end | [no] end. Errors, alerts, and behavior changes are handled by editing this workflow, not by editing code.</w:t>
      </w:r>
    </w:p>
    <w:p w14:paraId="27974DD2" w14:textId="77777777" w:rsidR="00F313BD" w:rsidRDefault="00000000">
      <w:pPr>
        <w:pStyle w:val="ListParagraph"/>
        <w:numPr>
          <w:ilvl w:val="0"/>
          <w:numId w:val="2"/>
        </w:numPr>
        <w:spacing w:after="60"/>
      </w:pPr>
      <w:r>
        <w:t>Subscription Health page: activity_subscriptions (tenant, contentType, status, expires-in) — a single for_each run spans many tenants, so lapsing subscriptions aren't visible from run history alone.</w:t>
      </w:r>
    </w:p>
    <w:p w14:paraId="72912FB4" w14:textId="77777777" w:rsidR="00F313BD" w:rsidRDefault="00000000">
      <w:pPr>
        <w:pStyle w:val="ListParagraph"/>
        <w:numPr>
          <w:ilvl w:val="0"/>
          <w:numId w:val="2"/>
        </w:numPr>
        <w:spacing w:after="60"/>
      </w:pPr>
      <w:r>
        <w:t>EnginePanel Dashboard tab lives here — covering both run history (existing infra, free) and Subscription Health (new).</w:t>
      </w:r>
    </w:p>
    <w:p w14:paraId="46DFF1FE" w14:textId="77777777" w:rsidR="00F313BD" w:rsidRDefault="00000000">
      <w:pPr>
        <w:spacing w:after="80"/>
      </w:pPr>
      <w:r>
        <w:rPr>
          <w:b/>
          <w:bCs/>
        </w:rPr>
        <w:t>Out of scope</w:t>
      </w:r>
    </w:p>
    <w:p w14:paraId="185382CE" w14:textId="77777777" w:rsidR="00F313BD" w:rsidRDefault="00000000">
      <w:pPr>
        <w:pStyle w:val="ListParagraph"/>
        <w:numPr>
          <w:ilvl w:val="0"/>
          <w:numId w:val="2"/>
        </w:numPr>
        <w:spacing w:after="60"/>
      </w:pPr>
      <w:r>
        <w:t>On-demand/scheduled batch checks — Monitoring Package Engine (#2692).</w:t>
      </w:r>
    </w:p>
    <w:p w14:paraId="56CDD108" w14:textId="77777777" w:rsidR="00F313BD" w:rsidRDefault="00000000">
      <w:pPr>
        <w:spacing w:after="80"/>
      </w:pPr>
      <w:r>
        <w:rPr>
          <w:b/>
          <w:bCs/>
        </w:rPr>
        <w:t>Steps</w:t>
      </w:r>
    </w:p>
    <w:p w14:paraId="30D90297" w14:textId="77777777" w:rsidR="00F313BD" w:rsidRDefault="00000000">
      <w:pPr>
        <w:pStyle w:val="ListParagraph"/>
        <w:numPr>
          <w:ilvl w:val="0"/>
          <w:numId w:val="2"/>
        </w:numPr>
        <w:spacing w:after="60"/>
      </w:pPr>
      <w:r>
        <w:t>Subscription lifecycle nodes.</w:t>
      </w:r>
    </w:p>
    <w:p w14:paraId="104516CD" w14:textId="77777777" w:rsidR="00F313BD" w:rsidRDefault="00000000">
      <w:pPr>
        <w:pStyle w:val="ListParagraph"/>
        <w:numPr>
          <w:ilvl w:val="0"/>
          <w:numId w:val="2"/>
        </w:numPr>
        <w:spacing w:after="60"/>
      </w:pPr>
      <w:r>
        <w:t>Watermark tracking.</w:t>
      </w:r>
    </w:p>
    <w:p w14:paraId="458875F0" w14:textId="77777777" w:rsidR="00F313BD" w:rsidRDefault="00000000">
      <w:pPr>
        <w:pStyle w:val="ListParagraph"/>
        <w:numPr>
          <w:ilvl w:val="0"/>
          <w:numId w:val="2"/>
        </w:numPr>
        <w:spacing w:after="60"/>
      </w:pPr>
      <w:r>
        <w:t>Seeded cron workflow.</w:t>
      </w:r>
    </w:p>
    <w:p w14:paraId="1F214C42" w14:textId="77777777" w:rsidR="00F313BD" w:rsidRDefault="00000000">
      <w:pPr>
        <w:pStyle w:val="ListParagraph"/>
        <w:numPr>
          <w:ilvl w:val="0"/>
          <w:numId w:val="2"/>
        </w:numPr>
        <w:spacing w:after="60"/>
      </w:pPr>
      <w:r>
        <w:t>Subscription Health UI.</w:t>
      </w:r>
    </w:p>
    <w:p w14:paraId="5B77522C" w14:textId="77777777" w:rsidR="00F313BD" w:rsidRDefault="00000000">
      <w:pPr>
        <w:pStyle w:val="ListParagraph"/>
        <w:numPr>
          <w:ilvl w:val="0"/>
          <w:numId w:val="2"/>
        </w:numPr>
        <w:spacing w:after="60"/>
      </w:pPr>
      <w:r>
        <w:t>Tests: subscription renewal, lapse detection, critical-change emission.</w:t>
      </w:r>
    </w:p>
    <w:p w14:paraId="0B9845CB" w14:textId="77777777" w:rsidR="00F313BD" w:rsidRDefault="00000000">
      <w:pPr>
        <w:spacing w:after="80"/>
      </w:pPr>
      <w:r>
        <w:rPr>
          <w:b/>
          <w:bCs/>
        </w:rPr>
        <w:t>Relevant files</w:t>
      </w:r>
    </w:p>
    <w:p w14:paraId="6BBA2E1F" w14:textId="77777777" w:rsidR="00F313BD" w:rsidRDefault="00000000">
      <w:pPr>
        <w:pStyle w:val="ListParagraph"/>
        <w:numPr>
          <w:ilvl w:val="0"/>
          <w:numId w:val="2"/>
        </w:numPr>
        <w:spacing w:after="60"/>
      </w:pPr>
      <w:r>
        <w:t>(new) lib/live-monitor-engine.ts</w:t>
      </w:r>
    </w:p>
    <w:p w14:paraId="60885000" w14:textId="77777777" w:rsidR="00F313BD" w:rsidRDefault="00000000">
      <w:pPr>
        <w:pStyle w:val="ListParagraph"/>
        <w:numPr>
          <w:ilvl w:val="0"/>
          <w:numId w:val="2"/>
        </w:numPr>
        <w:spacing w:after="60"/>
      </w:pPr>
      <w:r>
        <w:t>artifacts/api-server/src/lib/workflow-executor.ts</w:t>
      </w:r>
    </w:p>
    <w:p w14:paraId="6871E9D6" w14:textId="77777777" w:rsidR="00F313BD" w:rsidRDefault="00000000">
      <w:r>
        <w:br w:type="page"/>
      </w:r>
    </w:p>
    <w:p w14:paraId="7524AEC6" w14:textId="77777777" w:rsidR="00F313BD" w:rsidRDefault="00000000">
      <w:pPr>
        <w:pStyle w:val="Heading2"/>
        <w:spacing w:before="300" w:after="150"/>
      </w:pPr>
      <w:r>
        <w:t>11 · #2694 — AI Cost Governance &amp; Billing</w:t>
      </w:r>
    </w:p>
    <w:p w14:paraId="1B51E1AF" w14:textId="77777777" w:rsidR="00F313BD" w:rsidRDefault="00000000">
      <w:pPr>
        <w:spacing w:after="80"/>
      </w:pPr>
      <w:r>
        <w:rPr>
          <w:b/>
          <w:bCs/>
        </w:rPr>
        <w:t>What &amp; Why</w:t>
      </w:r>
    </w:p>
    <w:p w14:paraId="2F4BC4E0" w14:textId="77777777" w:rsidR="00F313BD" w:rsidRDefault="00000000">
      <w:pPr>
        <w:spacing w:after="120"/>
      </w:pPr>
      <w:r>
        <w:t>Meter and govern AI spend per MSP, separating MSP-value from platform-value usage, with zero-overage-grace hard blocking on AI-dependent operations only — never on monitoring or data collection, which are fully deterministic and non-AI.</w:t>
      </w:r>
    </w:p>
    <w:p w14:paraId="08CC9819" w14:textId="77777777" w:rsidR="00F313BD" w:rsidRDefault="00000000">
      <w:pPr>
        <w:spacing w:after="80"/>
      </w:pPr>
      <w:r>
        <w:rPr>
          <w:b/>
          <w:bCs/>
        </w:rPr>
        <w:t>Done looks like</w:t>
      </w:r>
    </w:p>
    <w:p w14:paraId="2BF3BEF1" w14:textId="77777777" w:rsidR="00F313BD" w:rsidRDefault="00000000">
      <w:pPr>
        <w:pStyle w:val="ListParagraph"/>
        <w:numPr>
          <w:ilvl w:val="0"/>
          <w:numId w:val="2"/>
        </w:numPr>
        <w:spacing w:after="60"/>
      </w:pPr>
      <w:r>
        <w:t>Every node type declares isAIDependent and aiCostOwner: "msp" | "platform" in the node reference. check_script_output is NOT AI-dependent (deterministic, #2692); the entire Monitoring Package Engine data-collection-and-validation path is non-AI, so an AI-blocked MSP's monitoring always still runs.</w:t>
      </w:r>
    </w:p>
    <w:p w14:paraId="40F0DE72" w14:textId="77777777" w:rsidR="00F313BD" w:rsidRDefault="00000000">
      <w:pPr>
        <w:pStyle w:val="ListParagraph"/>
        <w:numPr>
          <w:ilvl w:val="0"/>
          <w:numId w:val="2"/>
        </w:numPr>
        <w:spacing w:after="60"/>
      </w:pPr>
      <w:r>
        <w:t>aiCostOwner distinguishes MSP-value AI (document/report/SOW generation — billed to the MSP's allowance) from platform-value AI (upsell/recommendation generation to the MSP or customer — always runs, always bills the platform, never touches an MSP's balance).</w:t>
      </w:r>
    </w:p>
    <w:p w14:paraId="73928C69" w14:textId="77777777" w:rsidR="00F313BD" w:rsidRDefault="00000000">
      <w:pPr>
        <w:pStyle w:val="ListParagraph"/>
        <w:numPr>
          <w:ilvl w:val="0"/>
          <w:numId w:val="2"/>
        </w:numPr>
        <w:spacing w:after="60"/>
      </w:pPr>
      <w:r>
        <w:t>ai_usage_events (mspId, timestamp, node/feature, tokens, cost, costOwner). ai_balance_ledger — transaction log (monthly_grant, purchase, consumption, period_reset), traceable to the exact call that consumed it.</w:t>
      </w:r>
    </w:p>
    <w:p w14:paraId="58217F8B" w14:textId="77777777" w:rsidR="00F313BD" w:rsidRDefault="00000000">
      <w:pPr>
        <w:pStyle w:val="ListParagraph"/>
        <w:numPr>
          <w:ilvl w:val="0"/>
          <w:numId w:val="2"/>
        </w:numPr>
        <w:spacing w:after="60"/>
      </w:pPr>
      <w:r>
        <w:t>Included monthly allowance resets each period, no rollover (use-it-or-lose-it). Purchased AI blocks — sold via the existing Service/Stripe catalog, no new billing lane — never expire. Consumption order: included allowance first, then oldest purchased block.</w:t>
      </w:r>
    </w:p>
    <w:p w14:paraId="1826EAD0" w14:textId="77777777" w:rsidR="00F313BD" w:rsidRDefault="00000000">
      <w:pPr>
        <w:pStyle w:val="ListParagraph"/>
        <w:numPr>
          <w:ilvl w:val="0"/>
          <w:numId w:val="2"/>
        </w:numPr>
        <w:spacing w:after="60"/>
      </w:pPr>
      <w:r>
        <w:t>Admission gating: balance checked exactly once per workflow run, at the first AI-dependent node reached. Positive balance → run admitted (run-scoped aiAdmitted flag), every subsequent AI-dependent node in that same run executes unconditionally to completion — even if balance goes negative mid-run, in which case the resulting usage bills as real overage at a standard per-unit rate. Zero/negative at admission → node returns ai_blocked, workflow branches to notification, nothing partially generated. The next new run reaching its first AI-dependent node sees the now-zero/negative balance and is blocked immediately — only the run already in flight when balance crossed zero finishes.</w:t>
      </w:r>
    </w:p>
    <w:p w14:paraId="280AF5F2" w14:textId="77777777" w:rsidR="00F313BD" w:rsidRDefault="00000000">
      <w:pPr>
        <w:pStyle w:val="ListParagraph"/>
        <w:numPr>
          <w:ilvl w:val="0"/>
          <w:numId w:val="2"/>
        </w:numPr>
        <w:spacing w:after="60"/>
      </w:pPr>
      <w:r>
        <w:t>Alerts at 80/90/95/100% of allowance — cross-MSP admin view and per-MSP portal view, both reading the same ai_usage_events table.</w:t>
      </w:r>
    </w:p>
    <w:p w14:paraId="478A0A39" w14:textId="77777777" w:rsidR="00F313BD" w:rsidRDefault="00000000">
      <w:pPr>
        <w:pStyle w:val="ListParagraph"/>
        <w:numPr>
          <w:ilvl w:val="0"/>
          <w:numId w:val="2"/>
        </w:numPr>
        <w:spacing w:after="60"/>
      </w:pPr>
      <w:r>
        <w:t>AI Support Assistant (#2709) chat messages are aiCostOwner: "msp" — a real Claude call, metered against the MSP's allowance like any other AI-dependent node, not left ambiguous.</w:t>
      </w:r>
    </w:p>
    <w:p w14:paraId="15B70739" w14:textId="77777777" w:rsidR="00F313BD" w:rsidRDefault="00000000">
      <w:pPr>
        <w:pStyle w:val="ListParagraph"/>
        <w:numPr>
          <w:ilvl w:val="0"/>
          <w:numId w:val="2"/>
        </w:numPr>
        <w:spacing w:after="60"/>
      </w:pPr>
      <w:r>
        <w:t>Overage metering is a seeded, visible Workflow Definition (schedule trigger → for_each → sql_query/Stripe usage-record call), not a described-but-hidden background job — same principle as the platform's no-opaque-dispatcher rule (#2697) applied to billing infrastructure.</w:t>
      </w:r>
    </w:p>
    <w:p w14:paraId="299CD95E" w14:textId="77777777" w:rsidR="00F313BD" w:rsidRDefault="00000000">
      <w:pPr>
        <w:pStyle w:val="ListParagraph"/>
        <w:numPr>
          <w:ilvl w:val="0"/>
          <w:numId w:val="2"/>
        </w:numPr>
        <w:spacing w:after="60"/>
      </w:pPr>
      <w:r>
        <w:t>Paused workflows (e.g. sitting at an approval_gate) are already admitted and stay admitted through resume — no re-check on resume, no expiration of the admitted state. Any AI usage after resume bills as standard overage if the balance has since gone negative, same as any other admitted run. Deliberately simple: this is billing risk, not a security hole, and the platform's own overage-billing mechanism already covers it.</w:t>
      </w:r>
    </w:p>
    <w:p w14:paraId="014BC5D1" w14:textId="77777777" w:rsidR="00F313BD" w:rsidRDefault="00000000">
      <w:pPr>
        <w:pStyle w:val="ListParagraph"/>
        <w:numPr>
          <w:ilvl w:val="0"/>
          <w:numId w:val="2"/>
        </w:numPr>
        <w:spacing w:after="60"/>
      </w:pPr>
      <w:r>
        <w:t>All monetary values, platform-wide (AI cost, tenant overage, Pricing Engine output, Sales Bundle pricing, platform subscription amounts) are stored and calculated in integer cents internally; dollars/decimal only at display formatting. Stated here as the binding platform-wide convention — money-math unit mismatches (dollars vs. cents between a display layer and Stripe's cents-based API) are a real, previously-seen bug class in this codebase, not a hypothetical.</w:t>
      </w:r>
    </w:p>
    <w:p w14:paraId="52F08E29" w14:textId="77777777" w:rsidR="00F313BD" w:rsidRDefault="00000000">
      <w:pPr>
        <w:spacing w:after="80"/>
      </w:pPr>
      <w:r>
        <w:rPr>
          <w:b/>
          <w:bCs/>
        </w:rPr>
        <w:t>Out of scope</w:t>
      </w:r>
    </w:p>
    <w:p w14:paraId="718A8D50" w14:textId="77777777" w:rsidR="00F313BD" w:rsidRDefault="00000000">
      <w:pPr>
        <w:pStyle w:val="ListParagraph"/>
        <w:numPr>
          <w:ilvl w:val="0"/>
          <w:numId w:val="2"/>
        </w:numPr>
        <w:spacing w:after="60"/>
      </w:pPr>
      <w:r>
        <w:t>Feature-gating logic inside each engine (#2689's domain — whether a tier permits access at all, distinct from whether AI credit is available).</w:t>
      </w:r>
    </w:p>
    <w:p w14:paraId="6B5C3A3C" w14:textId="77777777" w:rsidR="00F313BD" w:rsidRDefault="00000000">
      <w:pPr>
        <w:spacing w:after="80"/>
      </w:pPr>
      <w:r>
        <w:rPr>
          <w:b/>
          <w:bCs/>
        </w:rPr>
        <w:t>Steps</w:t>
      </w:r>
    </w:p>
    <w:p w14:paraId="4C32F985" w14:textId="77777777" w:rsidR="00F313BD" w:rsidRDefault="00000000">
      <w:pPr>
        <w:pStyle w:val="ListParagraph"/>
        <w:numPr>
          <w:ilvl w:val="0"/>
          <w:numId w:val="2"/>
        </w:numPr>
        <w:spacing w:after="60"/>
      </w:pPr>
      <w:r>
        <w:t>Node classification data (isAIDependent, aiCostOwner).</w:t>
      </w:r>
    </w:p>
    <w:p w14:paraId="5A9B488B" w14:textId="77777777" w:rsidR="00F313BD" w:rsidRDefault="00000000">
      <w:pPr>
        <w:pStyle w:val="ListParagraph"/>
        <w:numPr>
          <w:ilvl w:val="0"/>
          <w:numId w:val="2"/>
        </w:numPr>
        <w:spacing w:after="60"/>
      </w:pPr>
      <w:r>
        <w:t>Ledger schema.</w:t>
      </w:r>
    </w:p>
    <w:p w14:paraId="123AE58C" w14:textId="77777777" w:rsidR="00F313BD" w:rsidRDefault="00000000">
      <w:pPr>
        <w:pStyle w:val="ListParagraph"/>
        <w:numPr>
          <w:ilvl w:val="0"/>
          <w:numId w:val="2"/>
        </w:numPr>
        <w:spacing w:after="60"/>
      </w:pPr>
      <w:r>
        <w:t>Run-scoped admission gate.</w:t>
      </w:r>
    </w:p>
    <w:p w14:paraId="7884F8A8" w14:textId="77777777" w:rsidR="00F313BD" w:rsidRDefault="00000000">
      <w:pPr>
        <w:pStyle w:val="ListParagraph"/>
        <w:numPr>
          <w:ilvl w:val="0"/>
          <w:numId w:val="2"/>
        </w:numPr>
        <w:spacing w:after="60"/>
      </w:pPr>
      <w:r>
        <w:t>Stripe AI-block purchase flow.</w:t>
      </w:r>
    </w:p>
    <w:p w14:paraId="20444C34" w14:textId="77777777" w:rsidR="00F313BD" w:rsidRDefault="00000000">
      <w:pPr>
        <w:pStyle w:val="ListParagraph"/>
        <w:numPr>
          <w:ilvl w:val="0"/>
          <w:numId w:val="2"/>
        </w:numPr>
        <w:spacing w:after="60"/>
      </w:pPr>
      <w:r>
        <w:t>Alerting.</w:t>
      </w:r>
    </w:p>
    <w:p w14:paraId="772C3470" w14:textId="77777777" w:rsidR="00F313BD" w:rsidRDefault="00000000">
      <w:pPr>
        <w:pStyle w:val="ListParagraph"/>
        <w:numPr>
          <w:ilvl w:val="0"/>
          <w:numId w:val="2"/>
        </w:numPr>
        <w:spacing w:after="60"/>
      </w:pPr>
      <w:r>
        <w:t>Admin + Portal dashboards.</w:t>
      </w:r>
    </w:p>
    <w:p w14:paraId="75E4ACD0" w14:textId="77777777" w:rsidR="00F313BD" w:rsidRDefault="00000000">
      <w:pPr>
        <w:pStyle w:val="ListParagraph"/>
        <w:numPr>
          <w:ilvl w:val="0"/>
          <w:numId w:val="2"/>
        </w:numPr>
        <w:spacing w:after="60"/>
      </w:pPr>
      <w:r>
        <w:t>Tests: admission gating, mid-run overage billing, block-then-resume.</w:t>
      </w:r>
    </w:p>
    <w:p w14:paraId="60C698C7" w14:textId="77777777" w:rsidR="00F313BD" w:rsidRDefault="00000000">
      <w:pPr>
        <w:spacing w:after="80"/>
      </w:pPr>
      <w:r>
        <w:rPr>
          <w:b/>
          <w:bCs/>
        </w:rPr>
        <w:t>Relevant files</w:t>
      </w:r>
    </w:p>
    <w:p w14:paraId="3DDFF5D1" w14:textId="77777777" w:rsidR="00F313BD" w:rsidRDefault="00000000">
      <w:pPr>
        <w:pStyle w:val="ListParagraph"/>
        <w:numPr>
          <w:ilvl w:val="0"/>
          <w:numId w:val="2"/>
        </w:numPr>
        <w:spacing w:after="60"/>
      </w:pPr>
      <w:r>
        <w:t>artifacts/api-server/src/lib/workflow-executor.ts</w:t>
      </w:r>
    </w:p>
    <w:p w14:paraId="53E61F80" w14:textId="77777777" w:rsidR="00F313BD" w:rsidRDefault="00000000">
      <w:pPr>
        <w:pStyle w:val="ListParagraph"/>
        <w:numPr>
          <w:ilvl w:val="0"/>
          <w:numId w:val="2"/>
        </w:numPr>
        <w:spacing w:after="60"/>
      </w:pPr>
      <w:r>
        <w:t>artifacts/api-server/src/lib/stripe.ts</w:t>
      </w:r>
    </w:p>
    <w:p w14:paraId="3E5363C4" w14:textId="77777777" w:rsidR="00F313BD" w:rsidRDefault="00000000">
      <w:pPr>
        <w:pStyle w:val="ListParagraph"/>
        <w:numPr>
          <w:ilvl w:val="0"/>
          <w:numId w:val="2"/>
        </w:numPr>
        <w:spacing w:after="60"/>
      </w:pPr>
      <w:r>
        <w:t>(new) lib/ai-billing.ts</w:t>
      </w:r>
    </w:p>
    <w:p w14:paraId="2027301F" w14:textId="77777777" w:rsidR="00F313BD" w:rsidRDefault="00000000">
      <w:r>
        <w:br w:type="page"/>
      </w:r>
    </w:p>
    <w:p w14:paraId="1A6DC78B" w14:textId="77777777" w:rsidR="00F313BD" w:rsidRDefault="00000000">
      <w:pPr>
        <w:pStyle w:val="Heading2"/>
        <w:spacing w:before="300" w:after="150"/>
      </w:pPr>
      <w:r>
        <w:t>12 · #2690 — MSP Sales Bundle Builder</w:t>
      </w:r>
    </w:p>
    <w:p w14:paraId="008CCE68" w14:textId="77777777" w:rsidR="00F313BD" w:rsidRDefault="00000000">
      <w:pPr>
        <w:spacing w:after="80"/>
      </w:pPr>
      <w:r>
        <w:rPr>
          <w:b/>
          <w:bCs/>
        </w:rPr>
        <w:t>What &amp; Why</w:t>
      </w:r>
    </w:p>
    <w:p w14:paraId="34D71405" w14:textId="77777777" w:rsidR="00F313BD" w:rsidRDefault="00000000">
      <w:pPr>
        <w:spacing w:after="120"/>
      </w:pPr>
      <w:r>
        <w:t>MSPs select and price from the platform's Monitoring Package catalog — name it, market it, set their own resale price — and assign the resulting Sales Bundle to customer tenants. MSPs never author Monitor Checks or Monitoring Packages; that stays platform-only, permanently, for the same reason MSPs no longer run their own scripts.</w:t>
      </w:r>
    </w:p>
    <w:p w14:paraId="3A27CC0D" w14:textId="77777777" w:rsidR="00F313BD" w:rsidRDefault="00000000">
      <w:pPr>
        <w:spacing w:after="80"/>
      </w:pPr>
      <w:r>
        <w:rPr>
          <w:b/>
          <w:bCs/>
        </w:rPr>
        <w:t>Done looks like</w:t>
      </w:r>
    </w:p>
    <w:p w14:paraId="23CBD199" w14:textId="77777777" w:rsidR="00F313BD" w:rsidRDefault="00000000">
      <w:pPr>
        <w:pStyle w:val="ListParagraph"/>
        <w:numPr>
          <w:ilvl w:val="0"/>
          <w:numId w:val="2"/>
        </w:numPr>
        <w:spacing w:after="60"/>
      </w:pPr>
      <w:r>
        <w:t>MSP selects one or more platform-authored Monitoring Packages, subject to which their plan tier exposes (Pro-tier for custom composition per #2689).</w:t>
      </w:r>
    </w:p>
    <w:p w14:paraId="5D34A5A9" w14:textId="77777777" w:rsidR="00F313BD" w:rsidRDefault="00000000">
      <w:pPr>
        <w:pStyle w:val="ListParagraph"/>
        <w:numPr>
          <w:ilvl w:val="0"/>
          <w:numId w:val="2"/>
        </w:numPr>
        <w:spacing w:after="60"/>
      </w:pPr>
      <w:r>
        <w:t>Sales Bundle is MSP-owned metadata (name, description, resalePrice) — distinct from platform-owned Monitor Check/Monitoring Package logic and from customer-owned tenant data, per the hybrid ownership model.</w:t>
      </w:r>
    </w:p>
    <w:p w14:paraId="47C41E62" w14:textId="77777777" w:rsidR="00F313BD" w:rsidRDefault="00000000">
      <w:pPr>
        <w:pStyle w:val="ListParagraph"/>
        <w:numPr>
          <w:ilvl w:val="0"/>
          <w:numId w:val="2"/>
        </w:numPr>
        <w:spacing w:after="60"/>
      </w:pPr>
      <w:r>
        <w:t>Pricing Engine computes the MSP's internal cost from the underlying packages; MSP sets resale price independently, unrestricted markup.</w:t>
      </w:r>
    </w:p>
    <w:p w14:paraId="49CE7536" w14:textId="77777777" w:rsidR="00F313BD" w:rsidRDefault="00000000">
      <w:pPr>
        <w:pStyle w:val="ListParagraph"/>
        <w:numPr>
          <w:ilvl w:val="0"/>
          <w:numId w:val="2"/>
        </w:numPr>
        <w:spacing w:after="60"/>
      </w:pPr>
      <w:r>
        <w:t>A bundle can mix Monitoring Packages of different frequencies (hourly/daily/live) — routes to Monitoring Package Engine and/or Live Monitor Engine per package, transparently; these are just queued jobs, mixing doesn't matter.</w:t>
      </w:r>
    </w:p>
    <w:p w14:paraId="107369C5" w14:textId="77777777" w:rsidR="00F313BD" w:rsidRDefault="00000000">
      <w:pPr>
        <w:pStyle w:val="ListParagraph"/>
        <w:numPr>
          <w:ilvl w:val="0"/>
          <w:numId w:val="2"/>
        </w:numPr>
        <w:spacing w:after="60"/>
      </w:pPr>
      <w:r>
        <w:t>Assigning a bundle to a customer tenant activates the underlying packages' execution.</w:t>
      </w:r>
    </w:p>
    <w:p w14:paraId="36AD532E" w14:textId="77777777" w:rsidR="00F313BD" w:rsidRDefault="00000000">
      <w:pPr>
        <w:pStyle w:val="ListParagraph"/>
        <w:numPr>
          <w:ilvl w:val="0"/>
          <w:numId w:val="2"/>
        </w:numPr>
        <w:spacing w:after="60"/>
      </w:pPr>
      <w:r>
        <w:t>When creating a Sales Bundle, the MSP sets their own trial timeline for it (or none) — same principle as Offer-level trial terms (#2703): the MSP decides, not a fixed platform default, and it's set once at bundle creation rather than requiring a separate Offer per trial variant.</w:t>
      </w:r>
    </w:p>
    <w:p w14:paraId="325CD06C" w14:textId="77777777" w:rsidR="00F313BD" w:rsidRDefault="00000000">
      <w:pPr>
        <w:spacing w:after="80"/>
      </w:pPr>
      <w:r>
        <w:rPr>
          <w:b/>
          <w:bCs/>
        </w:rPr>
        <w:t>Out of scope</w:t>
      </w:r>
    </w:p>
    <w:p w14:paraId="2DB4885E" w14:textId="77777777" w:rsidR="00F313BD" w:rsidRDefault="00000000">
      <w:pPr>
        <w:pStyle w:val="ListParagraph"/>
        <w:numPr>
          <w:ilvl w:val="0"/>
          <w:numId w:val="2"/>
        </w:numPr>
        <w:spacing w:after="60"/>
      </w:pPr>
      <w:r>
        <w:t>Authoring Monitor Checks or Monitoring Packages — always platform-only.</w:t>
      </w:r>
    </w:p>
    <w:p w14:paraId="01E03C6B" w14:textId="77777777" w:rsidR="00F313BD" w:rsidRDefault="00000000">
      <w:pPr>
        <w:spacing w:after="80"/>
      </w:pPr>
      <w:r>
        <w:rPr>
          <w:b/>
          <w:bCs/>
        </w:rPr>
        <w:t>Steps</w:t>
      </w:r>
    </w:p>
    <w:p w14:paraId="127A862D" w14:textId="77777777" w:rsidR="00F313BD" w:rsidRDefault="00000000">
      <w:pPr>
        <w:pStyle w:val="ListParagraph"/>
        <w:numPr>
          <w:ilvl w:val="0"/>
          <w:numId w:val="2"/>
        </w:numPr>
        <w:spacing w:after="60"/>
      </w:pPr>
      <w:r>
        <w:t>msp_sales_bundles (mspId, name, description, monitoringPackageIds[], internalCost, resalePrice, status).</w:t>
      </w:r>
    </w:p>
    <w:p w14:paraId="017A33C3" w14:textId="77777777" w:rsidR="00F313BD" w:rsidRDefault="00000000">
      <w:pPr>
        <w:pStyle w:val="ListParagraph"/>
        <w:numPr>
          <w:ilvl w:val="0"/>
          <w:numId w:val="2"/>
        </w:numPr>
        <w:spacing w:after="60"/>
      </w:pPr>
      <w:r>
        <w:t>msp_sales_bundle_assignments (bundleId, customerId, tenantId, assignedAt).</w:t>
      </w:r>
    </w:p>
    <w:p w14:paraId="482067ED" w14:textId="77777777" w:rsidR="00F313BD" w:rsidRDefault="00000000">
      <w:pPr>
        <w:pStyle w:val="ListParagraph"/>
        <w:numPr>
          <w:ilvl w:val="0"/>
          <w:numId w:val="2"/>
        </w:numPr>
        <w:spacing w:after="60"/>
      </w:pPr>
      <w:r>
        <w:t>Builder UI with live pricing preview.</w:t>
      </w:r>
    </w:p>
    <w:p w14:paraId="1E3FCFC2" w14:textId="77777777" w:rsidR="00F313BD" w:rsidRDefault="00000000">
      <w:pPr>
        <w:pStyle w:val="ListParagraph"/>
        <w:numPr>
          <w:ilvl w:val="0"/>
          <w:numId w:val="2"/>
        </w:numPr>
        <w:spacing w:after="60"/>
      </w:pPr>
      <w:r>
        <w:t>Assignment flow.</w:t>
      </w:r>
    </w:p>
    <w:p w14:paraId="1112108F" w14:textId="77777777" w:rsidR="00F313BD" w:rsidRDefault="00000000">
      <w:pPr>
        <w:pStyle w:val="ListParagraph"/>
        <w:numPr>
          <w:ilvl w:val="0"/>
          <w:numId w:val="2"/>
        </w:numPr>
        <w:spacing w:after="60"/>
      </w:pPr>
      <w:r>
        <w:t>Tests: pricing determinism, plan-gating, mixed-frequency assignment fan-out.</w:t>
      </w:r>
    </w:p>
    <w:p w14:paraId="7D11F192" w14:textId="77777777" w:rsidR="00F313BD" w:rsidRDefault="00000000">
      <w:pPr>
        <w:spacing w:after="80"/>
      </w:pPr>
      <w:r>
        <w:rPr>
          <w:b/>
          <w:bCs/>
        </w:rPr>
        <w:t>Relevant files</w:t>
      </w:r>
    </w:p>
    <w:p w14:paraId="346D7403" w14:textId="77777777" w:rsidR="00F313BD" w:rsidRDefault="00000000">
      <w:pPr>
        <w:pStyle w:val="ListParagraph"/>
        <w:numPr>
          <w:ilvl w:val="0"/>
          <w:numId w:val="2"/>
        </w:numPr>
        <w:spacing w:after="60"/>
      </w:pPr>
      <w:r>
        <w:t>artifacts/api-server/src/lib/engine-registry.ts</w:t>
      </w:r>
    </w:p>
    <w:p w14:paraId="6608683C" w14:textId="77777777" w:rsidR="00F313BD" w:rsidRDefault="00000000">
      <w:pPr>
        <w:pStyle w:val="ListParagraph"/>
        <w:numPr>
          <w:ilvl w:val="0"/>
          <w:numId w:val="2"/>
        </w:numPr>
        <w:spacing w:after="60"/>
      </w:pPr>
      <w:r>
        <w:t>(new) msp-sales-bundles lib/routes</w:t>
      </w:r>
    </w:p>
    <w:p w14:paraId="6B93BB22" w14:textId="77777777" w:rsidR="00F313BD" w:rsidRDefault="00000000">
      <w:pPr>
        <w:pStyle w:val="Heading2"/>
        <w:spacing w:before="300" w:after="150"/>
      </w:pPr>
      <w:r>
        <w:t>13 · #2682 — MSP Portal Customer-Facing Pages</w:t>
      </w:r>
    </w:p>
    <w:p w14:paraId="1D7EF26D" w14:textId="77777777" w:rsidR="00F313BD" w:rsidRDefault="00000000">
      <w:pPr>
        <w:spacing w:after="80"/>
      </w:pPr>
      <w:r>
        <w:rPr>
          <w:b/>
          <w:bCs/>
        </w:rPr>
        <w:t>What &amp; Why</w:t>
      </w:r>
    </w:p>
    <w:p w14:paraId="2A2708CE" w14:textId="77777777" w:rsidR="00F313BD" w:rsidRDefault="00000000">
      <w:pPr>
        <w:spacing w:after="120"/>
      </w:pPr>
      <w:r>
        <w:t>Build the customer-facing side of the Portal: the pages an MSP's end customer uses to view documents/reports, review and accept diagnostics-driven offers, and sign/pay for a SOW.</w:t>
      </w:r>
    </w:p>
    <w:p w14:paraId="36898C12" w14:textId="77777777" w:rsidR="00F313BD" w:rsidRDefault="00000000">
      <w:pPr>
        <w:spacing w:after="80"/>
      </w:pPr>
      <w:r>
        <w:rPr>
          <w:b/>
          <w:bCs/>
        </w:rPr>
        <w:t>Done looks like</w:t>
      </w:r>
    </w:p>
    <w:p w14:paraId="55CF6215" w14:textId="77777777" w:rsidR="00F313BD" w:rsidRDefault="00000000">
      <w:pPr>
        <w:pStyle w:val="ListParagraph"/>
        <w:numPr>
          <w:ilvl w:val="0"/>
          <w:numId w:val="2"/>
        </w:numPr>
        <w:spacing w:after="60"/>
      </w:pPr>
      <w:r>
        <w:t>A CustomerUser can log in and see their documents/reports, diagnostics findings presented clearly, and any pending offers.</w:t>
      </w:r>
    </w:p>
    <w:p w14:paraId="0FF2ADC7" w14:textId="77777777" w:rsidR="00F313BD" w:rsidRDefault="00000000">
      <w:pPr>
        <w:pStyle w:val="ListParagraph"/>
        <w:numPr>
          <w:ilvl w:val="0"/>
          <w:numId w:val="2"/>
        </w:numPr>
        <w:spacing w:after="60"/>
      </w:pPr>
      <w:r>
        <w:t>A customer can accept an add_on/subscription offer instantly (no contract) or review and sign a project SOW.</w:t>
      </w:r>
    </w:p>
    <w:p w14:paraId="6C015F37" w14:textId="77777777" w:rsidR="00F313BD" w:rsidRDefault="00000000">
      <w:pPr>
        <w:pStyle w:val="ListParagraph"/>
        <w:numPr>
          <w:ilvl w:val="0"/>
          <w:numId w:val="2"/>
        </w:numPr>
        <w:spacing w:after="60"/>
      </w:pPr>
      <w:r>
        <w:t>Once fulfillment begins, the customer sees clear status that their engagement is confirmed to proceed.</w:t>
      </w:r>
    </w:p>
    <w:p w14:paraId="0BAEBC77" w14:textId="77777777" w:rsidR="00F313BD" w:rsidRDefault="00000000">
      <w:pPr>
        <w:pStyle w:val="ListParagraph"/>
        <w:numPr>
          <w:ilvl w:val="0"/>
          <w:numId w:val="2"/>
        </w:numPr>
        <w:spacing w:after="60"/>
      </w:pPr>
      <w:r>
        <w:t>Reuses the Core UI shell's design system (#2673) so it feels consistent with the MSP-facing side while scoped to customer-only data.</w:t>
      </w:r>
    </w:p>
    <w:p w14:paraId="4980E1E5" w14:textId="77777777" w:rsidR="00F313BD" w:rsidRDefault="00000000">
      <w:pPr>
        <w:pStyle w:val="ListParagraph"/>
        <w:numPr>
          <w:ilvl w:val="0"/>
          <w:numId w:val="2"/>
        </w:numPr>
        <w:spacing w:after="60"/>
      </w:pPr>
      <w:r>
        <w:t>Every page carries the credibility footer and full MSP white-label branding.</w:t>
      </w:r>
    </w:p>
    <w:p w14:paraId="7066DEA9" w14:textId="77777777" w:rsidR="00F313BD" w:rsidRDefault="00000000">
      <w:pPr>
        <w:spacing w:after="80"/>
      </w:pPr>
      <w:r>
        <w:rPr>
          <w:b/>
          <w:bCs/>
        </w:rPr>
        <w:t>Out of scope</w:t>
      </w:r>
    </w:p>
    <w:p w14:paraId="3578FCBF" w14:textId="77777777" w:rsidR="00F313BD" w:rsidRDefault="00000000">
      <w:pPr>
        <w:pStyle w:val="ListParagraph"/>
        <w:numPr>
          <w:ilvl w:val="0"/>
          <w:numId w:val="2"/>
        </w:numPr>
        <w:spacing w:after="60"/>
      </w:pPr>
      <w:r>
        <w:t>Any MSP-only functionality.</w:t>
      </w:r>
    </w:p>
    <w:p w14:paraId="7D84EEE5" w14:textId="77777777" w:rsidR="00F313BD" w:rsidRDefault="00000000">
      <w:pPr>
        <w:pStyle w:val="ListParagraph"/>
        <w:numPr>
          <w:ilvl w:val="0"/>
          <w:numId w:val="2"/>
        </w:numPr>
        <w:spacing w:after="60"/>
      </w:pPr>
      <w:r>
        <w:t>Actual charge processing beyond reflecting status.</w:t>
      </w:r>
    </w:p>
    <w:p w14:paraId="6FCDBA47" w14:textId="77777777" w:rsidR="00F313BD" w:rsidRDefault="00000000">
      <w:pPr>
        <w:spacing w:after="80"/>
      </w:pPr>
      <w:r>
        <w:rPr>
          <w:b/>
          <w:bCs/>
        </w:rPr>
        <w:t>Steps</w:t>
      </w:r>
    </w:p>
    <w:p w14:paraId="427035FF" w14:textId="77777777" w:rsidR="00F313BD" w:rsidRDefault="00000000">
      <w:pPr>
        <w:pStyle w:val="ListParagraph"/>
        <w:numPr>
          <w:ilvl w:val="0"/>
          <w:numId w:val="2"/>
        </w:numPr>
        <w:spacing w:after="60"/>
      </w:pPr>
      <w:r>
        <w:t>Customer auth &amp; landing.</w:t>
      </w:r>
    </w:p>
    <w:p w14:paraId="65D44962" w14:textId="77777777" w:rsidR="00F313BD" w:rsidRDefault="00000000">
      <w:pPr>
        <w:pStyle w:val="ListParagraph"/>
        <w:numPr>
          <w:ilvl w:val="0"/>
          <w:numId w:val="2"/>
        </w:numPr>
        <w:spacing w:after="60"/>
      </w:pPr>
      <w:r>
        <w:t>Documents &amp; reports view.</w:t>
      </w:r>
    </w:p>
    <w:p w14:paraId="1C1014F6" w14:textId="77777777" w:rsidR="00F313BD" w:rsidRDefault="00000000">
      <w:pPr>
        <w:pStyle w:val="ListParagraph"/>
        <w:numPr>
          <w:ilvl w:val="0"/>
          <w:numId w:val="2"/>
        </w:numPr>
        <w:spacing w:after="60"/>
      </w:pPr>
      <w:r>
        <w:t>Diagnostics &amp; offers view, accept/reject wired to Sales Offers API.</w:t>
      </w:r>
    </w:p>
    <w:p w14:paraId="3000EB79" w14:textId="77777777" w:rsidR="00F313BD" w:rsidRDefault="00000000">
      <w:pPr>
        <w:pStyle w:val="ListParagraph"/>
        <w:numPr>
          <w:ilvl w:val="0"/>
          <w:numId w:val="2"/>
        </w:numPr>
        <w:spacing w:after="60"/>
      </w:pPr>
      <w:r>
        <w:t>SOW review &amp; signature for project-type offers.</w:t>
      </w:r>
    </w:p>
    <w:p w14:paraId="2E564D16" w14:textId="77777777" w:rsidR="00F313BD" w:rsidRDefault="00000000">
      <w:pPr>
        <w:pStyle w:val="ListParagraph"/>
        <w:numPr>
          <w:ilvl w:val="0"/>
          <w:numId w:val="2"/>
        </w:numPr>
        <w:spacing w:after="60"/>
      </w:pPr>
      <w:r>
        <w:t>Tests: end-to-end customer journey.</w:t>
      </w:r>
    </w:p>
    <w:p w14:paraId="3FD80D73" w14:textId="77777777" w:rsidR="00F313BD" w:rsidRDefault="00000000">
      <w:pPr>
        <w:spacing w:after="80"/>
      </w:pPr>
      <w:r>
        <w:rPr>
          <w:b/>
          <w:bCs/>
        </w:rPr>
        <w:t>Relevant files</w:t>
      </w:r>
    </w:p>
    <w:p w14:paraId="5E88C10E" w14:textId="77777777" w:rsidR="00F313BD" w:rsidRDefault="00000000">
      <w:pPr>
        <w:pStyle w:val="ListParagraph"/>
        <w:numPr>
          <w:ilvl w:val="0"/>
          <w:numId w:val="2"/>
        </w:numPr>
        <w:spacing w:after="60"/>
      </w:pPr>
      <w:r>
        <w:t>artifacts/crm/src/components/presentation/ContractSignPanel.tsx (pattern reference for signature step)</w:t>
      </w:r>
    </w:p>
    <w:p w14:paraId="3F630C7B" w14:textId="77777777" w:rsidR="00F313BD" w:rsidRDefault="00000000">
      <w:r>
        <w:br w:type="page"/>
      </w:r>
    </w:p>
    <w:p w14:paraId="55E28EB8" w14:textId="77777777" w:rsidR="00F313BD" w:rsidRDefault="00000000">
      <w:pPr>
        <w:pStyle w:val="Heading2"/>
        <w:spacing w:before="300" w:after="150"/>
      </w:pPr>
      <w:r>
        <w:t>14 · #2687 — MSP Portal Customer-Facing SLA &amp; Scope Creep Pages</w:t>
      </w:r>
    </w:p>
    <w:p w14:paraId="6F89FFFC" w14:textId="77777777" w:rsidR="00F313BD" w:rsidRDefault="00000000">
      <w:pPr>
        <w:spacing w:after="80"/>
      </w:pPr>
      <w:r>
        <w:rPr>
          <w:b/>
          <w:bCs/>
        </w:rPr>
        <w:t>What &amp; Why</w:t>
      </w:r>
    </w:p>
    <w:p w14:paraId="1C2E49E8" w14:textId="77777777" w:rsidR="00F313BD" w:rsidRDefault="00000000">
      <w:pPr>
        <w:spacing w:after="120"/>
      </w:pPr>
      <w:r>
        <w:t>Give MSP customers a beautified, non-technical view of their SLA compliance and scope-creep status, sourced entirely from the SLA Engine (#2685) and Scope Creep Engine (#2686) APIs — no engine logic duplicated in the Portal.</w:t>
      </w:r>
    </w:p>
    <w:p w14:paraId="36D5F75D" w14:textId="77777777" w:rsidR="00F313BD" w:rsidRDefault="00000000">
      <w:pPr>
        <w:spacing w:after="80"/>
      </w:pPr>
      <w:r>
        <w:rPr>
          <w:b/>
          <w:bCs/>
        </w:rPr>
        <w:t>Done looks like</w:t>
      </w:r>
    </w:p>
    <w:p w14:paraId="497F7976" w14:textId="77777777" w:rsidR="00F313BD" w:rsidRDefault="00000000">
      <w:pPr>
        <w:pStyle w:val="ListParagraph"/>
        <w:numPr>
          <w:ilvl w:val="0"/>
          <w:numId w:val="2"/>
        </w:numPr>
        <w:spacing w:after="60"/>
      </w:pPr>
      <w:r>
        <w:t>Beautified SLA status: current compliance, response/resolution performance, active warnings — internal engine/operator details hidden.</w:t>
      </w:r>
    </w:p>
    <w:p w14:paraId="3A637311" w14:textId="77777777" w:rsidR="00F313BD" w:rsidRDefault="00000000">
      <w:pPr>
        <w:pStyle w:val="ListParagraph"/>
        <w:numPr>
          <w:ilvl w:val="0"/>
          <w:numId w:val="2"/>
        </w:numPr>
        <w:spacing w:after="60"/>
      </w:pPr>
      <w:r>
        <w:t>Beautified scope-creep status: drift, expansion, timeline-slip in plain language — internal scoring/breakdown hidden.</w:t>
      </w:r>
    </w:p>
    <w:p w14:paraId="14422CCB" w14:textId="77777777" w:rsidR="00F313BD" w:rsidRDefault="00000000">
      <w:pPr>
        <w:pStyle w:val="ListParagraph"/>
        <w:numPr>
          <w:ilvl w:val="0"/>
          <w:numId w:val="2"/>
        </w:numPr>
        <w:spacing w:after="60"/>
      </w:pPr>
      <w:r>
        <w:t>Both update from the same canonical events driving the MSP-facing dashboards.</w:t>
      </w:r>
    </w:p>
    <w:p w14:paraId="49BD2483" w14:textId="77777777" w:rsidR="00F313BD" w:rsidRDefault="00000000">
      <w:pPr>
        <w:pStyle w:val="ListParagraph"/>
        <w:numPr>
          <w:ilvl w:val="0"/>
          <w:numId w:val="2"/>
        </w:numPr>
        <w:spacing w:after="60"/>
      </w:pPr>
      <w:r>
        <w:t>Mounts into the Customer-Facing Pages (#2682) shell — built after it, not before, since it has nothing to mount into otherwise.</w:t>
      </w:r>
    </w:p>
    <w:p w14:paraId="782E9B57" w14:textId="77777777" w:rsidR="00F313BD" w:rsidRDefault="00000000">
      <w:pPr>
        <w:spacing w:after="80"/>
      </w:pPr>
      <w:r>
        <w:rPr>
          <w:b/>
          <w:bCs/>
        </w:rPr>
        <w:t>Out of scope</w:t>
      </w:r>
    </w:p>
    <w:p w14:paraId="2F0A4C12" w14:textId="77777777" w:rsidR="00F313BD" w:rsidRDefault="00000000">
      <w:pPr>
        <w:pStyle w:val="ListParagraph"/>
        <w:numPr>
          <w:ilvl w:val="0"/>
          <w:numId w:val="2"/>
        </w:numPr>
        <w:spacing w:after="60"/>
      </w:pPr>
      <w:r>
        <w:t>The engines themselves.</w:t>
      </w:r>
    </w:p>
    <w:p w14:paraId="391524EF" w14:textId="77777777" w:rsidR="00F313BD" w:rsidRDefault="00000000">
      <w:pPr>
        <w:pStyle w:val="ListParagraph"/>
        <w:numPr>
          <w:ilvl w:val="0"/>
          <w:numId w:val="2"/>
        </w:numPr>
        <w:spacing w:after="60"/>
      </w:pPr>
      <w:r>
        <w:t>MSP-facing operator dashboards (#2677).</w:t>
      </w:r>
    </w:p>
    <w:p w14:paraId="7B36A8DB" w14:textId="77777777" w:rsidR="00F313BD" w:rsidRDefault="00000000">
      <w:pPr>
        <w:spacing w:after="80"/>
      </w:pPr>
      <w:r>
        <w:rPr>
          <w:b/>
          <w:bCs/>
        </w:rPr>
        <w:t>Steps</w:t>
      </w:r>
    </w:p>
    <w:p w14:paraId="7AF8D70F" w14:textId="77777777" w:rsidR="00F313BD" w:rsidRDefault="00000000">
      <w:pPr>
        <w:pStyle w:val="ListParagraph"/>
        <w:numPr>
          <w:ilvl w:val="0"/>
          <w:numId w:val="2"/>
        </w:numPr>
        <w:spacing w:after="60"/>
      </w:pPr>
      <w:r>
        <w:t>SLA customer view.</w:t>
      </w:r>
    </w:p>
    <w:p w14:paraId="375F643E" w14:textId="77777777" w:rsidR="00F313BD" w:rsidRDefault="00000000">
      <w:pPr>
        <w:pStyle w:val="ListParagraph"/>
        <w:numPr>
          <w:ilvl w:val="0"/>
          <w:numId w:val="2"/>
        </w:numPr>
        <w:spacing w:after="60"/>
      </w:pPr>
      <w:r>
        <w:t>Scope creep customer view.</w:t>
      </w:r>
    </w:p>
    <w:p w14:paraId="619579DC" w14:textId="77777777" w:rsidR="00F313BD" w:rsidRDefault="00000000">
      <w:pPr>
        <w:pStyle w:val="ListParagraph"/>
        <w:numPr>
          <w:ilvl w:val="0"/>
          <w:numId w:val="2"/>
        </w:numPr>
        <w:spacing w:after="60"/>
      </w:pPr>
      <w:r>
        <w:t>Real-time updates from the canonical event stream.</w:t>
      </w:r>
    </w:p>
    <w:p w14:paraId="3E70D6DF" w14:textId="77777777" w:rsidR="00F313BD" w:rsidRDefault="00000000">
      <w:pPr>
        <w:pStyle w:val="ListParagraph"/>
        <w:numPr>
          <w:ilvl w:val="0"/>
          <w:numId w:val="2"/>
        </w:numPr>
        <w:spacing w:after="60"/>
      </w:pPr>
      <w:r>
        <w:t>Internal-detail hiding.</w:t>
      </w:r>
    </w:p>
    <w:p w14:paraId="09EFFCB6" w14:textId="77777777" w:rsidR="00F313BD" w:rsidRDefault="00000000">
      <w:pPr>
        <w:spacing w:after="80"/>
      </w:pPr>
      <w:r>
        <w:rPr>
          <w:b/>
          <w:bCs/>
        </w:rPr>
        <w:t>Relevant files</w:t>
      </w:r>
    </w:p>
    <w:p w14:paraId="56BE8179" w14:textId="77777777" w:rsidR="00F313BD" w:rsidRDefault="00000000">
      <w:pPr>
        <w:pStyle w:val="ListParagraph"/>
        <w:numPr>
          <w:ilvl w:val="0"/>
          <w:numId w:val="2"/>
        </w:numPr>
        <w:spacing w:after="60"/>
      </w:pPr>
      <w:r>
        <w:t>#2682 shell</w:t>
      </w:r>
    </w:p>
    <w:p w14:paraId="6579D100" w14:textId="77777777" w:rsidR="00F313BD" w:rsidRDefault="00000000">
      <w:pPr>
        <w:pStyle w:val="Heading2"/>
        <w:spacing w:before="300" w:after="150"/>
      </w:pPr>
      <w:r>
        <w:t>15 · #2671 — MSP Portal Workflow Engine &amp; Tenant-Aware Nodes</w:t>
      </w:r>
    </w:p>
    <w:p w14:paraId="0D53E93C" w14:textId="77777777" w:rsidR="00F313BD" w:rsidRDefault="00000000">
      <w:pPr>
        <w:spacing w:after="80"/>
      </w:pPr>
      <w:r>
        <w:rPr>
          <w:b/>
          <w:bCs/>
        </w:rPr>
        <w:t>What &amp; Why</w:t>
      </w:r>
    </w:p>
    <w:p w14:paraId="67275C6A" w14:textId="77777777" w:rsidR="00F313BD" w:rsidRDefault="00000000">
      <w:pPr>
        <w:spacing w:after="120"/>
      </w:pPr>
      <w:r>
        <w:t>Build the workflow engine orchestrating every tenant-scoped process in the Portal (document generation, diagnostics, provisioning, offers). Subscribes Start Nodes to event bus patterns, runs tenant-aware nodes with idempotency and retries, persists run/node output history, creates operator tasks on terminal failure.</w:t>
      </w:r>
    </w:p>
    <w:p w14:paraId="6C11427F" w14:textId="77777777" w:rsidR="00F313BD" w:rsidRDefault="00000000">
      <w:pPr>
        <w:spacing w:after="80"/>
      </w:pPr>
      <w:r>
        <w:rPr>
          <w:b/>
          <w:bCs/>
        </w:rPr>
        <w:t>Done looks like</w:t>
      </w:r>
    </w:p>
    <w:p w14:paraId="6D30E2DE" w14:textId="77777777" w:rsidR="00F313BD" w:rsidRDefault="00000000">
      <w:pPr>
        <w:pStyle w:val="ListParagraph"/>
        <w:numPr>
          <w:ilvl w:val="0"/>
          <w:numId w:val="2"/>
        </w:numPr>
        <w:spacing w:after="60"/>
      </w:pPr>
      <w:r>
        <w:t>A workflow run is created automatically when a subscribed event fires, tenant context injected from the triggering event.</w:t>
      </w:r>
    </w:p>
    <w:p w14:paraId="077C4BAC" w14:textId="77777777" w:rsidR="00F313BD" w:rsidRDefault="00000000">
      <w:pPr>
        <w:pStyle w:val="ListParagraph"/>
        <w:numPr>
          <w:ilvl w:val="0"/>
          <w:numId w:val="2"/>
        </w:numPr>
        <w:spacing w:after="60"/>
      </w:pPr>
      <w:r>
        <w:t>Node executions are durable: inputs/outputs persisted, retries follow a configurable policy, side effects exactly-once via the idempotency store.</w:t>
      </w:r>
    </w:p>
    <w:p w14:paraId="466FC40D" w14:textId="77777777" w:rsidR="00F313BD" w:rsidRDefault="00000000">
      <w:pPr>
        <w:pStyle w:val="ListParagraph"/>
        <w:numPr>
          <w:ilvl w:val="0"/>
          <w:numId w:val="2"/>
        </w:numPr>
        <w:spacing w:after="60"/>
      </w:pPr>
      <w:r>
        <w:t>A start-node-mapping.json-style configuration declares which event patterns start which workflows.</w:t>
      </w:r>
    </w:p>
    <w:p w14:paraId="48C0F3E6" w14:textId="77777777" w:rsidR="00F313BD" w:rsidRDefault="00000000">
      <w:pPr>
        <w:pStyle w:val="ListParagraph"/>
        <w:numPr>
          <w:ilvl w:val="0"/>
          <w:numId w:val="2"/>
        </w:numPr>
        <w:spacing w:after="60"/>
      </w:pPr>
      <w:r>
        <w:t>Failures that exhaust retries create an operator task with a deep link into the run viewer, and route to the DLQ for replay.</w:t>
      </w:r>
    </w:p>
    <w:p w14:paraId="2D599BD8" w14:textId="77777777" w:rsidR="00F313BD" w:rsidRDefault="00000000">
      <w:pPr>
        <w:pStyle w:val="ListParagraph"/>
        <w:numPr>
          <w:ilvl w:val="0"/>
          <w:numId w:val="2"/>
        </w:numPr>
        <w:spacing w:after="60"/>
      </w:pPr>
      <w:r>
        <w:t>Manual retry/replay of a failed run or node via an API.</w:t>
      </w:r>
    </w:p>
    <w:p w14:paraId="61BC666A" w14:textId="77777777" w:rsidR="00F313BD" w:rsidRDefault="00000000">
      <w:pPr>
        <w:pStyle w:val="ListParagraph"/>
        <w:numPr>
          <w:ilvl w:val="0"/>
          <w:numId w:val="2"/>
        </w:numPr>
        <w:spacing w:after="60"/>
      </w:pPr>
      <w:r>
        <w:t>Core reusable node types exist (generic HTTP call, DB write, event emit) that subsystem-specific nodes extend — this task does not implement those subsystem-specific nodes itself.</w:t>
      </w:r>
    </w:p>
    <w:p w14:paraId="13B1CC26" w14:textId="77777777" w:rsidR="00F313BD" w:rsidRDefault="00000000">
      <w:pPr>
        <w:pStyle w:val="ListParagraph"/>
        <w:numPr>
          <w:ilvl w:val="0"/>
          <w:numId w:val="2"/>
        </w:numPr>
        <w:spacing w:after="60"/>
      </w:pPr>
      <w:r>
        <w:t>system_action as an opaque dispatcher node type is retired platform-wide — see #2697 for the full rebuild this entails.</w:t>
      </w:r>
    </w:p>
    <w:p w14:paraId="26F186E7" w14:textId="77777777" w:rsidR="00F313BD" w:rsidRDefault="00000000">
      <w:pPr>
        <w:spacing w:after="80"/>
      </w:pPr>
      <w:r>
        <w:rPr>
          <w:b/>
          <w:bCs/>
        </w:rPr>
        <w:t>Out of scope</w:t>
      </w:r>
    </w:p>
    <w:p w14:paraId="1AD10F22" w14:textId="77777777" w:rsidR="00F313BD" w:rsidRDefault="00000000">
      <w:pPr>
        <w:pStyle w:val="ListParagraph"/>
        <w:numPr>
          <w:ilvl w:val="0"/>
          <w:numId w:val="2"/>
        </w:numPr>
        <w:spacing w:after="60"/>
      </w:pPr>
      <w:r>
        <w:t>Subsystem-specific nodes (doc_* nodes, diagnostics nodes, sales_offer nodes, monitor_* nodes) — built by their respective tasks.</w:t>
      </w:r>
    </w:p>
    <w:p w14:paraId="613E3C34" w14:textId="77777777" w:rsidR="00F313BD" w:rsidRDefault="00000000">
      <w:pPr>
        <w:pStyle w:val="ListParagraph"/>
        <w:numPr>
          <w:ilvl w:val="0"/>
          <w:numId w:val="2"/>
        </w:numPr>
        <w:spacing w:after="60"/>
      </w:pPr>
      <w:r>
        <w:t>Operator UI for browsing/retrying runs (#2680) — this task only exposes the underlying APIs.</w:t>
      </w:r>
    </w:p>
    <w:p w14:paraId="2B988137" w14:textId="77777777" w:rsidR="00F313BD" w:rsidRDefault="00000000">
      <w:pPr>
        <w:spacing w:after="80"/>
      </w:pPr>
      <w:r>
        <w:rPr>
          <w:b/>
          <w:bCs/>
        </w:rPr>
        <w:t>Steps</w:t>
      </w:r>
    </w:p>
    <w:p w14:paraId="14A1EB28" w14:textId="77777777" w:rsidR="00F313BD" w:rsidRDefault="00000000">
      <w:pPr>
        <w:pStyle w:val="ListParagraph"/>
        <w:numPr>
          <w:ilvl w:val="0"/>
          <w:numId w:val="2"/>
        </w:numPr>
        <w:spacing w:after="60"/>
      </w:pPr>
      <w:r>
        <w:t>Node model &amp; executor core.</w:t>
      </w:r>
    </w:p>
    <w:p w14:paraId="22C71EA5" w14:textId="77777777" w:rsidR="00F313BD" w:rsidRDefault="00000000">
      <w:pPr>
        <w:pStyle w:val="ListParagraph"/>
        <w:numPr>
          <w:ilvl w:val="0"/>
          <w:numId w:val="2"/>
        </w:numPr>
        <w:spacing w:after="60"/>
      </w:pPr>
      <w:r>
        <w:t>Start Node subscriptions.</w:t>
      </w:r>
    </w:p>
    <w:p w14:paraId="4BEF73DC" w14:textId="77777777" w:rsidR="00F313BD" w:rsidRDefault="00000000">
      <w:pPr>
        <w:pStyle w:val="ListParagraph"/>
        <w:numPr>
          <w:ilvl w:val="0"/>
          <w:numId w:val="2"/>
        </w:numPr>
        <w:spacing w:after="60"/>
      </w:pPr>
      <w:r>
        <w:t>Run &amp; node-output persistence.</w:t>
      </w:r>
    </w:p>
    <w:p w14:paraId="3C3CA98C" w14:textId="77777777" w:rsidR="00F313BD" w:rsidRDefault="00000000">
      <w:pPr>
        <w:pStyle w:val="ListParagraph"/>
        <w:numPr>
          <w:ilvl w:val="0"/>
          <w:numId w:val="2"/>
        </w:numPr>
        <w:spacing w:after="60"/>
      </w:pPr>
      <w:r>
        <w:t>Retry, DLQ &amp; operator task integration.</w:t>
      </w:r>
    </w:p>
    <w:p w14:paraId="7E41258A" w14:textId="77777777" w:rsidR="00F313BD" w:rsidRDefault="00000000">
      <w:pPr>
        <w:pStyle w:val="ListParagraph"/>
        <w:numPr>
          <w:ilvl w:val="0"/>
          <w:numId w:val="2"/>
        </w:numPr>
        <w:spacing w:after="60"/>
      </w:pPr>
      <w:r>
        <w:t>Workflow management API.</w:t>
      </w:r>
    </w:p>
    <w:p w14:paraId="244A1C7D" w14:textId="77777777" w:rsidR="00F313BD" w:rsidRDefault="00000000">
      <w:pPr>
        <w:pStyle w:val="ListParagraph"/>
        <w:numPr>
          <w:ilvl w:val="0"/>
          <w:numId w:val="2"/>
        </w:numPr>
        <w:spacing w:after="60"/>
      </w:pPr>
      <w:r>
        <w:t>Tests: node execution/retry, Start Node → run creation, idempotent replay.</w:t>
      </w:r>
    </w:p>
    <w:p w14:paraId="4A33BCE7" w14:textId="77777777" w:rsidR="00F313BD" w:rsidRDefault="00000000">
      <w:pPr>
        <w:spacing w:after="80"/>
      </w:pPr>
      <w:r>
        <w:rPr>
          <w:b/>
          <w:bCs/>
        </w:rPr>
        <w:t>Relevant files</w:t>
      </w:r>
    </w:p>
    <w:p w14:paraId="3DE2CD6C" w14:textId="77777777" w:rsidR="00F313BD" w:rsidRDefault="00000000">
      <w:pPr>
        <w:pStyle w:val="ListParagraph"/>
        <w:numPr>
          <w:ilvl w:val="0"/>
          <w:numId w:val="2"/>
        </w:numPr>
        <w:spacing w:after="60"/>
      </w:pPr>
      <w:r>
        <w:t>artifacts/api-server/src/lib/workflow-executor.ts</w:t>
      </w:r>
    </w:p>
    <w:p w14:paraId="40EF8A77" w14:textId="77777777" w:rsidR="00F313BD" w:rsidRDefault="00000000">
      <w:pPr>
        <w:pStyle w:val="ListParagraph"/>
        <w:numPr>
          <w:ilvl w:val="0"/>
          <w:numId w:val="2"/>
        </w:numPr>
        <w:spacing w:after="60"/>
      </w:pPr>
      <w:r>
        <w:t>artifacts/api-server/src/lib/engine-registry.ts</w:t>
      </w:r>
    </w:p>
    <w:p w14:paraId="409FD617" w14:textId="77777777" w:rsidR="00F313BD" w:rsidRDefault="00000000">
      <w:r>
        <w:br w:type="page"/>
      </w:r>
    </w:p>
    <w:p w14:paraId="4EE5088C" w14:textId="77777777" w:rsidR="00F313BD" w:rsidRDefault="00000000">
      <w:pPr>
        <w:pStyle w:val="Heading2"/>
        <w:spacing w:before="300" w:after="150"/>
      </w:pPr>
      <w:r>
        <w:t>16 · #2697 — Seeded System Workflows Rebuild</w:t>
      </w:r>
    </w:p>
    <w:p w14:paraId="4385B4AE" w14:textId="77777777" w:rsidR="00F313BD" w:rsidRDefault="00000000">
      <w:pPr>
        <w:spacing w:after="80"/>
      </w:pPr>
      <w:r>
        <w:rPr>
          <w:b/>
          <w:bCs/>
        </w:rPr>
        <w:t>What &amp; Why</w:t>
      </w:r>
    </w:p>
    <w:p w14:paraId="7B715E89" w14:textId="77777777" w:rsidR="00F313BD" w:rsidRDefault="00000000">
      <w:pPr>
        <w:spacing w:after="120"/>
      </w:pPr>
      <w:r>
        <w:t>Full rebuild of every system workflow from the new node vocabulary. system_action is retired as a node type entirely — no opaque dispatcher nodes anywhere on the platform, ever.</w:t>
      </w:r>
    </w:p>
    <w:p w14:paraId="47449A1E" w14:textId="77777777" w:rsidR="00F313BD" w:rsidRDefault="00000000">
      <w:pPr>
        <w:spacing w:after="80"/>
      </w:pPr>
      <w:r>
        <w:rPr>
          <w:b/>
          <w:bCs/>
        </w:rPr>
        <w:t>Done looks like</w:t>
      </w:r>
    </w:p>
    <w:p w14:paraId="2DD93D8D" w14:textId="77777777" w:rsidR="00F313BD" w:rsidRDefault="00000000">
      <w:pPr>
        <w:pStyle w:val="ListParagraph"/>
        <w:numPr>
          <w:ilvl w:val="0"/>
          <w:numId w:val="2"/>
        </w:numPr>
        <w:spacing w:after="60"/>
      </w:pPr>
      <w:r>
        <w:t>system_action removed from the platform and from workflow-node-reference.md entirely.</w:t>
      </w:r>
    </w:p>
    <w:p w14:paraId="021B1D19" w14:textId="77777777" w:rsidR="00F313BD" w:rsidRDefault="00000000">
      <w:pPr>
        <w:pStyle w:val="ListParagraph"/>
        <w:numPr>
          <w:ilvl w:val="0"/>
          <w:numId w:val="2"/>
        </w:numPr>
        <w:spacing w:after="60"/>
      </w:pPr>
      <w:r>
        <w:t>Presentation Phase Generator: save_presentation_phases/save_presentation_title become plain sql_query nodes.</w:t>
      </w:r>
    </w:p>
    <w:p w14:paraId="6537F782" w14:textId="77777777" w:rsidR="00F313BD" w:rsidRDefault="00000000">
      <w:pPr>
        <w:pStyle w:val="ListParagraph"/>
        <w:numPr>
          <w:ilvl w:val="0"/>
          <w:numId w:val="2"/>
        </w:numPr>
        <w:spacing w:after="60"/>
      </w:pPr>
      <w:r>
        <w:t>Workflow Cleanup, Escalation Check, Monthly Insights: decompose into sql_query / for_each / create_notification / run_workflow — no new node types needed.</w:t>
      </w:r>
    </w:p>
    <w:p w14:paraId="2F1F359C" w14:textId="77777777" w:rsidR="00F313BD" w:rsidRDefault="00000000">
      <w:pPr>
        <w:pStyle w:val="ListParagraph"/>
        <w:numPr>
          <w:ilvl w:val="0"/>
          <w:numId w:val="2"/>
        </w:numPr>
        <w:spacing w:after="60"/>
      </w:pPr>
      <w:r>
        <w:t>Kanban Auto-fire: rebuilt as condition (target column) → generate_document | monitor_execute_package → sql_query (status update) — single code path; the old kanban-auto-fire.ts/processRunInBackground duplication is eliminated by construction.</w:t>
      </w:r>
    </w:p>
    <w:p w14:paraId="5B58640F" w14:textId="77777777" w:rsidR="00F313BD" w:rsidRDefault="00000000">
      <w:pPr>
        <w:pStyle w:val="ListParagraph"/>
        <w:numPr>
          <w:ilvl w:val="0"/>
          <w:numId w:val="2"/>
        </w:numPr>
        <w:spacing w:after="60"/>
      </w:pPr>
      <w:r>
        <w:t>SOW Generation: update_m365_profile becomes monitor_execute_package; update_intelligence_tables decomposes into get_tenant_signals + the relevant calculate_* nodes.</w:t>
      </w:r>
    </w:p>
    <w:p w14:paraId="69036ABD" w14:textId="77777777" w:rsidR="00F313BD" w:rsidRDefault="00000000">
      <w:pPr>
        <w:pStyle w:val="ListParagraph"/>
        <w:numPr>
          <w:ilvl w:val="0"/>
          <w:numId w:val="2"/>
        </w:numPr>
        <w:spacing w:after="60"/>
      </w:pPr>
      <w:r>
        <w:t>reconcile_orphaned_runs (Orphan Reconciliation) is promoted to a real, documented node type — the one legitimate exception, since inspecting live process state after a restart isn't expressible generically.</w:t>
      </w:r>
    </w:p>
    <w:p w14:paraId="4322C5F4" w14:textId="77777777" w:rsidR="00F313BD" w:rsidRDefault="00000000">
      <w:pPr>
        <w:pStyle w:val="ListParagraph"/>
        <w:numPr>
          <w:ilvl w:val="0"/>
          <w:numId w:val="2"/>
        </w:numPr>
        <w:spacing w:after="60"/>
      </w:pPr>
      <w:r>
        <w:t>All other seeded workflows (Weekly Article Generator, SOW Scope Reduced stub, SOW Auto-Retry, Phased Invoice Setup, Stripe Due Date Sync, Auto-Charge Invoice) already use explicit named nodes — audited, no changes required.</w:t>
      </w:r>
    </w:p>
    <w:p w14:paraId="2810EDB2" w14:textId="77777777" w:rsidR="00F313BD" w:rsidRDefault="00000000">
      <w:pPr>
        <w:pStyle w:val="ListParagraph"/>
        <w:numPr>
          <w:ilvl w:val="0"/>
          <w:numId w:val="2"/>
        </w:numPr>
        <w:spacing w:after="60"/>
      </w:pPr>
      <w:r>
        <w:t>Full node-catalogue audit conclusion: rename the promoted action alias calculate_pricing to calculate_pricing_engine for naming consistency with the other calculate_* engine nodes. New node types introduced this session requiring formal node-reference entries: monitor_get_package, monitor_execute_package (#2692); monitor_subscription_ensure, monitor_poll_activity (#2693); resolve_fulfillment (#2706). All are already scoped in their respective tasks — listed here so the audit is traceable to one place.</w:t>
      </w:r>
    </w:p>
    <w:p w14:paraId="2C7B8727" w14:textId="77777777" w:rsidR="00F313BD" w:rsidRDefault="00000000">
      <w:pPr>
        <w:spacing w:after="80"/>
      </w:pPr>
      <w:r>
        <w:rPr>
          <w:b/>
          <w:bCs/>
        </w:rPr>
        <w:t>Steps</w:t>
      </w:r>
    </w:p>
    <w:p w14:paraId="19FCB392" w14:textId="77777777" w:rsidR="00F313BD" w:rsidRDefault="00000000">
      <w:pPr>
        <w:pStyle w:val="ListParagraph"/>
        <w:numPr>
          <w:ilvl w:val="0"/>
          <w:numId w:val="2"/>
        </w:numPr>
        <w:spacing w:after="60"/>
      </w:pPr>
      <w:r>
        <w:t>Remove system_action from executor + node reference.</w:t>
      </w:r>
    </w:p>
    <w:p w14:paraId="0E8197B2" w14:textId="77777777" w:rsidR="00F313BD" w:rsidRDefault="00000000">
      <w:pPr>
        <w:pStyle w:val="ListParagraph"/>
        <w:numPr>
          <w:ilvl w:val="0"/>
          <w:numId w:val="2"/>
        </w:numPr>
        <w:spacing w:after="60"/>
      </w:pPr>
      <w:r>
        <w:t>Rewrite each affected seeded workflow graph.</w:t>
      </w:r>
    </w:p>
    <w:p w14:paraId="1CA54F39" w14:textId="77777777" w:rsidR="00F313BD" w:rsidRDefault="00000000">
      <w:pPr>
        <w:pStyle w:val="ListParagraph"/>
        <w:numPr>
          <w:ilvl w:val="0"/>
          <w:numId w:val="2"/>
        </w:numPr>
        <w:spacing w:after="60"/>
      </w:pPr>
      <w:r>
        <w:t>Tests per rebuilt workflow.</w:t>
      </w:r>
    </w:p>
    <w:p w14:paraId="0CDD0318" w14:textId="77777777" w:rsidR="00F313BD" w:rsidRDefault="00000000">
      <w:pPr>
        <w:spacing w:after="80"/>
      </w:pPr>
      <w:r>
        <w:rPr>
          <w:b/>
          <w:bCs/>
        </w:rPr>
        <w:t>Relevant files</w:t>
      </w:r>
    </w:p>
    <w:p w14:paraId="15CC6AD7" w14:textId="77777777" w:rsidR="00F313BD" w:rsidRDefault="00000000">
      <w:pPr>
        <w:pStyle w:val="ListParagraph"/>
        <w:numPr>
          <w:ilvl w:val="0"/>
          <w:numId w:val="2"/>
        </w:numPr>
        <w:spacing w:after="60"/>
      </w:pPr>
      <w:r>
        <w:t>seed-system-workflows.ts</w:t>
      </w:r>
    </w:p>
    <w:p w14:paraId="5E2B79A5" w14:textId="77777777" w:rsidR="00F313BD" w:rsidRDefault="00000000">
      <w:pPr>
        <w:pStyle w:val="ListParagraph"/>
        <w:numPr>
          <w:ilvl w:val="0"/>
          <w:numId w:val="2"/>
        </w:numPr>
        <w:spacing w:after="60"/>
      </w:pPr>
      <w:r>
        <w:t>workflow-node-reference.md</w:t>
      </w:r>
    </w:p>
    <w:p w14:paraId="44E689FB" w14:textId="77777777" w:rsidR="00F313BD" w:rsidRDefault="00000000">
      <w:pPr>
        <w:pStyle w:val="Heading2"/>
        <w:spacing w:before="300" w:after="150"/>
      </w:pPr>
      <w:r>
        <w:t>17 · #2695 — Workflow Node Output Samples &amp; Generator Enhancement</w:t>
      </w:r>
    </w:p>
    <w:p w14:paraId="5B483042" w14:textId="77777777" w:rsidR="00F313BD" w:rsidRDefault="00000000">
      <w:pPr>
        <w:spacing w:after="80"/>
      </w:pPr>
      <w:r>
        <w:rPr>
          <w:b/>
          <w:bCs/>
        </w:rPr>
        <w:t>What &amp; Why</w:t>
      </w:r>
    </w:p>
    <w:p w14:paraId="7B703827" w14:textId="77777777" w:rsidR="00F313BD" w:rsidRDefault="00000000">
      <w:pPr>
        <w:spacing w:after="120"/>
      </w:pPr>
      <w:r>
        <w:t>Fix the AI Workflow Generator's unreliable output-field guessing by capturing real sample data per node instance — and use it directly, not through another AI call. Since the real JSON shape is now sitting in a table as ground truth, the parameter picker becomes a database read, not an inference.</w:t>
      </w:r>
    </w:p>
    <w:p w14:paraId="1B272AC1" w14:textId="77777777" w:rsidR="00F313BD" w:rsidRDefault="00000000">
      <w:pPr>
        <w:spacing w:after="80"/>
      </w:pPr>
      <w:r>
        <w:rPr>
          <w:b/>
          <w:bCs/>
        </w:rPr>
        <w:t>Done looks like</w:t>
      </w:r>
    </w:p>
    <w:p w14:paraId="489FE7E2" w14:textId="77777777" w:rsidR="00F313BD" w:rsidRDefault="00000000">
      <w:pPr>
        <w:pStyle w:val="ListParagraph"/>
        <w:numPr>
          <w:ilvl w:val="0"/>
          <w:numId w:val="2"/>
        </w:numPr>
        <w:spacing w:after="60"/>
      </w:pPr>
      <w:r>
        <w:t>wf_node_output_samples (definitionId, nodeId, sample jsonb, capturedAt, sourceRunId) — deliberately separate from wf_versions.graph, so capturing a sample never touches a potentially-published version.</w:t>
      </w:r>
    </w:p>
    <w:p w14:paraId="398FA4AA" w14:textId="77777777" w:rsidR="00F313BD" w:rsidRDefault="00000000">
      <w:pPr>
        <w:pStyle w:val="ListParagraph"/>
        <w:numPr>
          <w:ilvl w:val="0"/>
          <w:numId w:val="2"/>
        </w:numPr>
        <w:spacing w:after="60"/>
      </w:pPr>
      <w:r>
        <w:t>Any successful execution (real run or dryRun Test Run) overwrites that node's sample.</w:t>
      </w:r>
    </w:p>
    <w:p w14:paraId="56ACE63F" w14:textId="77777777" w:rsidR="00F313BD" w:rsidRDefault="00000000">
      <w:pPr>
        <w:pStyle w:val="ListParagraph"/>
        <w:numPr>
          <w:ilvl w:val="0"/>
          <w:numId w:val="2"/>
        </w:numPr>
        <w:spacing w:after="60"/>
      </w:pPr>
      <w:r>
        <w:t>Fixed-shape node types (ask_ai, generate_document, get_tenant_signals, every calculate_* engine, monitor_execute_package's envelope) get a static hand-authored default sample immediately, even pre-execution.</w:t>
      </w:r>
    </w:p>
    <w:p w14:paraId="4209EC95" w14:textId="77777777" w:rsidR="00F313BD" w:rsidRDefault="00000000">
      <w:pPr>
        <w:pStyle w:val="ListParagraph"/>
        <w:numPr>
          <w:ilvl w:val="0"/>
          <w:numId w:val="2"/>
        </w:numPr>
        <w:spacing w:after="60"/>
      </w:pPr>
      <w:r>
        <w:t>Dynamic node types (sql_query, find_object, for_each) show "sample unavailable — run Test Run to populate" until executed once — never a guessed placeholder.</w:t>
      </w:r>
    </w:p>
    <w:p w14:paraId="11C5E6F9" w14:textId="77777777" w:rsidR="00F313BD" w:rsidRDefault="00000000">
      <w:pPr>
        <w:pStyle w:val="ListParagraph"/>
        <w:numPr>
          <w:ilvl w:val="0"/>
          <w:numId w:val="2"/>
        </w:numPr>
        <w:spacing w:after="60"/>
      </w:pPr>
      <w:r>
        <w:t>The Config Panel's parameter/variable picker reads sample keys directly from wf_node_output_samples and renders them as selectable options — no AI call involved. AI Generate/Refine remain separate, unrelated capabilities (building a whole graph from a description) and are not part of per-node parameter selection.</w:t>
      </w:r>
    </w:p>
    <w:p w14:paraId="703AA5F0" w14:textId="77777777" w:rsidR="00F313BD" w:rsidRDefault="00000000">
      <w:pPr>
        <w:spacing w:after="80"/>
      </w:pPr>
      <w:r>
        <w:rPr>
          <w:b/>
          <w:bCs/>
        </w:rPr>
        <w:t>Steps</w:t>
      </w:r>
    </w:p>
    <w:p w14:paraId="14FCCCF8" w14:textId="77777777" w:rsidR="00F313BD" w:rsidRDefault="00000000">
      <w:pPr>
        <w:pStyle w:val="ListParagraph"/>
        <w:numPr>
          <w:ilvl w:val="0"/>
          <w:numId w:val="2"/>
        </w:numPr>
        <w:spacing w:after="60"/>
      </w:pPr>
      <w:r>
        <w:t>Schema.</w:t>
      </w:r>
    </w:p>
    <w:p w14:paraId="41500569" w14:textId="77777777" w:rsidR="00F313BD" w:rsidRDefault="00000000">
      <w:pPr>
        <w:pStyle w:val="ListParagraph"/>
        <w:numPr>
          <w:ilvl w:val="0"/>
          <w:numId w:val="2"/>
        </w:numPr>
        <w:spacing w:after="60"/>
      </w:pPr>
      <w:r>
        <w:t>Capture hook on run/test-run completion.</w:t>
      </w:r>
    </w:p>
    <w:p w14:paraId="35EC5347" w14:textId="77777777" w:rsidR="00F313BD" w:rsidRDefault="00000000">
      <w:pPr>
        <w:pStyle w:val="ListParagraph"/>
        <w:numPr>
          <w:ilvl w:val="0"/>
          <w:numId w:val="2"/>
        </w:numPr>
        <w:spacing w:after="60"/>
      </w:pPr>
      <w:r>
        <w:t>Config Panel variable-picker reading samples directly.</w:t>
      </w:r>
    </w:p>
    <w:p w14:paraId="4643A53B" w14:textId="77777777" w:rsidR="00F313BD" w:rsidRDefault="00000000">
      <w:pPr>
        <w:pStyle w:val="ListParagraph"/>
        <w:numPr>
          <w:ilvl w:val="0"/>
          <w:numId w:val="2"/>
        </w:numPr>
        <w:spacing w:after="60"/>
      </w:pPr>
      <w:r>
        <w:t>Tests.</w:t>
      </w:r>
    </w:p>
    <w:p w14:paraId="2C26AB7E" w14:textId="77777777" w:rsidR="00F313BD" w:rsidRDefault="00000000">
      <w:pPr>
        <w:spacing w:after="80"/>
      </w:pPr>
      <w:r>
        <w:rPr>
          <w:b/>
          <w:bCs/>
        </w:rPr>
        <w:t>Relevant files</w:t>
      </w:r>
    </w:p>
    <w:p w14:paraId="628DB931" w14:textId="77777777" w:rsidR="00F313BD" w:rsidRDefault="00000000">
      <w:pPr>
        <w:pStyle w:val="ListParagraph"/>
        <w:numPr>
          <w:ilvl w:val="0"/>
          <w:numId w:val="2"/>
        </w:numPr>
        <w:spacing w:after="60"/>
      </w:pPr>
      <w:r>
        <w:t>artifacts/api-server/src/routes/admin-workflows.ts</w:t>
      </w:r>
    </w:p>
    <w:p w14:paraId="72068462" w14:textId="77777777" w:rsidR="00F313BD" w:rsidRDefault="00000000">
      <w:pPr>
        <w:pStyle w:val="ListParagraph"/>
        <w:numPr>
          <w:ilvl w:val="0"/>
          <w:numId w:val="2"/>
        </w:numPr>
        <w:spacing w:after="60"/>
      </w:pPr>
      <w:r>
        <w:t>artifacts/api-server/src/lib/workflow-executor.ts</w:t>
      </w:r>
    </w:p>
    <w:p w14:paraId="7F119FE7" w14:textId="77777777" w:rsidR="00F313BD" w:rsidRDefault="00000000">
      <w:r>
        <w:br w:type="page"/>
      </w:r>
    </w:p>
    <w:p w14:paraId="62306E4E" w14:textId="77777777" w:rsidR="00F313BD" w:rsidRDefault="00000000">
      <w:pPr>
        <w:pStyle w:val="Heading2"/>
        <w:spacing w:before="300" w:after="150"/>
      </w:pPr>
      <w:r>
        <w:t>18 · #2696 — Script Runner Rework &amp; MSP Script Library</w:t>
      </w:r>
    </w:p>
    <w:p w14:paraId="77049D3E" w14:textId="77777777" w:rsidR="00F313BD" w:rsidRDefault="00000000">
      <w:pPr>
        <w:spacing w:after="80"/>
      </w:pPr>
      <w:r>
        <w:rPr>
          <w:b/>
          <w:bCs/>
        </w:rPr>
        <w:t>What &amp; Why</w:t>
      </w:r>
    </w:p>
    <w:p w14:paraId="07115DD8" w14:textId="77777777" w:rsidR="00F313BD" w:rsidRDefault="00000000">
      <w:pPr>
        <w:spacing w:after="120"/>
      </w:pPr>
      <w:r>
        <w:t>Retire Azure Automation entirely — the queue times and unreliability made it too risky to sell against. Script Runner survives narrowly for the residual cases Application permissions genuinely can't reach (delegated/user-auth data — Intune device compliance first), reframed as script library + manual execution + results ingestion. Fully replaces the old script-ingestion concept.</w:t>
      </w:r>
    </w:p>
    <w:p w14:paraId="4049E6EF" w14:textId="77777777" w:rsidR="00F313BD" w:rsidRDefault="00000000">
      <w:pPr>
        <w:spacing w:after="80"/>
      </w:pPr>
      <w:r>
        <w:rPr>
          <w:b/>
          <w:bCs/>
        </w:rPr>
        <w:t>Done looks like</w:t>
      </w:r>
    </w:p>
    <w:p w14:paraId="6E2D32E4" w14:textId="77777777" w:rsidR="00F313BD" w:rsidRDefault="00000000">
      <w:pPr>
        <w:pStyle w:val="ListParagraph"/>
        <w:numPr>
          <w:ilvl w:val="0"/>
          <w:numId w:val="2"/>
        </w:numPr>
        <w:spacing w:after="60"/>
      </w:pPr>
      <w:r>
        <w:t>All Azure Automation infrastructure removed: AZURE_CLIENT_ID, AZURE_CLIENT_SECRET, AZURE_TENANT_ID, AZURE_SUBSCRIPTION_ID, AZURE_AUTOMATION_RESOURCE_GROUP, AZURE_AUTOMATION_ACCOUNT_NAME secrets, Automation Operator role, remote-execution/polling entirely gone.</w:t>
      </w:r>
    </w:p>
    <w:p w14:paraId="57064D63" w14:textId="77777777" w:rsidR="00F313BD" w:rsidRDefault="00000000">
      <w:pPr>
        <w:pStyle w:val="ListParagraph"/>
        <w:numPr>
          <w:ilvl w:val="0"/>
          <w:numId w:val="2"/>
        </w:numPr>
        <w:spacing w:after="60"/>
      </w:pPr>
      <w:r>
        <w:t>Script Runner becomes: versioned script library (platform-authored only, no MSP-authored scripts) — a human runs a script interactively with their own delegated login (Shane, or an MSP/customer), results POST to the existing ingestion endpoint.</w:t>
      </w:r>
    </w:p>
    <w:p w14:paraId="27D3B2D9" w14:textId="77777777" w:rsidR="00F313BD" w:rsidRDefault="00000000">
      <w:pPr>
        <w:pStyle w:val="ListParagraph"/>
        <w:numPr>
          <w:ilvl w:val="0"/>
          <w:numId w:val="2"/>
        </w:numPr>
        <w:spacing w:after="60"/>
      </w:pPr>
      <w:r>
        <w:t>MSP-facing Script Library surface in the Portal: browse/download platform-published scripts, run them, submit results.</w:t>
      </w:r>
    </w:p>
    <w:p w14:paraId="7F80E72D" w14:textId="77777777" w:rsidR="00F313BD" w:rsidRDefault="00000000">
      <w:pPr>
        <w:pStyle w:val="ListParagraph"/>
        <w:numPr>
          <w:ilvl w:val="0"/>
          <w:numId w:val="2"/>
        </w:numPr>
        <w:spacing w:after="60"/>
      </w:pPr>
      <w:r>
        <w:t>Generic versioned ingestion contract: scriptType, schemaVersion, payload — defined once, reusable, no per-script schema guessing.</w:t>
      </w:r>
    </w:p>
    <w:p w14:paraId="0F3199F8" w14:textId="77777777" w:rsidR="00F313BD" w:rsidRDefault="00000000">
      <w:pPr>
        <w:pStyle w:val="ListParagraph"/>
        <w:numPr>
          <w:ilvl w:val="0"/>
          <w:numId w:val="2"/>
        </w:numPr>
        <w:spacing w:after="60"/>
      </w:pPr>
      <w:r>
        <w:t>check_script_output (deterministic, #2692) validates these submissions too — one viability gate for both collection paths.</w:t>
      </w:r>
    </w:p>
    <w:p w14:paraId="7CEC72DE" w14:textId="77777777" w:rsidR="00F313BD" w:rsidRDefault="00000000">
      <w:pPr>
        <w:pStyle w:val="ListParagraph"/>
        <w:numPr>
          <w:ilvl w:val="0"/>
          <w:numId w:val="2"/>
        </w:numPr>
        <w:spacing w:after="60"/>
      </w:pPr>
      <w:r>
        <w:t>Every script download generates a single-use, scoped token bound to the specific check/run/tenant, injected into the downloaded script body at generation time. The ingestion endpoint authenticates the POST by that token, not by session — necessary since the script may run standalone, disconnected from any browser session. Token expires on use or after a reasonable window. Managed in the extended Clients-page token UI (#2681).</w:t>
      </w:r>
    </w:p>
    <w:p w14:paraId="15FF9C32" w14:textId="77777777" w:rsidR="00F313BD" w:rsidRDefault="00000000">
      <w:pPr>
        <w:spacing w:after="80"/>
      </w:pPr>
      <w:r>
        <w:rPr>
          <w:b/>
          <w:bCs/>
        </w:rPr>
        <w:t>Out of scope</w:t>
      </w:r>
    </w:p>
    <w:p w14:paraId="0A17F339" w14:textId="77777777" w:rsidR="00F313BD" w:rsidRDefault="00000000">
      <w:pPr>
        <w:pStyle w:val="ListParagraph"/>
        <w:numPr>
          <w:ilvl w:val="0"/>
          <w:numId w:val="2"/>
        </w:numPr>
        <w:spacing w:after="60"/>
      </w:pPr>
      <w:r>
        <w:t>Arbitrary MSP-authored scripts — cut entirely.</w:t>
      </w:r>
    </w:p>
    <w:p w14:paraId="53DA8901" w14:textId="77777777" w:rsidR="00F313BD" w:rsidRDefault="00000000">
      <w:pPr>
        <w:pStyle w:val="ListParagraph"/>
        <w:numPr>
          <w:ilvl w:val="0"/>
          <w:numId w:val="2"/>
        </w:numPr>
        <w:spacing w:after="60"/>
      </w:pPr>
      <w:r>
        <w:t>Any cloud-orchestrated remote execution.</w:t>
      </w:r>
    </w:p>
    <w:p w14:paraId="01C6C728" w14:textId="77777777" w:rsidR="00F313BD" w:rsidRDefault="00000000">
      <w:pPr>
        <w:spacing w:after="80"/>
      </w:pPr>
      <w:r>
        <w:rPr>
          <w:b/>
          <w:bCs/>
        </w:rPr>
        <w:t>Steps</w:t>
      </w:r>
    </w:p>
    <w:p w14:paraId="41D2EA33" w14:textId="77777777" w:rsidR="00F313BD" w:rsidRDefault="00000000">
      <w:pPr>
        <w:pStyle w:val="ListParagraph"/>
        <w:numPr>
          <w:ilvl w:val="0"/>
          <w:numId w:val="2"/>
        </w:numPr>
        <w:spacing w:after="60"/>
      </w:pPr>
      <w:r>
        <w:t>Strip Azure Automation code/secrets.</w:t>
      </w:r>
    </w:p>
    <w:p w14:paraId="536F87DC" w14:textId="77777777" w:rsidR="00F313BD" w:rsidRDefault="00000000">
      <w:pPr>
        <w:pStyle w:val="ListParagraph"/>
        <w:numPr>
          <w:ilvl w:val="0"/>
          <w:numId w:val="2"/>
        </w:numPr>
        <w:spacing w:after="60"/>
      </w:pPr>
      <w:r>
        <w:t>Rebuild Script Runner UI (library + manual run + ingestion, no remote dispatch).</w:t>
      </w:r>
    </w:p>
    <w:p w14:paraId="78BBF1E3" w14:textId="77777777" w:rsidR="00F313BD" w:rsidRDefault="00000000">
      <w:pPr>
        <w:pStyle w:val="ListParagraph"/>
        <w:numPr>
          <w:ilvl w:val="0"/>
          <w:numId w:val="2"/>
        </w:numPr>
        <w:spacing w:after="60"/>
      </w:pPr>
      <w:r>
        <w:t>Ingestion contract.</w:t>
      </w:r>
    </w:p>
    <w:p w14:paraId="5D3B920A" w14:textId="77777777" w:rsidR="00F313BD" w:rsidRDefault="00000000">
      <w:pPr>
        <w:pStyle w:val="ListParagraph"/>
        <w:numPr>
          <w:ilvl w:val="0"/>
          <w:numId w:val="2"/>
        </w:numPr>
        <w:spacing w:after="60"/>
      </w:pPr>
      <w:r>
        <w:t>Portal-facing library page.</w:t>
      </w:r>
    </w:p>
    <w:p w14:paraId="515E7E25" w14:textId="77777777" w:rsidR="00F313BD" w:rsidRDefault="00000000">
      <w:pPr>
        <w:pStyle w:val="ListParagraph"/>
        <w:numPr>
          <w:ilvl w:val="0"/>
          <w:numId w:val="2"/>
        </w:numPr>
        <w:spacing w:after="60"/>
      </w:pPr>
      <w:r>
        <w:t>Single-use token generation and revocation.</w:t>
      </w:r>
    </w:p>
    <w:p w14:paraId="311A3C97" w14:textId="77777777" w:rsidR="00F313BD" w:rsidRDefault="00000000">
      <w:pPr>
        <w:pStyle w:val="ListParagraph"/>
        <w:numPr>
          <w:ilvl w:val="0"/>
          <w:numId w:val="2"/>
        </w:numPr>
        <w:spacing w:after="60"/>
      </w:pPr>
      <w:r>
        <w:t>Tests.</w:t>
      </w:r>
    </w:p>
    <w:p w14:paraId="56933CF4" w14:textId="77777777" w:rsidR="00F313BD" w:rsidRDefault="00000000">
      <w:pPr>
        <w:spacing w:after="80"/>
      </w:pPr>
      <w:r>
        <w:rPr>
          <w:b/>
          <w:bCs/>
        </w:rPr>
        <w:t>Relevant files</w:t>
      </w:r>
    </w:p>
    <w:p w14:paraId="69963D25" w14:textId="77777777" w:rsidR="00F313BD" w:rsidRDefault="00000000">
      <w:pPr>
        <w:pStyle w:val="ListParagraph"/>
        <w:numPr>
          <w:ilvl w:val="0"/>
          <w:numId w:val="2"/>
        </w:numPr>
        <w:spacing w:after="60"/>
      </w:pPr>
      <w:r>
        <w:t>admin-panel.md §17 rewrite</w:t>
      </w:r>
    </w:p>
    <w:p w14:paraId="43B4B2D8" w14:textId="77777777" w:rsidR="00F313BD" w:rsidRDefault="00000000">
      <w:pPr>
        <w:pStyle w:val="ListParagraph"/>
        <w:numPr>
          <w:ilvl w:val="0"/>
          <w:numId w:val="2"/>
        </w:numPr>
        <w:spacing w:after="60"/>
      </w:pPr>
      <w:r>
        <w:t>artifacts/api-server/src/lib/tenant-signals.ts</w:t>
      </w:r>
    </w:p>
    <w:p w14:paraId="063DF2B9" w14:textId="77777777" w:rsidR="00F313BD" w:rsidRDefault="00000000">
      <w:pPr>
        <w:pStyle w:val="Heading2"/>
        <w:spacing w:before="300" w:after="150"/>
      </w:pPr>
      <w:r>
        <w:t>19 · #2677 — MSP Portal SLA &amp; Scope Creep Monitoring Integration</w:t>
      </w:r>
    </w:p>
    <w:p w14:paraId="1195460D" w14:textId="77777777" w:rsidR="00F313BD" w:rsidRDefault="00000000">
      <w:pPr>
        <w:spacing w:after="80"/>
      </w:pPr>
      <w:r>
        <w:rPr>
          <w:b/>
          <w:bCs/>
        </w:rPr>
        <w:t>What &amp; Why</w:t>
      </w:r>
    </w:p>
    <w:p w14:paraId="26AD25F5" w14:textId="77777777" w:rsidR="00F313BD" w:rsidRDefault="00000000">
      <w:pPr>
        <w:spacing w:after="120"/>
      </w:pPr>
      <w:r>
        <w:t>Wire the Portal's operator-facing side to the SLA Engine and Scope Creep Engine — built as first-class Admin Panel engines, not owned by the Portal. The Portal consumes these engines purely via their APIs and canonical events; it must not reimplement timer, drift, scoring, or escalation logic.</w:t>
      </w:r>
    </w:p>
    <w:p w14:paraId="5B95FB8C" w14:textId="77777777" w:rsidR="00F313BD" w:rsidRDefault="00000000">
      <w:pPr>
        <w:spacing w:after="80"/>
      </w:pPr>
      <w:r>
        <w:rPr>
          <w:b/>
          <w:bCs/>
        </w:rPr>
        <w:t>Done looks like</w:t>
      </w:r>
    </w:p>
    <w:p w14:paraId="23E01802" w14:textId="77777777" w:rsidR="00F313BD" w:rsidRDefault="00000000">
      <w:pPr>
        <w:pStyle w:val="ListParagraph"/>
        <w:numPr>
          <w:ilvl w:val="0"/>
          <w:numId w:val="2"/>
        </w:numPr>
        <w:spacing w:after="60"/>
      </w:pPr>
      <w:r>
        <w:t>SLA dashboard: active timers, warnings, breaches, historical compliance per customer/MSP, sourced from /api/sla.</w:t>
      </w:r>
    </w:p>
    <w:p w14:paraId="6705B8A6" w14:textId="77777777" w:rsidR="00F313BD" w:rsidRDefault="00000000">
      <w:pPr>
        <w:pStyle w:val="ListParagraph"/>
        <w:numPr>
          <w:ilvl w:val="0"/>
          <w:numId w:val="2"/>
        </w:numPr>
        <w:spacing w:after="60"/>
      </w:pPr>
      <w:r>
        <w:t>Scope Creep dashboard: drift/expansion/timeline-slip indicators, violations, escalations, compliance trend, sourced from /api/scope-creep.</w:t>
      </w:r>
    </w:p>
    <w:p w14:paraId="6189B3C9" w14:textId="77777777" w:rsidR="00F313BD" w:rsidRDefault="00000000">
      <w:pPr>
        <w:pStyle w:val="ListParagraph"/>
        <w:numPr>
          <w:ilvl w:val="0"/>
          <w:numId w:val="2"/>
        </w:numPr>
        <w:spacing w:after="60"/>
      </w:pPr>
      <w:r>
        <w:t>Both dashboards update near-real-time from the shared canonical event bus.</w:t>
      </w:r>
    </w:p>
    <w:p w14:paraId="7AC30D0B" w14:textId="77777777" w:rsidR="00F313BD" w:rsidRDefault="00000000">
      <w:pPr>
        <w:pStyle w:val="ListParagraph"/>
        <w:numPr>
          <w:ilvl w:val="0"/>
          <w:numId w:val="2"/>
        </w:numPr>
        <w:spacing w:after="60"/>
      </w:pPr>
      <w:r>
        <w:t>SLA breaches and scope-creep violations surface as operator tasks in the existing operator task queue, deep-linking to the relevant engine detail page.</w:t>
      </w:r>
    </w:p>
    <w:p w14:paraId="27D855D6" w14:textId="77777777" w:rsidR="00F313BD" w:rsidRDefault="00000000">
      <w:pPr>
        <w:pStyle w:val="ListParagraph"/>
        <w:numPr>
          <w:ilvl w:val="0"/>
          <w:numId w:val="2"/>
        </w:numPr>
        <w:spacing w:after="60"/>
      </w:pPr>
      <w:r>
        <w:t>No SLA or scope-creep scoring/detection/escalation logic exists inside the Portal codebase.</w:t>
      </w:r>
    </w:p>
    <w:p w14:paraId="3161A984" w14:textId="77777777" w:rsidR="00F313BD" w:rsidRDefault="00000000">
      <w:pPr>
        <w:spacing w:after="80"/>
      </w:pPr>
      <w:r>
        <w:rPr>
          <w:b/>
          <w:bCs/>
        </w:rPr>
        <w:t>Out of scope</w:t>
      </w:r>
    </w:p>
    <w:p w14:paraId="0AB0FE54" w14:textId="77777777" w:rsidR="00F313BD" w:rsidRDefault="00000000">
      <w:pPr>
        <w:pStyle w:val="ListParagraph"/>
        <w:numPr>
          <w:ilvl w:val="0"/>
          <w:numId w:val="2"/>
        </w:numPr>
        <w:spacing w:after="60"/>
      </w:pPr>
      <w:r>
        <w:t>The engines themselves (#2685/#2686).</w:t>
      </w:r>
    </w:p>
    <w:p w14:paraId="43199A08" w14:textId="77777777" w:rsidR="00F313BD" w:rsidRDefault="00000000">
      <w:pPr>
        <w:pStyle w:val="ListParagraph"/>
        <w:numPr>
          <w:ilvl w:val="0"/>
          <w:numId w:val="2"/>
        </w:numPr>
        <w:spacing w:after="60"/>
      </w:pPr>
      <w:r>
        <w:t>Customer-facing beautified views (#2687).</w:t>
      </w:r>
    </w:p>
    <w:p w14:paraId="4837039E" w14:textId="77777777" w:rsidR="00F313BD" w:rsidRDefault="00000000">
      <w:pPr>
        <w:spacing w:after="80"/>
      </w:pPr>
      <w:r>
        <w:rPr>
          <w:b/>
          <w:bCs/>
        </w:rPr>
        <w:t>Steps</w:t>
      </w:r>
    </w:p>
    <w:p w14:paraId="01928EA8" w14:textId="77777777" w:rsidR="00F313BD" w:rsidRDefault="00000000">
      <w:pPr>
        <w:pStyle w:val="ListParagraph"/>
        <w:numPr>
          <w:ilvl w:val="0"/>
          <w:numId w:val="2"/>
        </w:numPr>
        <w:spacing w:after="60"/>
      </w:pPr>
      <w:r>
        <w:t>SLA dashboard.</w:t>
      </w:r>
    </w:p>
    <w:p w14:paraId="6E7776BB" w14:textId="77777777" w:rsidR="00F313BD" w:rsidRDefault="00000000">
      <w:pPr>
        <w:pStyle w:val="ListParagraph"/>
        <w:numPr>
          <w:ilvl w:val="0"/>
          <w:numId w:val="2"/>
        </w:numPr>
        <w:spacing w:after="60"/>
      </w:pPr>
      <w:r>
        <w:t>Scope creep dashboard.</w:t>
      </w:r>
    </w:p>
    <w:p w14:paraId="7812CA82" w14:textId="77777777" w:rsidR="00F313BD" w:rsidRDefault="00000000">
      <w:pPr>
        <w:pStyle w:val="ListParagraph"/>
        <w:numPr>
          <w:ilvl w:val="0"/>
          <w:numId w:val="2"/>
        </w:numPr>
        <w:spacing w:after="60"/>
      </w:pPr>
      <w:r>
        <w:t>Operator task queue integration.</w:t>
      </w:r>
    </w:p>
    <w:p w14:paraId="03EFDC3C" w14:textId="77777777" w:rsidR="00F313BD" w:rsidRDefault="00000000">
      <w:pPr>
        <w:pStyle w:val="ListParagraph"/>
        <w:numPr>
          <w:ilvl w:val="0"/>
          <w:numId w:val="2"/>
        </w:numPr>
        <w:spacing w:after="60"/>
      </w:pPr>
      <w:r>
        <w:t>Real-time updates via canonical event bus.</w:t>
      </w:r>
    </w:p>
    <w:p w14:paraId="23E098C7" w14:textId="77777777" w:rsidR="00F313BD" w:rsidRDefault="00000000">
      <w:pPr>
        <w:pStyle w:val="ListParagraph"/>
        <w:numPr>
          <w:ilvl w:val="0"/>
          <w:numId w:val="2"/>
        </w:numPr>
        <w:spacing w:after="60"/>
      </w:pPr>
      <w:r>
        <w:t>Tests.</w:t>
      </w:r>
    </w:p>
    <w:p w14:paraId="7A51DFDC" w14:textId="77777777" w:rsidR="00F313BD" w:rsidRDefault="00000000">
      <w:pPr>
        <w:spacing w:after="80"/>
      </w:pPr>
      <w:r>
        <w:rPr>
          <w:b/>
          <w:bCs/>
        </w:rPr>
        <w:t>Relevant files</w:t>
      </w:r>
    </w:p>
    <w:p w14:paraId="3205E565" w14:textId="77777777" w:rsidR="00F313BD" w:rsidRDefault="00000000">
      <w:pPr>
        <w:pStyle w:val="ListParagraph"/>
        <w:numPr>
          <w:ilvl w:val="0"/>
          <w:numId w:val="2"/>
        </w:numPr>
        <w:spacing w:after="60"/>
      </w:pPr>
      <w:r>
        <w:t>artifacts/api-server/src/lib/workflow-executor.ts</w:t>
      </w:r>
    </w:p>
    <w:p w14:paraId="273E31E1" w14:textId="77777777" w:rsidR="00F313BD" w:rsidRDefault="00000000">
      <w:r>
        <w:br w:type="page"/>
      </w:r>
    </w:p>
    <w:p w14:paraId="180C4494" w14:textId="77777777" w:rsidR="00F313BD" w:rsidRDefault="00000000">
      <w:pPr>
        <w:pStyle w:val="Heading2"/>
        <w:spacing w:before="300" w:after="150"/>
      </w:pPr>
      <w:r>
        <w:t>20 · #2680 — MSP Portal Operator UX &amp; DLQ Admin</w:t>
      </w:r>
    </w:p>
    <w:p w14:paraId="29AFB251" w14:textId="77777777" w:rsidR="00F313BD" w:rsidRDefault="00000000">
      <w:pPr>
        <w:spacing w:after="80"/>
      </w:pPr>
      <w:r>
        <w:rPr>
          <w:b/>
          <w:bCs/>
        </w:rPr>
        <w:t>What &amp; Why</w:t>
      </w:r>
    </w:p>
    <w:p w14:paraId="54588B04" w14:textId="77777777" w:rsidR="00F313BD" w:rsidRDefault="00000000">
      <w:pPr>
        <w:spacing w:after="120"/>
      </w:pPr>
      <w:r>
        <w:t>Give operators a UI to see and remediate everything the Workflow Engine and Event Bus flag as failed: operator tasks, DLQ entries, stuck workflow runs, with deep links to run details.</w:t>
      </w:r>
    </w:p>
    <w:p w14:paraId="63D9FE21" w14:textId="77777777" w:rsidR="00F313BD" w:rsidRDefault="00000000">
      <w:pPr>
        <w:spacing w:after="80"/>
      </w:pPr>
      <w:r>
        <w:rPr>
          <w:b/>
          <w:bCs/>
        </w:rPr>
        <w:t>Done looks like</w:t>
      </w:r>
    </w:p>
    <w:p w14:paraId="3CF7247C" w14:textId="77777777" w:rsidR="00F313BD" w:rsidRDefault="00000000">
      <w:pPr>
        <w:pStyle w:val="ListParagraph"/>
        <w:numPr>
          <w:ilvl w:val="0"/>
          <w:numId w:val="2"/>
        </w:numPr>
        <w:spacing w:after="60"/>
      </w:pPr>
      <w:r>
        <w:t>An operator sees a list of open operator tasks with a deep link to the underlying workflow run/node output.</w:t>
      </w:r>
    </w:p>
    <w:p w14:paraId="703F837C" w14:textId="77777777" w:rsidR="00F313BD" w:rsidRDefault="00000000">
      <w:pPr>
        <w:pStyle w:val="ListParagraph"/>
        <w:numPr>
          <w:ilvl w:val="0"/>
          <w:numId w:val="2"/>
        </w:numPr>
        <w:spacing w:after="60"/>
      </w:pPr>
      <w:r>
        <w:t>An operator can inspect a DLQ entry and trigger a replay, or mark it resolved/escalated.</w:t>
      </w:r>
    </w:p>
    <w:p w14:paraId="4FA40F1A" w14:textId="77777777" w:rsidR="00F313BD" w:rsidRDefault="00000000">
      <w:pPr>
        <w:pStyle w:val="ListParagraph"/>
        <w:numPr>
          <w:ilvl w:val="0"/>
          <w:numId w:val="2"/>
        </w:numPr>
        <w:spacing w:after="60"/>
      </w:pPr>
      <w:r>
        <w:t>An operator can manually retry a failed workflow node/run from the UI.</w:t>
      </w:r>
    </w:p>
    <w:p w14:paraId="63E43761" w14:textId="77777777" w:rsidR="00F313BD" w:rsidRDefault="00000000">
      <w:pPr>
        <w:pStyle w:val="ListParagraph"/>
        <w:numPr>
          <w:ilvl w:val="0"/>
          <w:numId w:val="2"/>
        </w:numPr>
        <w:spacing w:after="60"/>
      </w:pPr>
      <w:r>
        <w:t>Operator actions are audited.</w:t>
      </w:r>
    </w:p>
    <w:p w14:paraId="452D6366" w14:textId="77777777" w:rsidR="00F313BD" w:rsidRDefault="00000000">
      <w:pPr>
        <w:spacing w:after="80"/>
      </w:pPr>
      <w:r>
        <w:rPr>
          <w:b/>
          <w:bCs/>
        </w:rPr>
        <w:t>Out of scope</w:t>
      </w:r>
    </w:p>
    <w:p w14:paraId="794B0DC1" w14:textId="77777777" w:rsidR="00F313BD" w:rsidRDefault="00000000">
      <w:pPr>
        <w:pStyle w:val="ListParagraph"/>
        <w:numPr>
          <w:ilvl w:val="0"/>
          <w:numId w:val="2"/>
        </w:numPr>
        <w:spacing w:after="60"/>
      </w:pPr>
      <w:r>
        <w:t>The underlying retry/DLQ/operator-task APIs (owned by #2669/#2671) — this task is the operator-facing UI and thin orchestration.</w:t>
      </w:r>
    </w:p>
    <w:p w14:paraId="4F5B8CD0" w14:textId="77777777" w:rsidR="00F313BD" w:rsidRDefault="00000000">
      <w:pPr>
        <w:spacing w:after="80"/>
      </w:pPr>
      <w:r>
        <w:rPr>
          <w:b/>
          <w:bCs/>
        </w:rPr>
        <w:t>Steps</w:t>
      </w:r>
    </w:p>
    <w:p w14:paraId="0635F064" w14:textId="77777777" w:rsidR="00F313BD" w:rsidRDefault="00000000">
      <w:pPr>
        <w:pStyle w:val="ListParagraph"/>
        <w:numPr>
          <w:ilvl w:val="0"/>
          <w:numId w:val="2"/>
        </w:numPr>
        <w:spacing w:after="60"/>
      </w:pPr>
      <w:r>
        <w:t>Operator task list &amp; detail UI, filterable.</w:t>
      </w:r>
    </w:p>
    <w:p w14:paraId="5E53E439" w14:textId="77777777" w:rsidR="00F313BD" w:rsidRDefault="00000000">
      <w:pPr>
        <w:pStyle w:val="ListParagraph"/>
        <w:numPr>
          <w:ilvl w:val="0"/>
          <w:numId w:val="2"/>
        </w:numPr>
        <w:spacing w:after="60"/>
      </w:pPr>
      <w:r>
        <w:t>DLQ browser UI.</w:t>
      </w:r>
    </w:p>
    <w:p w14:paraId="53674BE0" w14:textId="77777777" w:rsidR="00F313BD" w:rsidRDefault="00000000">
      <w:pPr>
        <w:pStyle w:val="ListParagraph"/>
        <w:numPr>
          <w:ilvl w:val="0"/>
          <w:numId w:val="2"/>
        </w:numPr>
        <w:spacing w:after="60"/>
      </w:pPr>
      <w:r>
        <w:t>Run viewer, read-only node-by-node view.</w:t>
      </w:r>
    </w:p>
    <w:p w14:paraId="3CD6C32A" w14:textId="77777777" w:rsidR="00F313BD" w:rsidRDefault="00000000">
      <w:pPr>
        <w:pStyle w:val="ListParagraph"/>
        <w:numPr>
          <w:ilvl w:val="0"/>
          <w:numId w:val="2"/>
        </w:numPr>
        <w:spacing w:after="60"/>
      </w:pPr>
      <w:r>
        <w:t>Manual retry/replay actions with confirmation and audit logging.</w:t>
      </w:r>
    </w:p>
    <w:p w14:paraId="160A0697" w14:textId="77777777" w:rsidR="00F313BD" w:rsidRDefault="00000000">
      <w:pPr>
        <w:pStyle w:val="ListParagraph"/>
        <w:numPr>
          <w:ilvl w:val="0"/>
          <w:numId w:val="2"/>
        </w:numPr>
        <w:spacing w:after="60"/>
      </w:pPr>
      <w:r>
        <w:t>Tests.</w:t>
      </w:r>
    </w:p>
    <w:p w14:paraId="19AB8AA7" w14:textId="77777777" w:rsidR="00F313BD" w:rsidRDefault="00000000">
      <w:pPr>
        <w:spacing w:after="80"/>
      </w:pPr>
      <w:r>
        <w:rPr>
          <w:b/>
          <w:bCs/>
        </w:rPr>
        <w:t>Relevant files</w:t>
      </w:r>
    </w:p>
    <w:p w14:paraId="64F2DA32" w14:textId="77777777" w:rsidR="00F313BD" w:rsidRDefault="00000000">
      <w:pPr>
        <w:pStyle w:val="ListParagraph"/>
        <w:numPr>
          <w:ilvl w:val="0"/>
          <w:numId w:val="2"/>
        </w:numPr>
        <w:spacing w:after="60"/>
      </w:pPr>
      <w:r>
        <w:t>artifacts/api-server/src/lib/workflow-executor.ts</w:t>
      </w:r>
    </w:p>
    <w:p w14:paraId="53A98C7A" w14:textId="77777777" w:rsidR="00F313BD" w:rsidRDefault="00000000">
      <w:pPr>
        <w:pStyle w:val="Heading2"/>
        <w:spacing w:before="300" w:after="150"/>
      </w:pPr>
      <w:r>
        <w:t>21 · #2704 — Notification Center &amp; Activity Feed</w:t>
      </w:r>
    </w:p>
    <w:p w14:paraId="2A7EF5C5" w14:textId="77777777" w:rsidR="00F313BD" w:rsidRDefault="00000000">
      <w:pPr>
        <w:spacing w:after="80"/>
      </w:pPr>
      <w:r>
        <w:rPr>
          <w:b/>
          <w:bCs/>
        </w:rPr>
        <w:t>What &amp; Why</w:t>
      </w:r>
    </w:p>
    <w:p w14:paraId="63A74B0D" w14:textId="77777777" w:rsidR="00F313BD" w:rsidRDefault="00000000">
      <w:pPr>
        <w:spacing w:after="120"/>
      </w:pPr>
      <w:r>
        <w:t>One shared event source, two views: a personal, actionable Notification Bell and a full chronological Activity Feed — both MSP- and customer-facing. Nearly free given how many events already exist (Live Monitor critical changes, fulfillment overdue, AI allowance alerts, dunning transitions, offer/SOW lifecycle, new signals, consent revoked).</w:t>
      </w:r>
    </w:p>
    <w:p w14:paraId="23F70C50" w14:textId="77777777" w:rsidR="00F313BD" w:rsidRDefault="00000000">
      <w:pPr>
        <w:spacing w:after="80"/>
      </w:pPr>
      <w:r>
        <w:rPr>
          <w:b/>
          <w:bCs/>
        </w:rPr>
        <w:t>Done looks like</w:t>
      </w:r>
    </w:p>
    <w:p w14:paraId="57A023B1" w14:textId="77777777" w:rsidR="00F313BD" w:rsidRDefault="00000000">
      <w:pPr>
        <w:pStyle w:val="ListParagraph"/>
        <w:numPr>
          <w:ilvl w:val="0"/>
          <w:numId w:val="2"/>
        </w:numPr>
        <w:spacing w:after="60"/>
      </w:pPr>
      <w:r>
        <w:t>notifications table: recipient (msp_user | customer_user | platform_admin), mspId-scoped, category, title, body, deepLink, severity, read/unread, createdAt.</w:t>
      </w:r>
    </w:p>
    <w:p w14:paraId="358613D8" w14:textId="77777777" w:rsidR="00F313BD" w:rsidRDefault="00000000">
      <w:pPr>
        <w:pStyle w:val="ListParagraph"/>
        <w:numPr>
          <w:ilvl w:val="0"/>
          <w:numId w:val="2"/>
        </w:numPr>
        <w:spacing w:after="60"/>
      </w:pPr>
      <w:r>
        <w:t>create_notification gains a channel option (inbox, alongside existing email/push) — no upstream workflow changes needed.</w:t>
      </w:r>
    </w:p>
    <w:p w14:paraId="73B41770" w14:textId="77777777" w:rsidR="00F313BD" w:rsidRDefault="00000000">
      <w:pPr>
        <w:pStyle w:val="ListParagraph"/>
        <w:numPr>
          <w:ilvl w:val="0"/>
          <w:numId w:val="2"/>
        </w:numPr>
        <w:spacing w:after="60"/>
      </w:pPr>
      <w:r>
        <w:t>Notification Bell: Portal header (MSP + Customer), unread badge, SSE-driven live updates, category-to-icon/color mapping, deep-links to the relevant item. Per-user category preferences (inbox-only vs. also email/push).</w:t>
      </w:r>
    </w:p>
    <w:p w14:paraId="5EF418F3" w14:textId="77777777" w:rsidR="00F313BD" w:rsidRDefault="00000000">
      <w:pPr>
        <w:pStyle w:val="ListParagraph"/>
        <w:numPr>
          <w:ilvl w:val="0"/>
          <w:numId w:val="2"/>
        </w:numPr>
        <w:spacing w:after="60"/>
      </w:pPr>
      <w:r>
        <w:t>Activity Feed: full chronological history, no action implied — MSP side shows cross-customer activity; customer side shows their own tenant only, beautified/plain-language, same visibility split as diagnostics. Absorbs the old "Automation Activity Banner" concept as one of the feed's event types rather than a separate mechanism.</w:t>
      </w:r>
    </w:p>
    <w:p w14:paraId="556E0675" w14:textId="77777777" w:rsidR="00F313BD" w:rsidRDefault="00000000">
      <w:pPr>
        <w:pStyle w:val="ListParagraph"/>
        <w:numPr>
          <w:ilvl w:val="0"/>
          <w:numId w:val="2"/>
        </w:numPr>
        <w:spacing w:after="60"/>
      </w:pPr>
      <w:r>
        <w:t>Both views read the same underlying table with a feedType filter (personal vs. all_activity).</w:t>
      </w:r>
    </w:p>
    <w:p w14:paraId="78FA8AB8" w14:textId="77777777" w:rsidR="00F313BD" w:rsidRDefault="00000000">
      <w:pPr>
        <w:pStyle w:val="ListParagraph"/>
        <w:numPr>
          <w:ilvl w:val="0"/>
          <w:numId w:val="2"/>
        </w:numPr>
        <w:spacing w:after="60"/>
      </w:pPr>
      <w:r>
        <w:t>Retention is deliberately different per view, despite sharing one table: personal notifications (the bell/inbox) are archived/pruned after 30 days — old actionable items lose relevance fast. Activity Feed events (feedType: all_activity) retain indefinitely — the feed's entire product purpose is the "first scan to today" before/after journey (#2705) and a long-lived record an MSP or customer can point to as proof of value; pruning it at 30 days would defeat that purpose. One table, two retention policies keyed off feedType, not one blanket rule.</w:t>
      </w:r>
    </w:p>
    <w:p w14:paraId="3EA8BB57" w14:textId="77777777" w:rsidR="00F313BD" w:rsidRDefault="00000000">
      <w:pPr>
        <w:spacing w:after="80"/>
      </w:pPr>
      <w:r>
        <w:rPr>
          <w:b/>
          <w:bCs/>
        </w:rPr>
        <w:t>Steps</w:t>
      </w:r>
    </w:p>
    <w:p w14:paraId="6A27D43E" w14:textId="77777777" w:rsidR="00F313BD" w:rsidRDefault="00000000">
      <w:pPr>
        <w:pStyle w:val="ListParagraph"/>
        <w:numPr>
          <w:ilvl w:val="0"/>
          <w:numId w:val="2"/>
        </w:numPr>
        <w:spacing w:after="60"/>
      </w:pPr>
      <w:r>
        <w:t>Schema.</w:t>
      </w:r>
    </w:p>
    <w:p w14:paraId="15062DFC" w14:textId="77777777" w:rsidR="00F313BD" w:rsidRDefault="00000000">
      <w:pPr>
        <w:pStyle w:val="ListParagraph"/>
        <w:numPr>
          <w:ilvl w:val="0"/>
          <w:numId w:val="2"/>
        </w:numPr>
        <w:spacing w:after="60"/>
      </w:pPr>
      <w:r>
        <w:t>channel: inbox on create_notification.</w:t>
      </w:r>
    </w:p>
    <w:p w14:paraId="291EDFC2" w14:textId="77777777" w:rsidR="00F313BD" w:rsidRDefault="00000000">
      <w:pPr>
        <w:pStyle w:val="ListParagraph"/>
        <w:numPr>
          <w:ilvl w:val="0"/>
          <w:numId w:val="2"/>
        </w:numPr>
        <w:spacing w:after="60"/>
      </w:pPr>
      <w:r>
        <w:t>Bell UI + SSE.</w:t>
      </w:r>
    </w:p>
    <w:p w14:paraId="207AECB2" w14:textId="77777777" w:rsidR="00F313BD" w:rsidRDefault="00000000">
      <w:pPr>
        <w:pStyle w:val="ListParagraph"/>
        <w:numPr>
          <w:ilvl w:val="0"/>
          <w:numId w:val="2"/>
        </w:numPr>
        <w:spacing w:after="60"/>
      </w:pPr>
      <w:r>
        <w:t>Activity feed UI (both surfaces).</w:t>
      </w:r>
    </w:p>
    <w:p w14:paraId="26D72CA0" w14:textId="77777777" w:rsidR="00F313BD" w:rsidRDefault="00000000">
      <w:pPr>
        <w:pStyle w:val="ListParagraph"/>
        <w:numPr>
          <w:ilvl w:val="0"/>
          <w:numId w:val="2"/>
        </w:numPr>
        <w:spacing w:after="60"/>
      </w:pPr>
      <w:r>
        <w:t>Preferences.</w:t>
      </w:r>
    </w:p>
    <w:p w14:paraId="27D7C64D" w14:textId="77777777" w:rsidR="00F313BD" w:rsidRDefault="00000000">
      <w:pPr>
        <w:pStyle w:val="ListParagraph"/>
        <w:numPr>
          <w:ilvl w:val="0"/>
          <w:numId w:val="2"/>
        </w:numPr>
        <w:spacing w:after="60"/>
      </w:pPr>
      <w:r>
        <w:t>Tests.</w:t>
      </w:r>
    </w:p>
    <w:p w14:paraId="1BDF3916" w14:textId="77777777" w:rsidR="00F313BD" w:rsidRDefault="00000000">
      <w:pPr>
        <w:spacing w:after="80"/>
      </w:pPr>
      <w:r>
        <w:rPr>
          <w:b/>
          <w:bCs/>
        </w:rPr>
        <w:t>Relevant files</w:t>
      </w:r>
    </w:p>
    <w:p w14:paraId="5D9DD4E9" w14:textId="77777777" w:rsidR="00F313BD" w:rsidRDefault="00000000">
      <w:pPr>
        <w:pStyle w:val="ListParagraph"/>
        <w:numPr>
          <w:ilvl w:val="0"/>
          <w:numId w:val="2"/>
        </w:numPr>
        <w:spacing w:after="60"/>
      </w:pPr>
      <w:r>
        <w:t>artifacts/api-server/src/lib/workflow-executor.ts (create_notification)</w:t>
      </w:r>
    </w:p>
    <w:p w14:paraId="0AFDD945" w14:textId="77777777" w:rsidR="00F313BD" w:rsidRDefault="00000000">
      <w:pPr>
        <w:pStyle w:val="ListParagraph"/>
        <w:numPr>
          <w:ilvl w:val="0"/>
          <w:numId w:val="2"/>
        </w:numPr>
        <w:spacing w:after="60"/>
      </w:pPr>
      <w:r>
        <w:t>artifacts/api-server/src/routes/portal.ts</w:t>
      </w:r>
    </w:p>
    <w:p w14:paraId="4784F1C0" w14:textId="77777777" w:rsidR="00F313BD" w:rsidRDefault="00000000">
      <w:r>
        <w:br w:type="page"/>
      </w:r>
    </w:p>
    <w:p w14:paraId="523B29BE" w14:textId="77777777" w:rsidR="00F313BD" w:rsidRDefault="00000000">
      <w:pPr>
        <w:pStyle w:val="Heading2"/>
        <w:spacing w:before="300" w:after="150"/>
      </w:pPr>
      <w:r>
        <w:t>22 · #2691 — MSP Portal Delivery &amp; Fulfillment Queue</w:t>
      </w:r>
    </w:p>
    <w:p w14:paraId="42BD3371" w14:textId="77777777" w:rsidR="00F313BD" w:rsidRDefault="00000000">
      <w:pPr>
        <w:spacing w:after="80"/>
      </w:pPr>
      <w:r>
        <w:rPr>
          <w:b/>
          <w:bCs/>
        </w:rPr>
        <w:t>What &amp; Why</w:t>
      </w:r>
    </w:p>
    <w:p w14:paraId="6F6B5296" w14:textId="77777777" w:rsidR="00F313BD" w:rsidRDefault="00000000">
      <w:pPr>
        <w:spacing w:after="120"/>
      </w:pPr>
      <w:r>
        <w:t>The platform delivers 100% of paid work. Give the operator a single cross-MSP worklist of everything sold that requires delivery — distinct from Operator UX &amp; DLQ Admin (#2680), which is technical failures, not commercial fulfillment.</w:t>
      </w:r>
    </w:p>
    <w:p w14:paraId="034C2AD9" w14:textId="77777777" w:rsidR="00F313BD" w:rsidRDefault="00000000">
      <w:pPr>
        <w:spacing w:after="80"/>
      </w:pPr>
      <w:r>
        <w:rPr>
          <w:b/>
          <w:bCs/>
        </w:rPr>
        <w:t>Done looks like</w:t>
      </w:r>
    </w:p>
    <w:p w14:paraId="1C147F1B" w14:textId="77777777" w:rsidR="00F313BD" w:rsidRDefault="00000000">
      <w:pPr>
        <w:pStyle w:val="ListParagraph"/>
        <w:numPr>
          <w:ilvl w:val="0"/>
          <w:numId w:val="2"/>
        </w:numPr>
        <w:spacing w:after="60"/>
      </w:pPr>
      <w:r>
        <w:t>Single worklist: what was purchased, by which customer, under which MSP, delivery status (not started / in progress / delivered / blocked).</w:t>
      </w:r>
    </w:p>
    <w:p w14:paraId="595CF218" w14:textId="77777777" w:rsidR="00F313BD" w:rsidRDefault="00000000">
      <w:pPr>
        <w:pStyle w:val="ListParagraph"/>
        <w:numPr>
          <w:ilvl w:val="0"/>
          <w:numId w:val="2"/>
        </w:numPr>
        <w:spacing w:after="60"/>
      </w:pPr>
      <w:r>
        <w:t>Deep-links to the underlying offer/SOW/bundle assignment and the customer's diagnostics context.</w:t>
      </w:r>
    </w:p>
    <w:p w14:paraId="5DC077E8" w14:textId="77777777" w:rsidR="00F313BD" w:rsidRDefault="00000000">
      <w:pPr>
        <w:pStyle w:val="ListParagraph"/>
        <w:numPr>
          <w:ilvl w:val="0"/>
          <w:numId w:val="2"/>
        </w:numPr>
        <w:spacing w:after="60"/>
      </w:pPr>
      <w:r>
        <w:t>Delivery status changes audit-logged.</w:t>
      </w:r>
    </w:p>
    <w:p w14:paraId="3BC4DC6B" w14:textId="77777777" w:rsidR="00F313BD" w:rsidRDefault="00000000">
      <w:pPr>
        <w:pStyle w:val="ListParagraph"/>
        <w:numPr>
          <w:ilvl w:val="0"/>
          <w:numId w:val="2"/>
        </w:numPr>
        <w:spacing w:after="60"/>
      </w:pPr>
      <w:r>
        <w:t>Overdue items (configurable internal SLA) surface distinctly — an internal fulfillment SLA on the operator, separate from the customer-facing SLA Engine.</w:t>
      </w:r>
    </w:p>
    <w:p w14:paraId="0A48C63F" w14:textId="77777777" w:rsidR="00F313BD" w:rsidRDefault="00000000">
      <w:pPr>
        <w:spacing w:after="80"/>
      </w:pPr>
      <w:r>
        <w:rPr>
          <w:b/>
          <w:bCs/>
        </w:rPr>
        <w:t>Steps</w:t>
      </w:r>
    </w:p>
    <w:p w14:paraId="24EA1C68" w14:textId="77777777" w:rsidR="00F313BD" w:rsidRDefault="00000000">
      <w:pPr>
        <w:pStyle w:val="ListParagraph"/>
        <w:numPr>
          <w:ilvl w:val="0"/>
          <w:numId w:val="2"/>
        </w:numPr>
        <w:spacing w:after="60"/>
      </w:pPr>
      <w:r>
        <w:t>fulfillment_queue aggregating accepted offers, signed SOWs, new bundle assignments.</w:t>
      </w:r>
    </w:p>
    <w:p w14:paraId="44507A21" w14:textId="77777777" w:rsidR="00F313BD" w:rsidRDefault="00000000">
      <w:pPr>
        <w:pStyle w:val="ListParagraph"/>
        <w:numPr>
          <w:ilvl w:val="0"/>
          <w:numId w:val="2"/>
        </w:numPr>
        <w:spacing w:after="60"/>
      </w:pPr>
      <w:r>
        <w:t>Admin Panel worklist UI, filterable.</w:t>
      </w:r>
    </w:p>
    <w:p w14:paraId="5E6A0E3E" w14:textId="77777777" w:rsidR="00F313BD" w:rsidRDefault="00000000">
      <w:pPr>
        <w:pStyle w:val="ListParagraph"/>
        <w:numPr>
          <w:ilvl w:val="0"/>
          <w:numId w:val="2"/>
        </w:numPr>
        <w:spacing w:after="60"/>
      </w:pPr>
      <w:r>
        <w:t>Overdue alerting.</w:t>
      </w:r>
    </w:p>
    <w:p w14:paraId="25B13A97" w14:textId="77777777" w:rsidR="00F313BD" w:rsidRDefault="00000000">
      <w:pPr>
        <w:pStyle w:val="ListParagraph"/>
        <w:numPr>
          <w:ilvl w:val="0"/>
          <w:numId w:val="2"/>
        </w:numPr>
        <w:spacing w:after="60"/>
      </w:pPr>
      <w:r>
        <w:t>Tests.</w:t>
      </w:r>
    </w:p>
    <w:p w14:paraId="1B217312" w14:textId="77777777" w:rsidR="00F313BD" w:rsidRDefault="00000000">
      <w:pPr>
        <w:spacing w:after="80"/>
      </w:pPr>
      <w:r>
        <w:rPr>
          <w:b/>
          <w:bCs/>
        </w:rPr>
        <w:t>Relevant files</w:t>
      </w:r>
    </w:p>
    <w:p w14:paraId="6D484690" w14:textId="77777777" w:rsidR="00F313BD" w:rsidRDefault="00000000">
      <w:pPr>
        <w:pStyle w:val="ListParagraph"/>
        <w:numPr>
          <w:ilvl w:val="0"/>
          <w:numId w:val="2"/>
        </w:numPr>
        <w:spacing w:after="60"/>
      </w:pPr>
      <w:r>
        <w:t>artifacts/api-server/src/routes/portal.ts</w:t>
      </w:r>
    </w:p>
    <w:p w14:paraId="08C7F807" w14:textId="77777777" w:rsidR="00F313BD" w:rsidRDefault="00000000">
      <w:pPr>
        <w:pStyle w:val="ListParagraph"/>
        <w:numPr>
          <w:ilvl w:val="0"/>
          <w:numId w:val="2"/>
        </w:numPr>
        <w:spacing w:after="60"/>
      </w:pPr>
      <w:r>
        <w:t>(new) Admin Panel fulfillment queue page</w:t>
      </w:r>
    </w:p>
    <w:p w14:paraId="7A82E5CD" w14:textId="77777777" w:rsidR="00F313BD" w:rsidRDefault="00000000">
      <w:pPr>
        <w:pStyle w:val="Heading2"/>
        <w:spacing w:before="300" w:after="150"/>
      </w:pPr>
      <w:r>
        <w:t>23 · #2672 — MSP Portal Document Pipeline &amp; SharePoint Connector</w:t>
      </w:r>
    </w:p>
    <w:p w14:paraId="0AB6F1B2" w14:textId="77777777" w:rsidR="00F313BD" w:rsidRDefault="00000000">
      <w:pPr>
        <w:spacing w:after="80"/>
      </w:pPr>
      <w:r>
        <w:rPr>
          <w:b/>
          <w:bCs/>
        </w:rPr>
        <w:t>What &amp; Why</w:t>
      </w:r>
    </w:p>
    <w:p w14:paraId="2762F5D5" w14:textId="77777777" w:rsidR="00F313BD" w:rsidRDefault="00000000">
      <w:pPr>
        <w:spacing w:after="120"/>
      </w:pPr>
      <w:r>
        <w:t>Implement the document lifecycle (HTML canonical → PDF → SharePoint → versioning → publish) and the SharePoint connector supporting both platform-owned and MSP-owned (App Registration) provisioning modes.</w:t>
      </w:r>
    </w:p>
    <w:p w14:paraId="1A7DC0C0" w14:textId="77777777" w:rsidR="00F313BD" w:rsidRDefault="00000000">
      <w:pPr>
        <w:spacing w:after="80"/>
      </w:pPr>
      <w:r>
        <w:rPr>
          <w:b/>
          <w:bCs/>
        </w:rPr>
        <w:t>Done looks like</w:t>
      </w:r>
    </w:p>
    <w:p w14:paraId="65584D74" w14:textId="77777777" w:rsidR="00F313BD" w:rsidRDefault="00000000">
      <w:pPr>
        <w:pStyle w:val="ListParagraph"/>
        <w:numPr>
          <w:ilvl w:val="0"/>
          <w:numId w:val="2"/>
        </w:numPr>
        <w:spacing w:after="60"/>
      </w:pPr>
      <w:r>
        <w:t>Submitting HTML for a customer document persists it, generates a PDF, uploads to the correct SharePoint site/folder, registers a version, and can be published — each step a durable, retryable workflow node.</w:t>
      </w:r>
    </w:p>
    <w:p w14:paraId="07A054D4" w14:textId="77777777" w:rsidR="00F313BD" w:rsidRDefault="00000000">
      <w:pPr>
        <w:pStyle w:val="ListParagraph"/>
        <w:numPr>
          <w:ilvl w:val="0"/>
          <w:numId w:val="2"/>
        </w:numPr>
        <w:spacing w:after="60"/>
      </w:pPr>
      <w:r>
        <w:t>SharePoint provisioning works for the platform's own service principal by default, and for an MSP's own App Registration when an MSP opts into msp_owned mode.</w:t>
      </w:r>
    </w:p>
    <w:p w14:paraId="2CE2FBE5" w14:textId="77777777" w:rsidR="00F313BD" w:rsidRDefault="00000000">
      <w:pPr>
        <w:pStyle w:val="ListParagraph"/>
        <w:numPr>
          <w:ilvl w:val="0"/>
          <w:numId w:val="2"/>
        </w:numPr>
        <w:spacing w:after="60"/>
      </w:pPr>
      <w:r>
        <w:t>Uploads are idempotent (checksum/file-id dedupe) — retrying a failed upload never creates duplicates.</w:t>
      </w:r>
    </w:p>
    <w:p w14:paraId="1AE6407C" w14:textId="77777777" w:rsidR="00F313BD" w:rsidRDefault="00000000">
      <w:pPr>
        <w:pStyle w:val="ListParagraph"/>
        <w:numPr>
          <w:ilvl w:val="0"/>
          <w:numId w:val="2"/>
        </w:numPr>
        <w:spacing w:after="60"/>
      </w:pPr>
      <w:r>
        <w:t>Failures create operator tasks and DLQ entries, requeueable.</w:t>
      </w:r>
    </w:p>
    <w:p w14:paraId="0E4482AE" w14:textId="77777777" w:rsidR="00F313BD" w:rsidRDefault="00000000">
      <w:pPr>
        <w:pStyle w:val="ListParagraph"/>
        <w:numPr>
          <w:ilvl w:val="0"/>
          <w:numId w:val="2"/>
        </w:numPr>
        <w:spacing w:after="60"/>
      </w:pPr>
      <w:r>
        <w:t>Every step emits the correct tenant-scoped canonical event.</w:t>
      </w:r>
    </w:p>
    <w:p w14:paraId="75561870" w14:textId="77777777" w:rsidR="00F313BD" w:rsidRDefault="00000000">
      <w:pPr>
        <w:spacing w:after="80"/>
      </w:pPr>
      <w:r>
        <w:rPr>
          <w:b/>
          <w:bCs/>
        </w:rPr>
        <w:t>Steps</w:t>
      </w:r>
    </w:p>
    <w:p w14:paraId="02F4689E" w14:textId="77777777" w:rsidR="00F313BD" w:rsidRDefault="00000000">
      <w:pPr>
        <w:pStyle w:val="ListParagraph"/>
        <w:numPr>
          <w:ilvl w:val="0"/>
          <w:numId w:val="2"/>
        </w:numPr>
        <w:spacing w:after="60"/>
      </w:pPr>
      <w:r>
        <w:t>Document data model.</w:t>
      </w:r>
    </w:p>
    <w:p w14:paraId="755E2679" w14:textId="77777777" w:rsidR="00F313BD" w:rsidRDefault="00000000">
      <w:pPr>
        <w:pStyle w:val="ListParagraph"/>
        <w:numPr>
          <w:ilvl w:val="0"/>
          <w:numId w:val="2"/>
        </w:numPr>
        <w:spacing w:after="60"/>
      </w:pPr>
      <w:r>
        <w:t>Pipeline nodes (doc_store_html, doc_generate_pdf, doc_save_sharepoint, doc_register_version, doc_publish, doc_audit_export, doc_cleanup).</w:t>
      </w:r>
    </w:p>
    <w:p w14:paraId="37F6EF30" w14:textId="77777777" w:rsidR="00F313BD" w:rsidRDefault="00000000">
      <w:pPr>
        <w:pStyle w:val="ListParagraph"/>
        <w:numPr>
          <w:ilvl w:val="0"/>
          <w:numId w:val="2"/>
        </w:numPr>
        <w:spacing w:after="60"/>
      </w:pPr>
      <w:r>
        <w:t>SharePoint connector modes.</w:t>
      </w:r>
    </w:p>
    <w:p w14:paraId="1742DF54" w14:textId="77777777" w:rsidR="00F313BD" w:rsidRDefault="00000000">
      <w:pPr>
        <w:pStyle w:val="ListParagraph"/>
        <w:numPr>
          <w:ilvl w:val="0"/>
          <w:numId w:val="2"/>
        </w:numPr>
        <w:spacing w:after="60"/>
      </w:pPr>
      <w:r>
        <w:t>Site/folder provisioning.</w:t>
      </w:r>
    </w:p>
    <w:p w14:paraId="7B7E59A7" w14:textId="77777777" w:rsidR="00F313BD" w:rsidRDefault="00000000">
      <w:pPr>
        <w:pStyle w:val="ListParagraph"/>
        <w:numPr>
          <w:ilvl w:val="0"/>
          <w:numId w:val="2"/>
        </w:numPr>
        <w:spacing w:after="60"/>
      </w:pPr>
      <w:r>
        <w:t>Ingest &amp; lifecycle API.</w:t>
      </w:r>
    </w:p>
    <w:p w14:paraId="39424817" w14:textId="77777777" w:rsidR="00F313BD" w:rsidRDefault="00000000">
      <w:pPr>
        <w:pStyle w:val="ListParagraph"/>
        <w:numPr>
          <w:ilvl w:val="0"/>
          <w:numId w:val="2"/>
        </w:numPr>
        <w:spacing w:after="60"/>
      </w:pPr>
      <w:r>
        <w:t>Tests.</w:t>
      </w:r>
    </w:p>
    <w:p w14:paraId="3ED46DE7" w14:textId="77777777" w:rsidR="00F313BD" w:rsidRDefault="00000000">
      <w:pPr>
        <w:spacing w:after="80"/>
      </w:pPr>
      <w:r>
        <w:rPr>
          <w:b/>
          <w:bCs/>
        </w:rPr>
        <w:t>Relevant files</w:t>
      </w:r>
    </w:p>
    <w:p w14:paraId="7688FEB2" w14:textId="77777777" w:rsidR="00F313BD" w:rsidRDefault="00000000">
      <w:pPr>
        <w:pStyle w:val="ListParagraph"/>
        <w:numPr>
          <w:ilvl w:val="0"/>
          <w:numId w:val="2"/>
        </w:numPr>
        <w:spacing w:after="60"/>
      </w:pPr>
      <w:r>
        <w:t>artifacts/api-server/src/lib/graph.ts</w:t>
      </w:r>
    </w:p>
    <w:p w14:paraId="009FF352" w14:textId="77777777" w:rsidR="00F313BD" w:rsidRDefault="00000000">
      <w:pPr>
        <w:pStyle w:val="ListParagraph"/>
        <w:numPr>
          <w:ilvl w:val="0"/>
          <w:numId w:val="2"/>
        </w:numPr>
        <w:spacing w:after="60"/>
      </w:pPr>
      <w:r>
        <w:t>artifacts/api-server/src/routes/admin-sharepoint.ts</w:t>
      </w:r>
    </w:p>
    <w:p w14:paraId="13463F9F" w14:textId="77777777" w:rsidR="00F313BD" w:rsidRDefault="00000000">
      <w:r>
        <w:br w:type="page"/>
      </w:r>
    </w:p>
    <w:p w14:paraId="09037E66" w14:textId="77777777" w:rsidR="00F313BD" w:rsidRDefault="00000000">
      <w:pPr>
        <w:pStyle w:val="Heading2"/>
        <w:spacing w:before="300" w:after="150"/>
      </w:pPr>
      <w:r>
        <w:t>24 · #2678 — MSP Portal Reporting &amp; Report Builder</w:t>
      </w:r>
    </w:p>
    <w:p w14:paraId="6614C08B" w14:textId="77777777" w:rsidR="00F313BD" w:rsidRDefault="00000000">
      <w:pPr>
        <w:spacing w:after="80"/>
      </w:pPr>
      <w:r>
        <w:rPr>
          <w:b/>
          <w:bCs/>
        </w:rPr>
        <w:t>What &amp; Why</w:t>
      </w:r>
    </w:p>
    <w:p w14:paraId="452B8081" w14:textId="77777777" w:rsidR="00F313BD" w:rsidRDefault="00000000">
      <w:pPr>
        <w:spacing w:after="120"/>
      </w:pPr>
      <w:r>
        <w:t>Give MSPs a report builder to generate customer-facing and internal reports from Portal data, delivered by email and in-app download.</w:t>
      </w:r>
    </w:p>
    <w:p w14:paraId="30EDBB84" w14:textId="77777777" w:rsidR="00F313BD" w:rsidRDefault="00000000">
      <w:pPr>
        <w:spacing w:after="80"/>
      </w:pPr>
      <w:r>
        <w:rPr>
          <w:b/>
          <w:bCs/>
        </w:rPr>
        <w:t>Done looks like</w:t>
      </w:r>
    </w:p>
    <w:p w14:paraId="2B3F8AF3" w14:textId="77777777" w:rsidR="00F313BD" w:rsidRDefault="00000000">
      <w:pPr>
        <w:pStyle w:val="ListParagraph"/>
        <w:numPr>
          <w:ilvl w:val="0"/>
          <w:numId w:val="2"/>
        </w:numPr>
        <w:spacing w:after="60"/>
      </w:pPr>
      <w:r>
        <w:t>An MSP can build/select a report definition and generate a report for a customer or across their book of business.</w:t>
      </w:r>
    </w:p>
    <w:p w14:paraId="3FC25781" w14:textId="77777777" w:rsidR="00F313BD" w:rsidRDefault="00000000">
      <w:pPr>
        <w:pStyle w:val="ListParagraph"/>
        <w:numPr>
          <w:ilvl w:val="0"/>
          <w:numId w:val="2"/>
        </w:numPr>
        <w:spacing w:after="60"/>
      </w:pPr>
      <w:r>
        <w:t>Reports render through the Document Pipeline (HTML → PDF), downloadable in-app.</w:t>
      </w:r>
    </w:p>
    <w:p w14:paraId="1DA3D7CB" w14:textId="77777777" w:rsidR="00F313BD" w:rsidRDefault="00000000">
      <w:pPr>
        <w:pStyle w:val="ListParagraph"/>
        <w:numPr>
          <w:ilvl w:val="0"/>
          <w:numId w:val="2"/>
        </w:numPr>
        <w:spacing w:after="60"/>
      </w:pPr>
      <w:r>
        <w:t>Generated reports can be emailed via the existing Exchange Online connector — or, once connected, the MSP's own Exchange Online (#2710).</w:t>
      </w:r>
    </w:p>
    <w:p w14:paraId="319A37C0" w14:textId="77777777" w:rsidR="00F313BD" w:rsidRDefault="00000000">
      <w:pPr>
        <w:pStyle w:val="ListParagraph"/>
        <w:numPr>
          <w:ilvl w:val="0"/>
          <w:numId w:val="2"/>
        </w:numPr>
        <w:spacing w:after="60"/>
      </w:pPr>
      <w:r>
        <w:t>Report generation runs as a workflow so failures surface as operator tasks.</w:t>
      </w:r>
    </w:p>
    <w:p w14:paraId="045992A7" w14:textId="77777777" w:rsidR="00F313BD" w:rsidRDefault="00000000">
      <w:pPr>
        <w:pStyle w:val="ListParagraph"/>
        <w:numPr>
          <w:ilvl w:val="0"/>
          <w:numId w:val="2"/>
        </w:numPr>
        <w:spacing w:after="60"/>
      </w:pPr>
      <w:r>
        <w:t>License Waste is a real, already-built document type (not new logic) — registered as a docType alongside consolidated_sow, security_report, etc., generated through the same document-generation nodes. Surfaced prominently, not buried: a dollar-value tile ("$X/yr in identified savings") in the Monitoring Home key-metrics strip, one-click into the full report.</w:t>
      </w:r>
    </w:p>
    <w:p w14:paraId="7B5BB23C" w14:textId="77777777" w:rsidR="00F313BD" w:rsidRDefault="00000000">
      <w:pPr>
        <w:spacing w:after="80"/>
      </w:pPr>
      <w:r>
        <w:rPr>
          <w:b/>
          <w:bCs/>
        </w:rPr>
        <w:t>Out of scope</w:t>
      </w:r>
    </w:p>
    <w:p w14:paraId="07D19007" w14:textId="77777777" w:rsidR="00F313BD" w:rsidRDefault="00000000">
      <w:pPr>
        <w:pStyle w:val="ListParagraph"/>
        <w:numPr>
          <w:ilvl w:val="0"/>
          <w:numId w:val="2"/>
        </w:numPr>
        <w:spacing w:after="60"/>
      </w:pPr>
      <w:r>
        <w:t>SFTP delivery.</w:t>
      </w:r>
    </w:p>
    <w:p w14:paraId="0D8F0322" w14:textId="77777777" w:rsidR="00F313BD" w:rsidRDefault="00000000">
      <w:pPr>
        <w:pStyle w:val="ListParagraph"/>
        <w:numPr>
          <w:ilvl w:val="0"/>
          <w:numId w:val="2"/>
        </w:numPr>
        <w:spacing w:after="60"/>
      </w:pPr>
      <w:r>
        <w:t>Any new email provider beyond the existing Exchange Online connector and #2710's MSP-connected option.</w:t>
      </w:r>
    </w:p>
    <w:p w14:paraId="4277F7BC" w14:textId="77777777" w:rsidR="00F313BD" w:rsidRDefault="00000000">
      <w:pPr>
        <w:spacing w:after="80"/>
      </w:pPr>
      <w:r>
        <w:rPr>
          <w:b/>
          <w:bCs/>
        </w:rPr>
        <w:t>Steps</w:t>
      </w:r>
    </w:p>
    <w:p w14:paraId="0F67AC9C" w14:textId="77777777" w:rsidR="00F313BD" w:rsidRDefault="00000000">
      <w:pPr>
        <w:pStyle w:val="ListParagraph"/>
        <w:numPr>
          <w:ilvl w:val="0"/>
          <w:numId w:val="2"/>
        </w:numPr>
        <w:spacing w:after="60"/>
      </w:pPr>
      <w:r>
        <w:t>Report definition model.</w:t>
      </w:r>
    </w:p>
    <w:p w14:paraId="175590D3" w14:textId="77777777" w:rsidR="00F313BD" w:rsidRDefault="00000000">
      <w:pPr>
        <w:pStyle w:val="ListParagraph"/>
        <w:numPr>
          <w:ilvl w:val="0"/>
          <w:numId w:val="2"/>
        </w:numPr>
        <w:spacing w:after="60"/>
      </w:pPr>
      <w:r>
        <w:t>Report generation workflow node.</w:t>
      </w:r>
    </w:p>
    <w:p w14:paraId="48A1B250" w14:textId="77777777" w:rsidR="00F313BD" w:rsidRDefault="00000000">
      <w:pPr>
        <w:pStyle w:val="ListParagraph"/>
        <w:numPr>
          <w:ilvl w:val="0"/>
          <w:numId w:val="2"/>
        </w:numPr>
        <w:spacing w:after="60"/>
      </w:pPr>
      <w:r>
        <w:t>Delivery via email + in-app download.</w:t>
      </w:r>
    </w:p>
    <w:p w14:paraId="7E4281B9" w14:textId="77777777" w:rsidR="00F313BD" w:rsidRDefault="00000000">
      <w:pPr>
        <w:pStyle w:val="ListParagraph"/>
        <w:numPr>
          <w:ilvl w:val="0"/>
          <w:numId w:val="2"/>
        </w:numPr>
        <w:spacing w:after="60"/>
      </w:pPr>
      <w:r>
        <w:t>Report builder UI.</w:t>
      </w:r>
    </w:p>
    <w:p w14:paraId="58778E2B" w14:textId="77777777" w:rsidR="00F313BD" w:rsidRDefault="00000000">
      <w:pPr>
        <w:pStyle w:val="ListParagraph"/>
        <w:numPr>
          <w:ilvl w:val="0"/>
          <w:numId w:val="2"/>
        </w:numPr>
        <w:spacing w:after="60"/>
      </w:pPr>
      <w:r>
        <w:t>License Waste dashboard tile.</w:t>
      </w:r>
    </w:p>
    <w:p w14:paraId="7D95DA1D" w14:textId="77777777" w:rsidR="00F313BD" w:rsidRDefault="00000000">
      <w:pPr>
        <w:pStyle w:val="ListParagraph"/>
        <w:numPr>
          <w:ilvl w:val="0"/>
          <w:numId w:val="2"/>
        </w:numPr>
        <w:spacing w:after="60"/>
      </w:pPr>
      <w:r>
        <w:t>Tests.</w:t>
      </w:r>
    </w:p>
    <w:p w14:paraId="78DD8A36" w14:textId="77777777" w:rsidR="00F313BD" w:rsidRDefault="00000000">
      <w:pPr>
        <w:spacing w:after="80"/>
      </w:pPr>
      <w:r>
        <w:rPr>
          <w:b/>
          <w:bCs/>
        </w:rPr>
        <w:t>Relevant files</w:t>
      </w:r>
    </w:p>
    <w:p w14:paraId="660C273C" w14:textId="77777777" w:rsidR="00F313BD" w:rsidRDefault="00000000">
      <w:pPr>
        <w:pStyle w:val="ListParagraph"/>
        <w:numPr>
          <w:ilvl w:val="0"/>
          <w:numId w:val="2"/>
        </w:numPr>
        <w:spacing w:after="60"/>
      </w:pPr>
      <w:r>
        <w:t>artifacts/api-server/src/lib/graph.ts</w:t>
      </w:r>
    </w:p>
    <w:p w14:paraId="7B4A1F1B" w14:textId="77777777" w:rsidR="00F313BD" w:rsidRDefault="00000000">
      <w:pPr>
        <w:pStyle w:val="Heading2"/>
        <w:spacing w:before="300" w:after="150"/>
      </w:pPr>
      <w:r>
        <w:t>25 · #2681 — MSP Portal Admin &amp; Settings</w:t>
      </w:r>
    </w:p>
    <w:p w14:paraId="659847BE" w14:textId="77777777" w:rsidR="00F313BD" w:rsidRDefault="00000000">
      <w:pPr>
        <w:spacing w:after="80"/>
      </w:pPr>
      <w:r>
        <w:rPr>
          <w:b/>
          <w:bCs/>
        </w:rPr>
        <w:t>What &amp; Why</w:t>
      </w:r>
    </w:p>
    <w:p w14:paraId="1E052475" w14:textId="77777777" w:rsidR="00F313BD" w:rsidRDefault="00000000">
      <w:pPr>
        <w:spacing w:after="120"/>
      </w:pPr>
      <w:r>
        <w:t>Give platform admins and MSP admins the settings surfaces to manage MSPs, connector configuration, service accounts, billing, and plan management.</w:t>
      </w:r>
    </w:p>
    <w:p w14:paraId="46546D94" w14:textId="77777777" w:rsidR="00F313BD" w:rsidRDefault="00000000">
      <w:pPr>
        <w:spacing w:after="80"/>
      </w:pPr>
      <w:r>
        <w:rPr>
          <w:b/>
          <w:bCs/>
        </w:rPr>
        <w:t>Done looks like</w:t>
      </w:r>
    </w:p>
    <w:p w14:paraId="2FFC8EC6" w14:textId="77777777" w:rsidR="00F313BD" w:rsidRDefault="00000000">
      <w:pPr>
        <w:pStyle w:val="ListParagraph"/>
        <w:numPr>
          <w:ilvl w:val="0"/>
          <w:numId w:val="2"/>
        </w:numPr>
        <w:spacing w:after="60"/>
      </w:pPr>
      <w:r>
        <w:t>A PlatformAdmin can create/manage MSP tenants, view status, manage platform-wide settings.</w:t>
      </w:r>
    </w:p>
    <w:p w14:paraId="06FE0AC4" w14:textId="77777777" w:rsidR="00F313BD" w:rsidRDefault="00000000">
      <w:pPr>
        <w:pStyle w:val="ListParagraph"/>
        <w:numPr>
          <w:ilvl w:val="0"/>
          <w:numId w:val="2"/>
        </w:numPr>
        <w:spacing w:after="60"/>
      </w:pPr>
      <w:r>
        <w:t>An MSPAdmin can manage connector mode, service accounts/API keys, users/roles within their MSP.</w:t>
      </w:r>
    </w:p>
    <w:p w14:paraId="5AEFA398" w14:textId="77777777" w:rsidR="00F313BD" w:rsidRDefault="00000000">
      <w:pPr>
        <w:pStyle w:val="ListParagraph"/>
        <w:numPr>
          <w:ilvl w:val="0"/>
          <w:numId w:val="2"/>
        </w:numPr>
        <w:spacing w:after="60"/>
      </w:pPr>
      <w:r>
        <w:t>Connector credential setup (Key Vault-backed) never displays raw secrets after entry.</w:t>
      </w:r>
    </w:p>
    <w:p w14:paraId="3663E65F" w14:textId="77777777" w:rsidR="00F313BD" w:rsidRDefault="00000000">
      <w:pPr>
        <w:pStyle w:val="ListParagraph"/>
        <w:numPr>
          <w:ilvl w:val="0"/>
          <w:numId w:val="2"/>
        </w:numPr>
        <w:spacing w:after="60"/>
      </w:pPr>
      <w:r>
        <w:t>Billing settings (card on file) reuse existing Stripe patterns.</w:t>
      </w:r>
    </w:p>
    <w:p w14:paraId="3189906C" w14:textId="77777777" w:rsidR="00F313BD" w:rsidRDefault="00000000">
      <w:pPr>
        <w:pStyle w:val="ListParagraph"/>
        <w:numPr>
          <w:ilvl w:val="0"/>
          <w:numId w:val="2"/>
        </w:numPr>
        <w:spacing w:after="60"/>
      </w:pPr>
      <w:r>
        <w:t>Plan Management (PlatformAdmin-only) is the Product Catalog (#2707) applied to msp_monthly_subscription products — not a separate system. Editing an existing tier product's price never retroactively changes existing subscribers — creates a new Stripe Price, existing subscriptions keep their original price until an explicit migration step.</w:t>
      </w:r>
    </w:p>
    <w:p w14:paraId="057644C6" w14:textId="77777777" w:rsidR="00F313BD" w:rsidRDefault="00000000">
      <w:pPr>
        <w:pStyle w:val="ListParagraph"/>
        <w:numPr>
          <w:ilvl w:val="0"/>
          <w:numId w:val="2"/>
        </w:numPr>
        <w:spacing w:after="60"/>
      </w:pPr>
      <w:r>
        <w:t>Tier capability-gating is a data-driven rule mapping (tier product → capability key), editable through the same audit-logged rule pattern already used for Tenant Signals rules — resolved at runtime by requirePlanFeature() reading data, never a hardcoded closed-set flag baked into a deploy. Unlocking a new capability for a tier is an Admin Panel edit, not a code change.</w:t>
      </w:r>
    </w:p>
    <w:p w14:paraId="253902A0" w14:textId="77777777" w:rsidR="00F313BD" w:rsidRDefault="00000000">
      <w:pPr>
        <w:pStyle w:val="ListParagraph"/>
        <w:numPr>
          <w:ilvl w:val="0"/>
          <w:numId w:val="2"/>
        </w:numPr>
        <w:spacing w:after="60"/>
      </w:pPr>
      <w:r>
        <w:t>MSP Overrides: a per-MSP row granting ad hoc feature flags or a custom tenant allowance outside their plan, for sales-assisted or comped deals.</w:t>
      </w:r>
    </w:p>
    <w:p w14:paraId="17266B6D" w14:textId="77777777" w:rsidR="00F313BD" w:rsidRDefault="00000000">
      <w:pPr>
        <w:pStyle w:val="ListParagraph"/>
        <w:numPr>
          <w:ilvl w:val="0"/>
          <w:numId w:val="2"/>
        </w:numPr>
        <w:spacing w:after="60"/>
      </w:pPr>
      <w:r>
        <w:t>Existing Admin Panel Clients-page token management UI (same location, not a new surface) extended to list/revoke the new script-download tokens from #2696 — PlatformAdmin sees all, MSP sees only their own customers' tokens.</w:t>
      </w:r>
    </w:p>
    <w:p w14:paraId="37F3EA06" w14:textId="77777777" w:rsidR="00F313BD" w:rsidRDefault="00000000">
      <w:pPr>
        <w:pStyle w:val="ListParagraph"/>
        <w:numPr>
          <w:ilvl w:val="0"/>
          <w:numId w:val="2"/>
        </w:numPr>
        <w:spacing w:after="60"/>
      </w:pPr>
      <w:r>
        <w:t>Existing Active Sessions view (§18.1) extended, not duplicated, to show the new refresh-token sessions and impersonation tokens (#2708).</w:t>
      </w:r>
    </w:p>
    <w:p w14:paraId="2365AF37" w14:textId="77777777" w:rsidR="00F313BD" w:rsidRDefault="00000000">
      <w:pPr>
        <w:pStyle w:val="ListParagraph"/>
        <w:numPr>
          <w:ilvl w:val="0"/>
          <w:numId w:val="2"/>
        </w:numPr>
        <w:spacing w:after="60"/>
      </w:pPr>
      <w:r>
        <w:t>New optional MSP-authored customer agreement template field (services.customerAgreementTemplate) — see #2676.</w:t>
      </w:r>
    </w:p>
    <w:p w14:paraId="0EFF8BF4" w14:textId="77777777" w:rsidR="00F313BD" w:rsidRDefault="00000000">
      <w:pPr>
        <w:pStyle w:val="ListParagraph"/>
        <w:numPr>
          <w:ilvl w:val="0"/>
          <w:numId w:val="2"/>
        </w:numPr>
        <w:spacing w:after="60"/>
      </w:pPr>
      <w:r>
        <w:t>Connect Exchange Online settings surface (#2710), alongside the existing connector-mode selection.</w:t>
      </w:r>
    </w:p>
    <w:p w14:paraId="7CA8C13D" w14:textId="77777777" w:rsidR="00F313BD" w:rsidRDefault="00000000">
      <w:pPr>
        <w:pStyle w:val="ListParagraph"/>
        <w:numPr>
          <w:ilvl w:val="0"/>
          <w:numId w:val="2"/>
        </w:numPr>
        <w:spacing w:after="60"/>
      </w:pPr>
      <w:r>
        <w:t>Email template customization: email_templates table (mspId, templateKey, subject, body, updatedAt), same audit-logged CRUD pattern as everything else. MSP-customizable: onboarding welcome, monitoring-complete, offer-available, report-ready, invoice-due-reminder — falls back to a platform default if unset. Platform-locked, never customizable: password reset, MFA codes, consent-revoked security alerts. Every template has required merge fields (payment links, consent links, data tokens); saving a custom version is validated to still contain every required token, rejected otherwise.</w:t>
      </w:r>
    </w:p>
    <w:p w14:paraId="710A4ACD" w14:textId="77777777" w:rsidR="00F313BD" w:rsidRDefault="00000000">
      <w:pPr>
        <w:pStyle w:val="ListParagraph"/>
        <w:numPr>
          <w:ilvl w:val="0"/>
          <w:numId w:val="2"/>
        </w:numPr>
        <w:spacing w:after="60"/>
      </w:pPr>
      <w:r>
        <w:t>Audit trail view exposing the Foundation task's audit log, filterable.</w:t>
      </w:r>
    </w:p>
    <w:p w14:paraId="32E48E3D" w14:textId="77777777" w:rsidR="00F313BD" w:rsidRDefault="00000000">
      <w:pPr>
        <w:spacing w:after="80"/>
      </w:pPr>
      <w:r>
        <w:rPr>
          <w:b/>
          <w:bCs/>
        </w:rPr>
        <w:t>Out of scope</w:t>
      </w:r>
    </w:p>
    <w:p w14:paraId="05318611" w14:textId="77777777" w:rsidR="00F313BD" w:rsidRDefault="00000000">
      <w:pPr>
        <w:pStyle w:val="ListParagraph"/>
        <w:numPr>
          <w:ilvl w:val="0"/>
          <w:numId w:val="2"/>
        </w:numPr>
        <w:spacing w:after="60"/>
      </w:pPr>
      <w:r>
        <w:t>The underlying connector provisioning logic (#2672) and billing/charge logic (#2676) — this task is the settings UI and thin CRUD.</w:t>
      </w:r>
    </w:p>
    <w:p w14:paraId="57F0EDBA" w14:textId="77777777" w:rsidR="00F313BD" w:rsidRDefault="00000000">
      <w:pPr>
        <w:pStyle w:val="ListParagraph"/>
        <w:numPr>
          <w:ilvl w:val="0"/>
          <w:numId w:val="2"/>
        </w:numPr>
        <w:spacing w:after="60"/>
      </w:pPr>
      <w:r>
        <w:t>Azure AD SSO configuration.</w:t>
      </w:r>
    </w:p>
    <w:p w14:paraId="50DCD136" w14:textId="77777777" w:rsidR="00F313BD" w:rsidRDefault="00000000">
      <w:pPr>
        <w:spacing w:after="80"/>
      </w:pPr>
      <w:r>
        <w:rPr>
          <w:b/>
          <w:bCs/>
        </w:rPr>
        <w:t>Steps</w:t>
      </w:r>
    </w:p>
    <w:p w14:paraId="4252D9E3" w14:textId="77777777" w:rsidR="00F313BD" w:rsidRDefault="00000000">
      <w:pPr>
        <w:pStyle w:val="ListParagraph"/>
        <w:numPr>
          <w:ilvl w:val="0"/>
          <w:numId w:val="2"/>
        </w:numPr>
        <w:spacing w:after="60"/>
      </w:pPr>
      <w:r>
        <w:t>Platform admin console.</w:t>
      </w:r>
    </w:p>
    <w:p w14:paraId="7F7DA810" w14:textId="77777777" w:rsidR="00F313BD" w:rsidRDefault="00000000">
      <w:pPr>
        <w:pStyle w:val="ListParagraph"/>
        <w:numPr>
          <w:ilvl w:val="0"/>
          <w:numId w:val="2"/>
        </w:numPr>
        <w:spacing w:after="60"/>
      </w:pPr>
      <w:r>
        <w:t>MSP settings area.</w:t>
      </w:r>
    </w:p>
    <w:p w14:paraId="12A55C69" w14:textId="77777777" w:rsidR="00F313BD" w:rsidRDefault="00000000">
      <w:pPr>
        <w:pStyle w:val="ListParagraph"/>
        <w:numPr>
          <w:ilvl w:val="0"/>
          <w:numId w:val="2"/>
        </w:numPr>
        <w:spacing w:after="60"/>
      </w:pPr>
      <w:r>
        <w:t>Billing settings.</w:t>
      </w:r>
    </w:p>
    <w:p w14:paraId="6CD6DF84" w14:textId="77777777" w:rsidR="00F313BD" w:rsidRDefault="00000000">
      <w:pPr>
        <w:pStyle w:val="ListParagraph"/>
        <w:numPr>
          <w:ilvl w:val="0"/>
          <w:numId w:val="2"/>
        </w:numPr>
        <w:spacing w:after="60"/>
      </w:pPr>
      <w:r>
        <w:t>Plan Management UI.</w:t>
      </w:r>
    </w:p>
    <w:p w14:paraId="0A49ADB6" w14:textId="77777777" w:rsidR="00F313BD" w:rsidRDefault="00000000">
      <w:pPr>
        <w:pStyle w:val="ListParagraph"/>
        <w:numPr>
          <w:ilvl w:val="0"/>
          <w:numId w:val="2"/>
        </w:numPr>
        <w:spacing w:after="60"/>
      </w:pPr>
      <w:r>
        <w:t>MSP Overrides.</w:t>
      </w:r>
    </w:p>
    <w:p w14:paraId="4799E22E" w14:textId="77777777" w:rsidR="00F313BD" w:rsidRDefault="00000000">
      <w:pPr>
        <w:pStyle w:val="ListParagraph"/>
        <w:numPr>
          <w:ilvl w:val="0"/>
          <w:numId w:val="2"/>
        </w:numPr>
        <w:spacing w:after="60"/>
      </w:pPr>
      <w:r>
        <w:t>Extended token management.</w:t>
      </w:r>
    </w:p>
    <w:p w14:paraId="7586C7FD" w14:textId="77777777" w:rsidR="00F313BD" w:rsidRDefault="00000000">
      <w:pPr>
        <w:pStyle w:val="ListParagraph"/>
        <w:numPr>
          <w:ilvl w:val="0"/>
          <w:numId w:val="2"/>
        </w:numPr>
        <w:spacing w:after="60"/>
      </w:pPr>
      <w:r>
        <w:t>Extended Active Sessions.</w:t>
      </w:r>
    </w:p>
    <w:p w14:paraId="4EB3277A" w14:textId="77777777" w:rsidR="00F313BD" w:rsidRDefault="00000000">
      <w:pPr>
        <w:pStyle w:val="ListParagraph"/>
        <w:numPr>
          <w:ilvl w:val="0"/>
          <w:numId w:val="2"/>
        </w:numPr>
        <w:spacing w:after="60"/>
      </w:pPr>
      <w:r>
        <w:t>Exchange Online connect surface.</w:t>
      </w:r>
    </w:p>
    <w:p w14:paraId="49FE42D2" w14:textId="77777777" w:rsidR="00F313BD" w:rsidRDefault="00000000">
      <w:pPr>
        <w:pStyle w:val="ListParagraph"/>
        <w:numPr>
          <w:ilvl w:val="0"/>
          <w:numId w:val="2"/>
        </w:numPr>
        <w:spacing w:after="60"/>
      </w:pPr>
      <w:r>
        <w:t>Audit trail view.</w:t>
      </w:r>
    </w:p>
    <w:p w14:paraId="3A56416A" w14:textId="77777777" w:rsidR="00F313BD" w:rsidRDefault="00000000">
      <w:pPr>
        <w:pStyle w:val="ListParagraph"/>
        <w:numPr>
          <w:ilvl w:val="0"/>
          <w:numId w:val="2"/>
        </w:numPr>
        <w:spacing w:after="60"/>
      </w:pPr>
      <w:r>
        <w:t>Tests: permission boundaries, credential entry (secrets never round-trip), plan price migration correctness.</w:t>
      </w:r>
    </w:p>
    <w:p w14:paraId="1A185228" w14:textId="77777777" w:rsidR="00F313BD" w:rsidRDefault="00000000">
      <w:pPr>
        <w:spacing w:after="80"/>
      </w:pPr>
      <w:r>
        <w:rPr>
          <w:b/>
          <w:bCs/>
        </w:rPr>
        <w:t>Relevant files</w:t>
      </w:r>
    </w:p>
    <w:p w14:paraId="3214896C" w14:textId="77777777" w:rsidR="00F313BD" w:rsidRDefault="00000000">
      <w:pPr>
        <w:pStyle w:val="ListParagraph"/>
        <w:numPr>
          <w:ilvl w:val="0"/>
          <w:numId w:val="2"/>
        </w:numPr>
        <w:spacing w:after="60"/>
      </w:pPr>
      <w:r>
        <w:t>artifacts/api-server/src/lib/azure-keyvault.ts</w:t>
      </w:r>
    </w:p>
    <w:p w14:paraId="58E8B33F" w14:textId="77777777" w:rsidR="00F313BD" w:rsidRDefault="00000000">
      <w:pPr>
        <w:pStyle w:val="ListParagraph"/>
        <w:numPr>
          <w:ilvl w:val="0"/>
          <w:numId w:val="2"/>
        </w:numPr>
        <w:spacing w:after="60"/>
      </w:pPr>
      <w:r>
        <w:t>artifacts/api-server/src/lib/stripe.ts</w:t>
      </w:r>
    </w:p>
    <w:p w14:paraId="72316EDF" w14:textId="77777777" w:rsidR="00F313BD" w:rsidRDefault="00000000">
      <w:r>
        <w:br w:type="page"/>
      </w:r>
    </w:p>
    <w:p w14:paraId="6D774BEF" w14:textId="77777777" w:rsidR="00F313BD" w:rsidRDefault="00000000">
      <w:pPr>
        <w:pStyle w:val="Heading2"/>
        <w:spacing w:before="300" w:after="150"/>
      </w:pPr>
      <w:r>
        <w:t>26 · #2674 — MSP Portal Diagnostics Pipeline &amp; Presentation</w:t>
      </w:r>
    </w:p>
    <w:p w14:paraId="14A8F175" w14:textId="77777777" w:rsidR="00F313BD" w:rsidRDefault="00000000">
      <w:pPr>
        <w:spacing w:after="80"/>
      </w:pPr>
      <w:r>
        <w:rPr>
          <w:b/>
          <w:bCs/>
        </w:rPr>
        <w:t>What &amp; Why</w:t>
      </w:r>
    </w:p>
    <w:p w14:paraId="3043E30E" w14:textId="77777777" w:rsidR="00F313BD" w:rsidRDefault="00000000">
      <w:pPr>
        <w:spacing w:after="120"/>
      </w:pPr>
      <w:r>
        <w:t>Build the diagnostics engine that runs tenant-scoped health/signal checks for a customer and presents the results as a client-facing report, feeding both the Document Pipeline and Sales Offers.</w:t>
      </w:r>
    </w:p>
    <w:p w14:paraId="376A69DA" w14:textId="77777777" w:rsidR="00F313BD" w:rsidRDefault="00000000">
      <w:pPr>
        <w:spacing w:after="80"/>
      </w:pPr>
      <w:r>
        <w:rPr>
          <w:b/>
          <w:bCs/>
        </w:rPr>
        <w:t>Done looks like</w:t>
      </w:r>
    </w:p>
    <w:p w14:paraId="086B9AE7" w14:textId="77777777" w:rsidR="00F313BD" w:rsidRDefault="00000000">
      <w:pPr>
        <w:pStyle w:val="ListParagraph"/>
        <w:numPr>
          <w:ilvl w:val="0"/>
          <w:numId w:val="2"/>
        </w:numPr>
        <w:spacing w:after="60"/>
      </w:pPr>
      <w:r>
        <w:t>An MSP can trigger (or an event-driven process can trigger) a diagnostics run for a customer, executing as a workflow via the Monitoring Package Engine (#2692).</w:t>
      </w:r>
    </w:p>
    <w:p w14:paraId="23224711" w14:textId="77777777" w:rsidR="00F313BD" w:rsidRDefault="00000000">
      <w:pPr>
        <w:pStyle w:val="ListParagraph"/>
        <w:numPr>
          <w:ilvl w:val="0"/>
          <w:numId w:val="2"/>
        </w:numPr>
        <w:spacing w:after="60"/>
      </w:pPr>
      <w:r>
        <w:t>Diagnostics results persisted per customer, rendered as a presentable report, routed through the Document Pipeline for PDF/SharePoint.</w:t>
      </w:r>
    </w:p>
    <w:p w14:paraId="750D2506" w14:textId="77777777" w:rsidR="00F313BD" w:rsidRDefault="00000000">
      <w:pPr>
        <w:pStyle w:val="ListParagraph"/>
        <w:numPr>
          <w:ilvl w:val="0"/>
          <w:numId w:val="2"/>
        </w:numPr>
        <w:spacing w:after="60"/>
      </w:pPr>
      <w:r>
        <w:t>Recommendations/findings are structured data the Sales Offers subsystem can consume.</w:t>
      </w:r>
    </w:p>
    <w:p w14:paraId="14524CD2" w14:textId="77777777" w:rsidR="00F313BD" w:rsidRDefault="00000000">
      <w:pPr>
        <w:pStyle w:val="ListParagraph"/>
        <w:numPr>
          <w:ilvl w:val="0"/>
          <w:numId w:val="2"/>
        </w:numPr>
        <w:spacing w:after="60"/>
      </w:pPr>
      <w:r>
        <w:t>Failed diagnostics runs surface as operator tasks like any other workflow failure.</w:t>
      </w:r>
    </w:p>
    <w:p w14:paraId="3459CEA9" w14:textId="77777777" w:rsidR="00F313BD" w:rsidRDefault="00000000">
      <w:pPr>
        <w:pStyle w:val="ListParagraph"/>
        <w:numPr>
          <w:ilvl w:val="0"/>
          <w:numId w:val="2"/>
        </w:numPr>
        <w:spacing w:after="60"/>
      </w:pPr>
      <w:r>
        <w:t>The old "watch it happen" subsystem-card UX is dropped entirely — execution now takes seconds to low tens-of-seconds via Application-permission Graph calls, not 30–60 minutes via Azure Automation. A single progress modal (per §9.4) replaces the full diagnostics page: purchase → App Reg consent completes → workflow fires monitor_get_package/monitor_execute_package → per-check progress logs stream to the modal via the same SSE mechanism already built for phase generation.</w:t>
      </w:r>
    </w:p>
    <w:p w14:paraId="7459EFF9" w14:textId="77777777" w:rsidR="00F313BD" w:rsidRDefault="00000000">
      <w:pPr>
        <w:spacing w:after="80"/>
      </w:pPr>
      <w:r>
        <w:rPr>
          <w:b/>
          <w:bCs/>
        </w:rPr>
        <w:t>Out of scope</w:t>
      </w:r>
    </w:p>
    <w:p w14:paraId="395827B5" w14:textId="77777777" w:rsidR="00F313BD" w:rsidRDefault="00000000">
      <w:pPr>
        <w:pStyle w:val="ListParagraph"/>
        <w:numPr>
          <w:ilvl w:val="0"/>
          <w:numId w:val="2"/>
        </w:numPr>
        <w:spacing w:after="60"/>
      </w:pPr>
      <w:r>
        <w:t>Signal/rules definitions themselves — integrates with the existing engine registry pattern.</w:t>
      </w:r>
    </w:p>
    <w:p w14:paraId="05F81529" w14:textId="77777777" w:rsidR="00F313BD" w:rsidRDefault="00000000">
      <w:pPr>
        <w:pStyle w:val="ListParagraph"/>
        <w:numPr>
          <w:ilvl w:val="0"/>
          <w:numId w:val="2"/>
        </w:numPr>
        <w:spacing w:after="60"/>
      </w:pPr>
      <w:r>
        <w:t>Turning findings into priced offers (#2675/#2688) — this task only produces structured findings.</w:t>
      </w:r>
    </w:p>
    <w:p w14:paraId="19508789" w14:textId="77777777" w:rsidR="00F313BD" w:rsidRDefault="00000000">
      <w:pPr>
        <w:pStyle w:val="ListParagraph"/>
        <w:numPr>
          <w:ilvl w:val="0"/>
          <w:numId w:val="2"/>
        </w:numPr>
        <w:spacing w:after="60"/>
      </w:pPr>
      <w:r>
        <w:t>Script-driven signal ingestion — consumes whatever's available at run time via #2696.</w:t>
      </w:r>
    </w:p>
    <w:p w14:paraId="416C4ABE" w14:textId="77777777" w:rsidR="00F313BD" w:rsidRDefault="00000000">
      <w:pPr>
        <w:spacing w:after="80"/>
      </w:pPr>
      <w:r>
        <w:rPr>
          <w:b/>
          <w:bCs/>
        </w:rPr>
        <w:t>Steps</w:t>
      </w:r>
    </w:p>
    <w:p w14:paraId="727C28CC" w14:textId="77777777" w:rsidR="00F313BD" w:rsidRDefault="00000000">
      <w:pPr>
        <w:pStyle w:val="ListParagraph"/>
        <w:numPr>
          <w:ilvl w:val="0"/>
          <w:numId w:val="2"/>
        </w:numPr>
        <w:spacing w:after="60"/>
      </w:pPr>
      <w:r>
        <w:t>Diagnostics data model.</w:t>
      </w:r>
    </w:p>
    <w:p w14:paraId="203608C8" w14:textId="77777777" w:rsidR="00F313BD" w:rsidRDefault="00000000">
      <w:pPr>
        <w:pStyle w:val="ListParagraph"/>
        <w:numPr>
          <w:ilvl w:val="0"/>
          <w:numId w:val="2"/>
        </w:numPr>
        <w:spacing w:after="60"/>
      </w:pPr>
      <w:r>
        <w:t>Diagnostics workflow nodes on top of Monitoring Package Engine.</w:t>
      </w:r>
    </w:p>
    <w:p w14:paraId="53FB9F12" w14:textId="77777777" w:rsidR="00F313BD" w:rsidRDefault="00000000">
      <w:pPr>
        <w:pStyle w:val="ListParagraph"/>
        <w:numPr>
          <w:ilvl w:val="0"/>
          <w:numId w:val="2"/>
        </w:numPr>
        <w:spacing w:after="60"/>
      </w:pPr>
      <w:r>
        <w:t>Presentation/report generation.</w:t>
      </w:r>
    </w:p>
    <w:p w14:paraId="77125B24" w14:textId="77777777" w:rsidR="00F313BD" w:rsidRDefault="00000000">
      <w:pPr>
        <w:pStyle w:val="ListParagraph"/>
        <w:numPr>
          <w:ilvl w:val="0"/>
          <w:numId w:val="2"/>
        </w:numPr>
        <w:spacing w:after="60"/>
      </w:pPr>
      <w:r>
        <w:t>API surface.</w:t>
      </w:r>
    </w:p>
    <w:p w14:paraId="163F599C" w14:textId="77777777" w:rsidR="00F313BD" w:rsidRDefault="00000000">
      <w:pPr>
        <w:pStyle w:val="ListParagraph"/>
        <w:numPr>
          <w:ilvl w:val="0"/>
          <w:numId w:val="2"/>
        </w:numPr>
        <w:spacing w:after="60"/>
      </w:pPr>
      <w:r>
        <w:t>Progress modal (replacing the old animated diagnostics page).</w:t>
      </w:r>
    </w:p>
    <w:p w14:paraId="175D6DF2" w14:textId="77777777" w:rsidR="00F313BD" w:rsidRDefault="00000000">
      <w:pPr>
        <w:pStyle w:val="ListParagraph"/>
        <w:numPr>
          <w:ilvl w:val="0"/>
          <w:numId w:val="2"/>
        </w:numPr>
        <w:spacing w:after="60"/>
      </w:pPr>
      <w:r>
        <w:t>Tests.</w:t>
      </w:r>
    </w:p>
    <w:p w14:paraId="764FA032" w14:textId="77777777" w:rsidR="00F313BD" w:rsidRDefault="00000000">
      <w:pPr>
        <w:spacing w:after="80"/>
      </w:pPr>
      <w:r>
        <w:rPr>
          <w:b/>
          <w:bCs/>
        </w:rPr>
        <w:t>Relevant files</w:t>
      </w:r>
    </w:p>
    <w:p w14:paraId="67C1A2B6" w14:textId="77777777" w:rsidR="00F313BD" w:rsidRDefault="00000000">
      <w:pPr>
        <w:pStyle w:val="ListParagraph"/>
        <w:numPr>
          <w:ilvl w:val="0"/>
          <w:numId w:val="2"/>
        </w:numPr>
        <w:spacing w:after="60"/>
      </w:pPr>
      <w:r>
        <w:t>artifacts/api-server/src/lib/engine-registry.ts</w:t>
      </w:r>
    </w:p>
    <w:p w14:paraId="0A8C0666" w14:textId="77777777" w:rsidR="00F313BD" w:rsidRDefault="00000000">
      <w:pPr>
        <w:pStyle w:val="ListParagraph"/>
        <w:numPr>
          <w:ilvl w:val="0"/>
          <w:numId w:val="2"/>
        </w:numPr>
        <w:spacing w:after="60"/>
      </w:pPr>
      <w:r>
        <w:t>artifacts/api-server/src/lib/tenant-signals.ts</w:t>
      </w:r>
    </w:p>
    <w:p w14:paraId="38DE2835" w14:textId="77777777" w:rsidR="00F313BD" w:rsidRDefault="00000000">
      <w:pPr>
        <w:pStyle w:val="Heading2"/>
        <w:spacing w:before="300" w:after="150"/>
      </w:pPr>
      <w:r>
        <w:t>27 · #2675 — Sales Offer Engine (Admin Panel)</w:t>
      </w:r>
    </w:p>
    <w:p w14:paraId="3DB95916" w14:textId="77777777" w:rsidR="00F313BD" w:rsidRDefault="00000000">
      <w:pPr>
        <w:spacing w:after="80"/>
      </w:pPr>
      <w:r>
        <w:rPr>
          <w:b/>
          <w:bCs/>
        </w:rPr>
        <w:t>What &amp; Why</w:t>
      </w:r>
    </w:p>
    <w:p w14:paraId="0A9B870C" w14:textId="77777777" w:rsidR="00F313BD" w:rsidRDefault="00000000">
      <w:pPr>
        <w:spacing w:after="120"/>
      </w:pPr>
      <w:r>
        <w:t>Build the Sales Offer Engine as a first-class Admin Panel intelligence engine so diagnostics findings are converted into priced, scored offers entirely through MSP-configurable engine rules, not hardcoded application code.</w:t>
      </w:r>
    </w:p>
    <w:p w14:paraId="0B9899F9" w14:textId="77777777" w:rsidR="00F313BD" w:rsidRDefault="00000000">
      <w:pPr>
        <w:spacing w:after="80"/>
      </w:pPr>
      <w:r>
        <w:rPr>
          <w:b/>
          <w:bCs/>
        </w:rPr>
        <w:t>Done looks like</w:t>
      </w:r>
    </w:p>
    <w:p w14:paraId="7857AB49" w14:textId="77777777" w:rsidR="00F313BD" w:rsidRDefault="00000000">
      <w:pPr>
        <w:pStyle w:val="ListParagraph"/>
        <w:numPr>
          <w:ilvl w:val="0"/>
          <w:numId w:val="2"/>
        </w:numPr>
        <w:spacing w:after="60"/>
      </w:pPr>
      <w:r>
        <w:t>Appears in the unified Engines navigation using the shared engine panel component.</w:t>
      </w:r>
    </w:p>
    <w:p w14:paraId="56531ACF" w14:textId="77777777" w:rsidR="00F313BD" w:rsidRDefault="00000000">
      <w:pPr>
        <w:pStyle w:val="ListParagraph"/>
        <w:numPr>
          <w:ilvl w:val="0"/>
          <w:numId w:val="2"/>
        </w:numPr>
        <w:spacing w:after="60"/>
      </w:pPr>
      <w:r>
        <w:t>Diagnostics findings converted into candidate offers via configurable rule groups — eligibility, bundling, pricing, scoring, expiration all engine rules, not code-level conditionals.</w:t>
      </w:r>
    </w:p>
    <w:p w14:paraId="4D386AD0" w14:textId="77777777" w:rsidR="00F313BD" w:rsidRDefault="00000000">
      <w:pPr>
        <w:pStyle w:val="ListParagraph"/>
        <w:numPr>
          <w:ilvl w:val="0"/>
          <w:numId w:val="2"/>
        </w:numPr>
        <w:spacing w:after="60"/>
      </w:pPr>
      <w:r>
        <w:t>Offer pricing reads from the existing Services/Products catalog (#2707), never a separate hardcoded price table.</w:t>
      </w:r>
    </w:p>
    <w:p w14:paraId="086691D2" w14:textId="77777777" w:rsidR="00F313BD" w:rsidRDefault="00000000">
      <w:pPr>
        <w:pStyle w:val="ListParagraph"/>
        <w:numPr>
          <w:ilvl w:val="0"/>
          <w:numId w:val="2"/>
        </w:numPr>
        <w:spacing w:after="60"/>
      </w:pPr>
      <w:r>
        <w:t>GET/POST /api/sales-offers/* endpoints return the unified engine output shape, deterministic and idempotent.</w:t>
      </w:r>
    </w:p>
    <w:p w14:paraId="61F4DA1D" w14:textId="77777777" w:rsidR="00F313BD" w:rsidRDefault="00000000">
      <w:pPr>
        <w:pStyle w:val="ListParagraph"/>
        <w:numPr>
          <w:ilvl w:val="0"/>
          <w:numId w:val="2"/>
        </w:numPr>
        <w:spacing w:after="60"/>
      </w:pPr>
      <w:r>
        <w:t>Canonical events for every lifecycle transition: offer.generated, offer.scored, offer.sent, offer.accepted, offer.rejected, offer.expired — full envelope.</w:t>
      </w:r>
    </w:p>
    <w:p w14:paraId="0960668D" w14:textId="77777777" w:rsidR="00F313BD" w:rsidRDefault="00000000">
      <w:pPr>
        <w:pStyle w:val="ListParagraph"/>
        <w:numPr>
          <w:ilvl w:val="0"/>
          <w:numId w:val="2"/>
        </w:numPr>
        <w:spacing w:after="60"/>
      </w:pPr>
      <w:r>
        <w:t>5 workflow nodes (sales_offer_generate, sales_offer_score, sales_offer_violation, sales_offer_escalate, sales_offer_resolve), each idempotent.</w:t>
      </w:r>
    </w:p>
    <w:p w14:paraId="524AE4CC" w14:textId="77777777" w:rsidR="00F313BD" w:rsidRDefault="00000000">
      <w:pPr>
        <w:pStyle w:val="ListParagraph"/>
        <w:numPr>
          <w:ilvl w:val="0"/>
          <w:numId w:val="2"/>
        </w:numPr>
        <w:spacing w:after="60"/>
      </w:pPr>
      <w:r>
        <w:t>Offer state (draft, sent, accepted, rejected, expired) tracked and auditable.</w:t>
      </w:r>
    </w:p>
    <w:p w14:paraId="1E383B15" w14:textId="77777777" w:rsidR="00F313BD" w:rsidRDefault="00000000">
      <w:pPr>
        <w:pStyle w:val="ListParagraph"/>
        <w:numPr>
          <w:ilvl w:val="0"/>
          <w:numId w:val="2"/>
        </w:numPr>
        <w:spacing w:after="60"/>
      </w:pPr>
      <w:r>
        <w:t>Admins configure rule groups, scoring weights, bundling, pricing, expiration entirely from Admin Panel — no redeploy.</w:t>
      </w:r>
    </w:p>
    <w:p w14:paraId="6E3F475A" w14:textId="77777777" w:rsidR="00F313BD" w:rsidRDefault="00000000">
      <w:pPr>
        <w:pStyle w:val="ListParagraph"/>
        <w:numPr>
          <w:ilvl w:val="0"/>
          <w:numId w:val="2"/>
        </w:numPr>
        <w:spacing w:after="60"/>
      </w:pPr>
      <w:r>
        <w:t>Gated by plan: requires the sales_offers feature flag (Growth tier and above) via requirePlanFeature() from #2689.</w:t>
      </w:r>
    </w:p>
    <w:p w14:paraId="0CA146C7" w14:textId="77777777" w:rsidR="00F313BD" w:rsidRDefault="00000000">
      <w:pPr>
        <w:spacing w:after="80"/>
      </w:pPr>
      <w:r>
        <w:rPr>
          <w:b/>
          <w:bCs/>
        </w:rPr>
        <w:t>Out of scope</w:t>
      </w:r>
    </w:p>
    <w:p w14:paraId="2224F62B" w14:textId="77777777" w:rsidR="00F313BD" w:rsidRDefault="00000000">
      <w:pPr>
        <w:pStyle w:val="ListParagraph"/>
        <w:numPr>
          <w:ilvl w:val="0"/>
          <w:numId w:val="2"/>
        </w:numPr>
        <w:spacing w:after="60"/>
      </w:pPr>
      <w:r>
        <w:t>MSP Portal offer pipeline/dashboards and Customer Portal offer views (#2688).</w:t>
      </w:r>
    </w:p>
    <w:p w14:paraId="7F049A19" w14:textId="77777777" w:rsidR="00F313BD" w:rsidRDefault="00000000">
      <w:pPr>
        <w:pStyle w:val="ListParagraph"/>
        <w:numPr>
          <w:ilvl w:val="0"/>
          <w:numId w:val="2"/>
        </w:numPr>
        <w:spacing w:after="60"/>
      </w:pPr>
      <w:r>
        <w:t>SOW generation, signature, billing (#2676) — this engine stops at offer.accepted.</w:t>
      </w:r>
    </w:p>
    <w:p w14:paraId="6E98A00C" w14:textId="77777777" w:rsidR="00F313BD" w:rsidRDefault="00000000">
      <w:pPr>
        <w:spacing w:after="80"/>
      </w:pPr>
      <w:r>
        <w:rPr>
          <w:b/>
          <w:bCs/>
        </w:rPr>
        <w:t>Steps</w:t>
      </w:r>
    </w:p>
    <w:p w14:paraId="7040ED02" w14:textId="77777777" w:rsidR="00F313BD" w:rsidRDefault="00000000">
      <w:pPr>
        <w:pStyle w:val="ListParagraph"/>
        <w:numPr>
          <w:ilvl w:val="0"/>
          <w:numId w:val="2"/>
        </w:numPr>
        <w:spacing w:after="60"/>
      </w:pPr>
      <w:r>
        <w:t>Catalog extension.</w:t>
      </w:r>
    </w:p>
    <w:p w14:paraId="05D1614A" w14:textId="77777777" w:rsidR="00F313BD" w:rsidRDefault="00000000">
      <w:pPr>
        <w:pStyle w:val="ListParagraph"/>
        <w:numPr>
          <w:ilvl w:val="0"/>
          <w:numId w:val="2"/>
        </w:numPr>
        <w:spacing w:after="60"/>
      </w:pPr>
      <w:r>
        <w:t>Data model: offers table, rule-group/config tables.</w:t>
      </w:r>
    </w:p>
    <w:p w14:paraId="4C8DF53A" w14:textId="77777777" w:rsidR="00F313BD" w:rsidRDefault="00000000">
      <w:pPr>
        <w:pStyle w:val="ListParagraph"/>
        <w:numPr>
          <w:ilvl w:val="0"/>
          <w:numId w:val="2"/>
        </w:numPr>
        <w:spacing w:after="60"/>
      </w:pPr>
      <w:r>
        <w:t>Engine registration.</w:t>
      </w:r>
    </w:p>
    <w:p w14:paraId="7D058563" w14:textId="77777777" w:rsidR="00F313BD" w:rsidRDefault="00000000">
      <w:pPr>
        <w:pStyle w:val="ListParagraph"/>
        <w:numPr>
          <w:ilvl w:val="0"/>
          <w:numId w:val="2"/>
        </w:numPr>
        <w:spacing w:after="60"/>
      </w:pPr>
      <w:r>
        <w:t>Workflow nodes.</w:t>
      </w:r>
    </w:p>
    <w:p w14:paraId="57DB2691" w14:textId="77777777" w:rsidR="00F313BD" w:rsidRDefault="00000000">
      <w:pPr>
        <w:pStyle w:val="ListParagraph"/>
        <w:numPr>
          <w:ilvl w:val="0"/>
          <w:numId w:val="2"/>
        </w:numPr>
        <w:spacing w:after="60"/>
      </w:pPr>
      <w:r>
        <w:t>API spec.</w:t>
      </w:r>
    </w:p>
    <w:p w14:paraId="0D636F68" w14:textId="77777777" w:rsidR="00F313BD" w:rsidRDefault="00000000">
      <w:pPr>
        <w:pStyle w:val="ListParagraph"/>
        <w:numPr>
          <w:ilvl w:val="0"/>
          <w:numId w:val="2"/>
        </w:numPr>
        <w:spacing w:after="60"/>
      </w:pPr>
      <w:r>
        <w:t>Admin configuration UI.</w:t>
      </w:r>
    </w:p>
    <w:p w14:paraId="3AB59D62" w14:textId="77777777" w:rsidR="00F313BD" w:rsidRDefault="00000000">
      <w:pPr>
        <w:pStyle w:val="ListParagraph"/>
        <w:numPr>
          <w:ilvl w:val="0"/>
          <w:numId w:val="2"/>
        </w:numPr>
        <w:spacing w:after="60"/>
      </w:pPr>
      <w:r>
        <w:t>Plan gate.</w:t>
      </w:r>
    </w:p>
    <w:p w14:paraId="64637FB5" w14:textId="77777777" w:rsidR="00F313BD" w:rsidRDefault="00000000">
      <w:pPr>
        <w:pStyle w:val="ListParagraph"/>
        <w:numPr>
          <w:ilvl w:val="0"/>
          <w:numId w:val="2"/>
        </w:numPr>
        <w:spacing w:after="60"/>
      </w:pPr>
      <w:r>
        <w:t>Testing: eligibility/bundling/pricing/scoring/expiration, idempotency, end-to-end.</w:t>
      </w:r>
    </w:p>
    <w:p w14:paraId="58272B0E" w14:textId="77777777" w:rsidR="00F313BD" w:rsidRDefault="00000000">
      <w:pPr>
        <w:spacing w:after="80"/>
      </w:pPr>
      <w:r>
        <w:rPr>
          <w:b/>
          <w:bCs/>
        </w:rPr>
        <w:t>Relevant files</w:t>
      </w:r>
    </w:p>
    <w:p w14:paraId="71AB8BEE" w14:textId="77777777" w:rsidR="00F313BD" w:rsidRDefault="00000000">
      <w:pPr>
        <w:pStyle w:val="ListParagraph"/>
        <w:numPr>
          <w:ilvl w:val="0"/>
          <w:numId w:val="2"/>
        </w:numPr>
        <w:spacing w:after="60"/>
      </w:pPr>
      <w:r>
        <w:t>lib/db/src/schema/index.ts</w:t>
      </w:r>
    </w:p>
    <w:p w14:paraId="5D240D1D" w14:textId="77777777" w:rsidR="00F313BD" w:rsidRDefault="00000000">
      <w:pPr>
        <w:pStyle w:val="ListParagraph"/>
        <w:numPr>
          <w:ilvl w:val="0"/>
          <w:numId w:val="2"/>
        </w:numPr>
        <w:spacing w:after="60"/>
      </w:pPr>
      <w:r>
        <w:t>artifacts/api-server/src/lib/engine-registry.ts</w:t>
      </w:r>
    </w:p>
    <w:p w14:paraId="4B1801DA" w14:textId="77777777" w:rsidR="00F313BD" w:rsidRDefault="00000000">
      <w:pPr>
        <w:pStyle w:val="ListParagraph"/>
        <w:numPr>
          <w:ilvl w:val="0"/>
          <w:numId w:val="2"/>
        </w:numPr>
        <w:spacing w:after="60"/>
      </w:pPr>
      <w:r>
        <w:t>artifacts/api-server/src/lib/tenant-signals.ts</w:t>
      </w:r>
    </w:p>
    <w:p w14:paraId="730BECBF" w14:textId="77777777" w:rsidR="00F313BD" w:rsidRDefault="00000000">
      <w:pPr>
        <w:pStyle w:val="ListParagraph"/>
        <w:numPr>
          <w:ilvl w:val="0"/>
          <w:numId w:val="2"/>
        </w:numPr>
        <w:spacing w:after="60"/>
      </w:pPr>
      <w:r>
        <w:t>artifacts/api-server/src/lib/workflow-executor.ts</w:t>
      </w:r>
    </w:p>
    <w:p w14:paraId="2B865273" w14:textId="77777777" w:rsidR="00F313BD" w:rsidRDefault="00000000">
      <w:pPr>
        <w:pStyle w:val="ListParagraph"/>
        <w:numPr>
          <w:ilvl w:val="0"/>
          <w:numId w:val="2"/>
        </w:numPr>
        <w:spacing w:after="60"/>
      </w:pPr>
      <w:r>
        <w:t>artifacts/api-server/src/routes/admin-engines.ts</w:t>
      </w:r>
    </w:p>
    <w:p w14:paraId="5B15D161" w14:textId="77777777" w:rsidR="00F313BD" w:rsidRDefault="00000000">
      <w:pPr>
        <w:pStyle w:val="ListParagraph"/>
        <w:numPr>
          <w:ilvl w:val="0"/>
          <w:numId w:val="2"/>
        </w:numPr>
        <w:spacing w:after="60"/>
      </w:pPr>
      <w:r>
        <w:t>artifacts/admin-panel/src/components/EnginePanel.tsx</w:t>
      </w:r>
    </w:p>
    <w:p w14:paraId="6F0E5AA4" w14:textId="77777777" w:rsidR="00F313BD" w:rsidRDefault="00000000">
      <w:r>
        <w:br w:type="page"/>
      </w:r>
    </w:p>
    <w:p w14:paraId="14B82EB5" w14:textId="77777777" w:rsidR="00F313BD" w:rsidRDefault="00000000">
      <w:pPr>
        <w:pStyle w:val="Heading2"/>
        <w:spacing w:before="300" w:after="150"/>
      </w:pPr>
      <w:r>
        <w:t>28 · #2676 — MSP Portal Billing, SOW &amp; In-App Signature</w:t>
      </w:r>
    </w:p>
    <w:p w14:paraId="78E4833B" w14:textId="77777777" w:rsidR="00F313BD" w:rsidRDefault="00000000">
      <w:pPr>
        <w:spacing w:after="80"/>
      </w:pPr>
      <w:r>
        <w:rPr>
          <w:b/>
          <w:bCs/>
        </w:rPr>
        <w:t>What &amp; Why</w:t>
      </w:r>
    </w:p>
    <w:p w14:paraId="718B7873" w14:textId="77777777" w:rsidR="00F313BD" w:rsidRDefault="00000000">
      <w:pPr>
        <w:spacing w:after="120"/>
      </w:pPr>
      <w:r>
        <w:t>Turn an accepted sales offer into a Statement of Work, collect a signature only where genuinely required, and charge the MSP's card on file — implementing the platform's actual billing model: the platform bills the MSP, not the MSP's end customer, and work does not start until the MSP is charged.</w:t>
      </w:r>
    </w:p>
    <w:p w14:paraId="0E98C419" w14:textId="77777777" w:rsidR="00F313BD" w:rsidRDefault="00000000">
      <w:pPr>
        <w:spacing w:after="80"/>
      </w:pPr>
      <w:r>
        <w:rPr>
          <w:b/>
          <w:bCs/>
        </w:rPr>
        <w:t>Done looks like</w:t>
      </w:r>
    </w:p>
    <w:p w14:paraId="15A7B15A" w14:textId="77777777" w:rsidR="00F313BD" w:rsidRDefault="00000000">
      <w:pPr>
        <w:pStyle w:val="ListParagraph"/>
        <w:numPr>
          <w:ilvl w:val="0"/>
          <w:numId w:val="2"/>
        </w:numPr>
        <w:spacing w:after="60"/>
      </w:pPr>
      <w:r>
        <w:t>Corrected MSA scoping (final): there is no platform-mandated agreement between a customer and either the platform or their MSP. The Platform MSA (#2699) is Shane-to-MSP only. Each MSP may optionally configure their own customer-facing agreement template (MSP-owned static content, services.customerAgreementTemplate on #2681) — clickwrap acceptance at onboarding (#2702) only if that MSP has one configured.</w:t>
      </w:r>
    </w:p>
    <w:p w14:paraId="5D4B7AFF" w14:textId="77777777" w:rsidR="00F313BD" w:rsidRDefault="00000000">
      <w:pPr>
        <w:pStyle w:val="ListParagraph"/>
        <w:numPr>
          <w:ilvl w:val="0"/>
          <w:numId w:val="2"/>
        </w:numPr>
        <w:spacing w:after="60"/>
      </w:pPr>
      <w:r>
        <w:t>The customer's only platform-facing signature requirement, ever, is a project SOW — serviceType: project only. add_on and subscription purchases need neither a signature nor any platform-mandated agreement.</w:t>
      </w:r>
    </w:p>
    <w:p w14:paraId="33BA7668" w14:textId="77777777" w:rsidR="00F313BD" w:rsidRDefault="00000000">
      <w:pPr>
        <w:pStyle w:val="ListParagraph"/>
        <w:numPr>
          <w:ilvl w:val="0"/>
          <w:numId w:val="2"/>
        </w:numPr>
        <w:spacing w:after="60"/>
      </w:pPr>
      <w:r>
        <w:t>New serviceType field on every Service: project | add_on | subscription — governs contract mechanics. New fulfillmentType field (assessment | bundle_subscription | retainer | document_generation | none | extensible via #2706) — governs what executes on purchase. The two fields are orthogonal.</w:t>
      </w:r>
    </w:p>
    <w:p w14:paraId="135D5198" w14:textId="77777777" w:rsidR="00F313BD" w:rsidRDefault="00000000">
      <w:pPr>
        <w:pStyle w:val="ListParagraph"/>
        <w:numPr>
          <w:ilvl w:val="0"/>
          <w:numId w:val="2"/>
        </w:numPr>
        <w:spacing w:after="60"/>
      </w:pPr>
      <w:r>
        <w:t>An accepted offer generates a SOW document (via Document Pipeline) that the customer reviews and signs using the existing in-app canvas-signature flow — never a third-party e-signature vendor.</w:t>
      </w:r>
    </w:p>
    <w:p w14:paraId="7E0FF793" w14:textId="77777777" w:rsidR="00F313BD" w:rsidRDefault="00000000">
      <w:pPr>
        <w:pStyle w:val="ListParagraph"/>
        <w:numPr>
          <w:ilvl w:val="0"/>
          <w:numId w:val="2"/>
        </w:numPr>
        <w:spacing w:after="60"/>
      </w:pPr>
      <w:r>
        <w:t>Once signed, the platform charges the MSP's card on file for the corresponding amount — not the end customer.</w:t>
      </w:r>
    </w:p>
    <w:p w14:paraId="4599CDEB" w14:textId="77777777" w:rsidR="00F313BD" w:rsidRDefault="00000000">
      <w:pPr>
        <w:pStyle w:val="ListParagraph"/>
        <w:numPr>
          <w:ilvl w:val="0"/>
          <w:numId w:val="2"/>
        </w:numPr>
        <w:spacing w:after="60"/>
      </w:pPr>
      <w:r>
        <w:t>A workflow gate ensures fulfillment does not begin until the MSP charge succeeds; failed charges block progress and surface as operator tasks with remediation (retry, contact MSP).</w:t>
      </w:r>
    </w:p>
    <w:p w14:paraId="387D929A" w14:textId="77777777" w:rsidR="00F313BD" w:rsidRDefault="00000000">
      <w:pPr>
        <w:pStyle w:val="ListParagraph"/>
        <w:numPr>
          <w:ilvl w:val="0"/>
          <w:numId w:val="2"/>
        </w:numPr>
        <w:spacing w:after="60"/>
      </w:pPr>
      <w:r>
        <w:t>SOW and payment status (draft/sent/signed/paid/failed) tracked per customer, visible to the MSP — reusing the existing draft/signed/paid presentation state machine and public read-only share-token link exactly as proven, not a rebuilt UI.</w:t>
      </w:r>
    </w:p>
    <w:p w14:paraId="446DFCCE" w14:textId="77777777" w:rsidR="00F313BD" w:rsidRDefault="00000000">
      <w:pPr>
        <w:pStyle w:val="ListParagraph"/>
        <w:numPr>
          <w:ilvl w:val="0"/>
          <w:numId w:val="2"/>
        </w:numPr>
        <w:spacing w:after="60"/>
      </w:pPr>
      <w:r>
        <w:t>A signed-but-unpaid SOW auto-expires after 30 days — checkout abandoned after signature doesn't leave a SOW in limbo indefinitely. Expiration is a scheduled workflow transition (consistent with the platform's no-hidden-jobs principle), not a silent database timeout.</w:t>
      </w:r>
    </w:p>
    <w:p w14:paraId="4A884307" w14:textId="77777777" w:rsidR="00F313BD" w:rsidRDefault="00000000">
      <w:pPr>
        <w:pStyle w:val="ListParagraph"/>
        <w:numPr>
          <w:ilvl w:val="0"/>
          <w:numId w:val="2"/>
        </w:numPr>
        <w:spacing w:after="60"/>
      </w:pPr>
      <w:r>
        <w:t>The MSP's own downstream billing of their end customer happens entirely outside this platform.</w:t>
      </w:r>
    </w:p>
    <w:p w14:paraId="6880355D" w14:textId="77777777" w:rsidR="00F313BD" w:rsidRDefault="00000000">
      <w:pPr>
        <w:pStyle w:val="ListParagraph"/>
        <w:numPr>
          <w:ilvl w:val="0"/>
          <w:numId w:val="2"/>
        </w:numPr>
        <w:spacing w:after="60"/>
      </w:pPr>
      <w:r>
        <w:t>add_on / subscription checkout collapses to: browse → buy → Stripe → confirmation, no document generation, no signature step — the primary mechanism Portal Checkout (#2703) is built around. price === 0 skips Stripe entirely (free assessments, Free role per #2669); an Offer carrying trial terms uses Stripe trial_period_days instead of skipping Stripe.</w:t>
      </w:r>
    </w:p>
    <w:p w14:paraId="198C181D" w14:textId="77777777" w:rsidR="00F313BD" w:rsidRDefault="00000000">
      <w:pPr>
        <w:spacing w:after="80"/>
      </w:pPr>
      <w:r>
        <w:rPr>
          <w:b/>
          <w:bCs/>
        </w:rPr>
        <w:t>Out of scope</w:t>
      </w:r>
    </w:p>
    <w:p w14:paraId="2E85D685" w14:textId="77777777" w:rsidR="00F313BD" w:rsidRDefault="00000000">
      <w:pPr>
        <w:pStyle w:val="ListParagraph"/>
        <w:numPr>
          <w:ilvl w:val="0"/>
          <w:numId w:val="2"/>
        </w:numPr>
        <w:spacing w:after="60"/>
      </w:pPr>
      <w:r>
        <w:t>Third-party e-signature vendors — reuses the in-app ContractSignPanel.tsx-style pattern.</w:t>
      </w:r>
    </w:p>
    <w:p w14:paraId="5F8378D1" w14:textId="77777777" w:rsidR="00F313BD" w:rsidRDefault="00000000">
      <w:pPr>
        <w:pStyle w:val="ListParagraph"/>
        <w:numPr>
          <w:ilvl w:val="0"/>
          <w:numId w:val="2"/>
        </w:numPr>
        <w:spacing w:after="60"/>
      </w:pPr>
      <w:r>
        <w:t>Stripe Connect / marketplace payouts, or the platform ever charging a customer directly.</w:t>
      </w:r>
    </w:p>
    <w:p w14:paraId="51BED539" w14:textId="77777777" w:rsidR="00F313BD" w:rsidRDefault="00000000">
      <w:pPr>
        <w:pStyle w:val="ListParagraph"/>
        <w:numPr>
          <w:ilvl w:val="0"/>
          <w:numId w:val="2"/>
        </w:numPr>
        <w:spacing w:after="60"/>
      </w:pPr>
      <w:r>
        <w:t>Refund/dispute tooling beyond the existing Stripe helper.</w:t>
      </w:r>
    </w:p>
    <w:p w14:paraId="2106C9BF" w14:textId="77777777" w:rsidR="00F313BD" w:rsidRDefault="00000000">
      <w:pPr>
        <w:spacing w:after="80"/>
      </w:pPr>
      <w:r>
        <w:rPr>
          <w:b/>
          <w:bCs/>
        </w:rPr>
        <w:t>Steps</w:t>
      </w:r>
    </w:p>
    <w:p w14:paraId="1C76564B" w14:textId="77777777" w:rsidR="00F313BD" w:rsidRDefault="00000000">
      <w:pPr>
        <w:pStyle w:val="ListParagraph"/>
        <w:numPr>
          <w:ilvl w:val="0"/>
          <w:numId w:val="2"/>
        </w:numPr>
        <w:spacing w:after="60"/>
      </w:pPr>
      <w:r>
        <w:t>SOW data model.</w:t>
      </w:r>
    </w:p>
    <w:p w14:paraId="02D92DAD" w14:textId="77777777" w:rsidR="00F313BD" w:rsidRDefault="00000000">
      <w:pPr>
        <w:pStyle w:val="ListParagraph"/>
        <w:numPr>
          <w:ilvl w:val="0"/>
          <w:numId w:val="2"/>
        </w:numPr>
        <w:spacing w:after="60"/>
      </w:pPr>
      <w:r>
        <w:t>SOW generation node.</w:t>
      </w:r>
    </w:p>
    <w:p w14:paraId="60BA02B0" w14:textId="77777777" w:rsidR="00F313BD" w:rsidRDefault="00000000">
      <w:pPr>
        <w:pStyle w:val="ListParagraph"/>
        <w:numPr>
          <w:ilvl w:val="0"/>
          <w:numId w:val="2"/>
        </w:numPr>
        <w:spacing w:after="60"/>
      </w:pPr>
      <w:r>
        <w:t>In-app signature flow (project-type only).</w:t>
      </w:r>
    </w:p>
    <w:p w14:paraId="5B0606A9" w14:textId="77777777" w:rsidR="00F313BD" w:rsidRDefault="00000000">
      <w:pPr>
        <w:pStyle w:val="ListParagraph"/>
        <w:numPr>
          <w:ilvl w:val="0"/>
          <w:numId w:val="2"/>
        </w:numPr>
        <w:spacing w:after="60"/>
      </w:pPr>
      <w:r>
        <w:t>MSP billing/charge flow.</w:t>
      </w:r>
    </w:p>
    <w:p w14:paraId="113A6161" w14:textId="77777777" w:rsidR="00F313BD" w:rsidRDefault="00000000">
      <w:pPr>
        <w:pStyle w:val="ListParagraph"/>
        <w:numPr>
          <w:ilvl w:val="0"/>
          <w:numId w:val="2"/>
        </w:numPr>
        <w:spacing w:after="60"/>
      </w:pPr>
      <w:r>
        <w:t>Billing data model &amp; webhook reconciliation.</w:t>
      </w:r>
    </w:p>
    <w:p w14:paraId="07B693DE" w14:textId="77777777" w:rsidR="00F313BD" w:rsidRDefault="00000000">
      <w:pPr>
        <w:pStyle w:val="ListParagraph"/>
        <w:numPr>
          <w:ilvl w:val="0"/>
          <w:numId w:val="2"/>
        </w:numPr>
        <w:spacing w:after="60"/>
      </w:pPr>
      <w:r>
        <w:t>serviceType/fulfillmentType fields and $0/trial checkout branches.</w:t>
      </w:r>
    </w:p>
    <w:p w14:paraId="02536606" w14:textId="77777777" w:rsidR="00F313BD" w:rsidRDefault="00000000">
      <w:pPr>
        <w:pStyle w:val="ListParagraph"/>
        <w:numPr>
          <w:ilvl w:val="0"/>
          <w:numId w:val="2"/>
        </w:numPr>
        <w:spacing w:after="60"/>
      </w:pPr>
      <w:r>
        <w:t>Optional MSP customer-agreement clickwrap.</w:t>
      </w:r>
    </w:p>
    <w:p w14:paraId="547D9466" w14:textId="77777777" w:rsidR="00F313BD" w:rsidRDefault="00000000">
      <w:pPr>
        <w:pStyle w:val="ListParagraph"/>
        <w:numPr>
          <w:ilvl w:val="0"/>
          <w:numId w:val="2"/>
        </w:numPr>
        <w:spacing w:after="60"/>
      </w:pPr>
      <w:r>
        <w:t>Tests: offer → SOW → signed → charged → fulfillment unlocked, failed-charge path, $0/trial paths.</w:t>
      </w:r>
    </w:p>
    <w:p w14:paraId="70B2EAF1" w14:textId="77777777" w:rsidR="00F313BD" w:rsidRDefault="00000000">
      <w:pPr>
        <w:spacing w:after="80"/>
      </w:pPr>
      <w:r>
        <w:rPr>
          <w:b/>
          <w:bCs/>
        </w:rPr>
        <w:t>Relevant files</w:t>
      </w:r>
    </w:p>
    <w:p w14:paraId="1AEC00E3" w14:textId="77777777" w:rsidR="00F313BD" w:rsidRDefault="00000000">
      <w:pPr>
        <w:pStyle w:val="ListParagraph"/>
        <w:numPr>
          <w:ilvl w:val="0"/>
          <w:numId w:val="2"/>
        </w:numPr>
        <w:spacing w:after="60"/>
      </w:pPr>
      <w:r>
        <w:t>artifacts/crm/src/components/presentation/ContractSignPanel.tsx</w:t>
      </w:r>
    </w:p>
    <w:p w14:paraId="6AEAB624" w14:textId="77777777" w:rsidR="00F313BD" w:rsidRDefault="00000000">
      <w:pPr>
        <w:pStyle w:val="ListParagraph"/>
        <w:numPr>
          <w:ilvl w:val="0"/>
          <w:numId w:val="2"/>
        </w:numPr>
        <w:spacing w:after="60"/>
      </w:pPr>
      <w:r>
        <w:t>artifacts/api-server/src/lib/stripe.ts</w:t>
      </w:r>
    </w:p>
    <w:p w14:paraId="495A6D54" w14:textId="77777777" w:rsidR="00F313BD" w:rsidRDefault="00000000">
      <w:pPr>
        <w:pStyle w:val="ListParagraph"/>
        <w:numPr>
          <w:ilvl w:val="0"/>
          <w:numId w:val="2"/>
        </w:numPr>
        <w:spacing w:after="60"/>
      </w:pPr>
      <w:r>
        <w:t>artifacts/api-server/src/routes/portal.ts</w:t>
      </w:r>
    </w:p>
    <w:p w14:paraId="2D20F8DF" w14:textId="77777777" w:rsidR="00F313BD" w:rsidRDefault="00000000">
      <w:pPr>
        <w:pStyle w:val="ListParagraph"/>
        <w:numPr>
          <w:ilvl w:val="0"/>
          <w:numId w:val="2"/>
        </w:numPr>
        <w:spacing w:after="60"/>
      </w:pPr>
      <w:r>
        <w:t>#2706 Fulfillment Engine</w:t>
      </w:r>
    </w:p>
    <w:p w14:paraId="64F8562E" w14:textId="77777777" w:rsidR="00F313BD" w:rsidRDefault="00000000">
      <w:r>
        <w:br w:type="page"/>
      </w:r>
    </w:p>
    <w:p w14:paraId="260F1461" w14:textId="77777777" w:rsidR="00F313BD" w:rsidRDefault="00000000">
      <w:pPr>
        <w:pStyle w:val="Heading2"/>
        <w:spacing w:before="300" w:after="150"/>
      </w:pPr>
      <w:r>
        <w:t>29 · #2702 — Public Website Checkout &amp; MSP-Initiated Onboarding</w:t>
      </w:r>
    </w:p>
    <w:p w14:paraId="2B8D95C5" w14:textId="77777777" w:rsidR="00F313BD" w:rsidRDefault="00000000">
      <w:pPr>
        <w:spacing w:after="80"/>
      </w:pPr>
      <w:r>
        <w:rPr>
          <w:b/>
          <w:bCs/>
        </w:rPr>
        <w:t>What &amp; Why</w:t>
      </w:r>
    </w:p>
    <w:p w14:paraId="71B779CF" w14:textId="77777777" w:rsidR="00F313BD" w:rsidRDefault="00000000">
      <w:pPr>
        <w:spacing w:after="120"/>
      </w:pPr>
      <w:r>
        <w:t>Move public checkout off the CRM artifact being decommissioned and onto the marketing site, cleanly separated from Portal checkout so the flow never has to branch on login state — the root cause of the old system's logged-in/logged-out bugs. MSP-initiated purchase is the primary onboarding model; customer self-service signup is optional, not default.</w:t>
      </w:r>
    </w:p>
    <w:p w14:paraId="26C8F2D6" w14:textId="77777777" w:rsidR="00F313BD" w:rsidRDefault="00000000">
      <w:pPr>
        <w:spacing w:after="80"/>
      </w:pPr>
      <w:r>
        <w:rPr>
          <w:b/>
          <w:bCs/>
        </w:rPr>
        <w:t>Done looks like</w:t>
      </w:r>
    </w:p>
    <w:p w14:paraId="0618C04E" w14:textId="77777777" w:rsidR="00F313BD" w:rsidRDefault="00000000">
      <w:pPr>
        <w:pStyle w:val="ListParagraph"/>
        <w:numPr>
          <w:ilvl w:val="0"/>
          <w:numId w:val="2"/>
        </w:numPr>
        <w:spacing w:after="60"/>
      </w:pPr>
      <w:r>
        <w:t>Primary flow — MSP-initiated: MSP starts the purchase inside their Portal, selects the service/package for a new customer of theirs, and the platform generates a customer-facing onboarding link. The customer completes App Reg consent (#2698) asynchronously through that link — they do not need to be present at purchase time.</w:t>
      </w:r>
    </w:p>
    <w:p w14:paraId="7E962B87" w14:textId="77777777" w:rsidR="00F313BD" w:rsidRDefault="00000000">
      <w:pPr>
        <w:pStyle w:val="ListParagraph"/>
        <w:numPr>
          <w:ilvl w:val="0"/>
          <w:numId w:val="2"/>
        </w:numPr>
        <w:spacing w:after="60"/>
      </w:pPr>
      <w:r>
        <w:t>Optional flow — customer self-service: public marketing-site checkout (unauthenticated by design, structurally only ever the logged-out/new-customer case) — browse public catalog → select → App Reg consent → Stripe checkout, auto-provisioning a Portal account on success and handing off into an authenticated session.</w:t>
      </w:r>
    </w:p>
    <w:p w14:paraId="6210C6E9" w14:textId="77777777" w:rsidR="00F313BD" w:rsidRDefault="00000000">
      <w:pPr>
        <w:pStyle w:val="ListParagraph"/>
        <w:numPr>
          <w:ilvl w:val="0"/>
          <w:numId w:val="2"/>
        </w:numPr>
        <w:spacing w:after="60"/>
      </w:pPr>
      <w:r>
        <w:t>For a direct (non-MSP-brokered) customer, this defaults to Shane's own MSP row (row #1, isDirectBusiness flag) — same mechanism, no special case.</w:t>
      </w:r>
    </w:p>
    <w:p w14:paraId="38ABD600" w14:textId="77777777" w:rsidR="00F313BD" w:rsidRDefault="00000000">
      <w:pPr>
        <w:pStyle w:val="ListParagraph"/>
        <w:numPr>
          <w:ilvl w:val="0"/>
          <w:numId w:val="2"/>
        </w:numPr>
        <w:spacing w:after="60"/>
      </w:pPr>
      <w:r>
        <w:t>Gate, required for the customer-rescue path (#2689) to be legally clean rather than channel conflict: if the person purchasing already has an existing customer record tied to an active, good-standing MSP, checkout redirects them to that MSP's own branded Portal instead of completing here. Only when their existing MSP relationship is itself suspended or revoked does a direct purchase on the public site proceed and result in reassignment to Shane's own MSP row. Same purchase mechanism, opposite outcome, gated entirely on the existing MSP's status.</w:t>
      </w:r>
    </w:p>
    <w:p w14:paraId="333D936B" w14:textId="77777777" w:rsidR="00F313BD" w:rsidRDefault="00000000">
      <w:pPr>
        <w:pStyle w:val="ListParagraph"/>
        <w:numPr>
          <w:ilvl w:val="0"/>
          <w:numId w:val="2"/>
        </w:numPr>
        <w:spacing w:after="60"/>
      </w:pPr>
      <w:r>
        <w:t>Website's responsibility ends at acquisition + one clean handoff; everything after (progress modal, documents, dashboard) is the Portal's job.</w:t>
      </w:r>
    </w:p>
    <w:p w14:paraId="5C4D4C68" w14:textId="77777777" w:rsidR="00F313BD" w:rsidRDefault="00000000">
      <w:pPr>
        <w:pStyle w:val="ListParagraph"/>
        <w:numPr>
          <w:ilvl w:val="0"/>
          <w:numId w:val="2"/>
        </w:numPr>
        <w:spacing w:after="60"/>
      </w:pPr>
      <w:r>
        <w:t>Explicit v1 limitation, stated rather than silently absent: no bulk-import path for an MSP joining with an existing book of customers — onboarding is one customer at a time via this flow. Acceptable for v1 given small-MSP focus; flagged as a known gap in #2684's acceptance checklist.</w:t>
      </w:r>
    </w:p>
    <w:p w14:paraId="1C791823" w14:textId="77777777" w:rsidR="00F313BD" w:rsidRDefault="00000000">
      <w:pPr>
        <w:pStyle w:val="ListParagraph"/>
        <w:numPr>
          <w:ilvl w:val="0"/>
          <w:numId w:val="2"/>
        </w:numPr>
        <w:spacing w:after="60"/>
      </w:pPr>
      <w:r>
        <w:t>Bot protection (CAPTCHA or equivalent) on the public free-assessment and MSP signup flows specifically — the per-email/per-IP rate limits (#2703) slow determined abuse but don't stop it outright; a rotating-identity bot defeats both without an additional layer.</w:t>
      </w:r>
    </w:p>
    <w:p w14:paraId="6C9FAED5" w14:textId="77777777" w:rsidR="00F313BD" w:rsidRDefault="00000000">
      <w:pPr>
        <w:spacing w:after="80"/>
      </w:pPr>
      <w:r>
        <w:rPr>
          <w:b/>
          <w:bCs/>
        </w:rPr>
        <w:t>Out of scope</w:t>
      </w:r>
    </w:p>
    <w:p w14:paraId="45032374" w14:textId="77777777" w:rsidR="00F313BD" w:rsidRDefault="00000000">
      <w:pPr>
        <w:pStyle w:val="ListParagraph"/>
        <w:numPr>
          <w:ilvl w:val="0"/>
          <w:numId w:val="2"/>
        </w:numPr>
        <w:spacing w:after="60"/>
      </w:pPr>
      <w:r>
        <w:t>Portal checkout for existing customers — owned by #2703.</w:t>
      </w:r>
    </w:p>
    <w:p w14:paraId="2473FF92" w14:textId="77777777" w:rsidR="00F313BD" w:rsidRDefault="00000000">
      <w:pPr>
        <w:spacing w:after="80"/>
      </w:pPr>
      <w:r>
        <w:rPr>
          <w:b/>
          <w:bCs/>
        </w:rPr>
        <w:t>Steps</w:t>
      </w:r>
    </w:p>
    <w:p w14:paraId="11204322" w14:textId="77777777" w:rsidR="00F313BD" w:rsidRDefault="00000000">
      <w:pPr>
        <w:pStyle w:val="ListParagraph"/>
        <w:numPr>
          <w:ilvl w:val="0"/>
          <w:numId w:val="2"/>
        </w:numPr>
        <w:spacing w:after="60"/>
      </w:pPr>
      <w:r>
        <w:t>Customer-facing onboarding link generation + async consent completion.</w:t>
      </w:r>
    </w:p>
    <w:p w14:paraId="1DBC2095" w14:textId="77777777" w:rsidR="00F313BD" w:rsidRDefault="00000000">
      <w:pPr>
        <w:pStyle w:val="ListParagraph"/>
        <w:numPr>
          <w:ilvl w:val="0"/>
          <w:numId w:val="2"/>
        </w:numPr>
        <w:spacing w:after="60"/>
      </w:pPr>
      <w:r>
        <w:t>Public marketing-site checkout flow.</w:t>
      </w:r>
    </w:p>
    <w:p w14:paraId="553AB491" w14:textId="77777777" w:rsidR="00F313BD" w:rsidRDefault="00000000">
      <w:pPr>
        <w:pStyle w:val="ListParagraph"/>
        <w:numPr>
          <w:ilvl w:val="0"/>
          <w:numId w:val="2"/>
        </w:numPr>
        <w:spacing w:after="60"/>
      </w:pPr>
      <w:r>
        <w:t>Account auto-provisioning + authenticated handoff.</w:t>
      </w:r>
    </w:p>
    <w:p w14:paraId="482E009B" w14:textId="77777777" w:rsidR="00F313BD" w:rsidRDefault="00000000">
      <w:pPr>
        <w:pStyle w:val="ListParagraph"/>
        <w:numPr>
          <w:ilvl w:val="0"/>
          <w:numId w:val="2"/>
        </w:numPr>
        <w:spacing w:after="60"/>
      </w:pPr>
      <w:r>
        <w:t>Tests: MSP-initiated link completion, direct self-service path.</w:t>
      </w:r>
    </w:p>
    <w:p w14:paraId="27DA23A9" w14:textId="77777777" w:rsidR="00F313BD" w:rsidRDefault="00000000">
      <w:pPr>
        <w:spacing w:after="80"/>
      </w:pPr>
      <w:r>
        <w:rPr>
          <w:b/>
          <w:bCs/>
        </w:rPr>
        <w:t>Relevant files</w:t>
      </w:r>
    </w:p>
    <w:p w14:paraId="7696CCB4" w14:textId="77777777" w:rsidR="00F313BD" w:rsidRDefault="00000000">
      <w:pPr>
        <w:pStyle w:val="ListParagraph"/>
        <w:numPr>
          <w:ilvl w:val="0"/>
          <w:numId w:val="2"/>
        </w:numPr>
        <w:spacing w:after="60"/>
      </w:pPr>
      <w:r>
        <w:t>marketing/consulting site artifact (public pages)</w:t>
      </w:r>
    </w:p>
    <w:p w14:paraId="12380C15" w14:textId="77777777" w:rsidR="00F313BD" w:rsidRDefault="00000000">
      <w:pPr>
        <w:pStyle w:val="ListParagraph"/>
        <w:numPr>
          <w:ilvl w:val="0"/>
          <w:numId w:val="2"/>
        </w:numPr>
        <w:spacing w:after="60"/>
      </w:pPr>
      <w:r>
        <w:t>artifacts/api-server/src/routes/portal.ts</w:t>
      </w:r>
    </w:p>
    <w:p w14:paraId="0B342A52" w14:textId="77777777" w:rsidR="00F313BD" w:rsidRDefault="00000000">
      <w:pPr>
        <w:pStyle w:val="Heading2"/>
        <w:spacing w:before="300" w:after="150"/>
      </w:pPr>
      <w:r>
        <w:t>30 · #2703 — Portal Checkout — Add-on / Subscription / Project</w:t>
      </w:r>
    </w:p>
    <w:p w14:paraId="6B48311A" w14:textId="77777777" w:rsidR="00F313BD" w:rsidRDefault="00000000">
      <w:pPr>
        <w:spacing w:after="80"/>
      </w:pPr>
      <w:r>
        <w:rPr>
          <w:b/>
          <w:bCs/>
        </w:rPr>
        <w:t>What &amp; Why</w:t>
      </w:r>
    </w:p>
    <w:p w14:paraId="4B909DD1" w14:textId="77777777" w:rsidR="00F313BD" w:rsidRDefault="00000000">
      <w:pPr>
        <w:spacing w:after="120"/>
      </w:pPr>
      <w:r>
        <w:t>Authenticated-only checkout for existing customers, branching by serviceType and fulfillmentType (#2676/#2706) instead of forcing every purchase through the SOW/signature pipeline.</w:t>
      </w:r>
    </w:p>
    <w:p w14:paraId="06034002" w14:textId="77777777" w:rsidR="00F313BD" w:rsidRDefault="00000000">
      <w:pPr>
        <w:spacing w:after="80"/>
      </w:pPr>
      <w:r>
        <w:rPr>
          <w:b/>
          <w:bCs/>
        </w:rPr>
        <w:t>Done looks like</w:t>
      </w:r>
    </w:p>
    <w:p w14:paraId="45BB417A" w14:textId="77777777" w:rsidR="00F313BD" w:rsidRDefault="00000000">
      <w:pPr>
        <w:pStyle w:val="ListParagraph"/>
        <w:numPr>
          <w:ilvl w:val="0"/>
          <w:numId w:val="2"/>
        </w:numPr>
        <w:spacing w:after="60"/>
      </w:pPr>
      <w:r>
        <w:t>add_on / subscription: instant Stripe checkout, no contract, no signature required by the platform.</w:t>
      </w:r>
    </w:p>
    <w:p w14:paraId="3BCBBA5D" w14:textId="77777777" w:rsidR="00F313BD" w:rsidRDefault="00000000">
      <w:pPr>
        <w:pStyle w:val="ListParagraph"/>
        <w:numPr>
          <w:ilvl w:val="0"/>
          <w:numId w:val="2"/>
        </w:numPr>
        <w:spacing w:after="60"/>
      </w:pPr>
      <w:r>
        <w:t>price === 0 (free assessment): skips Stripe entirely — App Reg consent → straight to fulfillment. Never shows a $0 payment step. Rate-limited since each free assessment triggers real Monitoring Package Engine execution — real Graph API and infrastructure cost, a genuine abuse vector without a throttle. Default thresholds, configurable in Admin Panel: 1 per email per rolling 90 days; 3 per IP per 24 hours; per-MSP aggregate is a soft alert to PlatformAdmin at a configurable daily threshold, not a hard block — automated marketing-driven offer campaigns (#2705-adjacent) can legitimately generate bursts that a hard block would wrongly suppress.</w:t>
      </w:r>
    </w:p>
    <w:p w14:paraId="11B961D9" w14:textId="77777777" w:rsidR="00F313BD" w:rsidRDefault="00000000">
      <w:pPr>
        <w:pStyle w:val="ListParagraph"/>
        <w:numPr>
          <w:ilvl w:val="0"/>
          <w:numId w:val="2"/>
        </w:numPr>
        <w:spacing w:after="60"/>
      </w:pPr>
      <w:r>
        <w:t>Trial length is set on the Offer, not the Product — the same underlying product can be offered with different trial terms by different campaigns (e.g. a 15-day Copilot assessment trial vs. a 3-day license audit trial from another campaign), including offers generated automatically by the existing news-scoring → offer → campaign workflow in Marketing Command Center. An Offer carrying trial terms: Stripe subscription created with trial_period_days set from the Offer, not a fixed platform default. Stripe remains fully in the loop — a billing-timing mechanic, not a checkout-skip.</w:t>
      </w:r>
    </w:p>
    <w:p w14:paraId="0FEB7011" w14:textId="77777777" w:rsidR="00F313BD" w:rsidRDefault="00000000">
      <w:pPr>
        <w:pStyle w:val="ListParagraph"/>
        <w:numPr>
          <w:ilvl w:val="0"/>
          <w:numId w:val="2"/>
        </w:numPr>
        <w:spacing w:after="60"/>
      </w:pPr>
      <w:r>
        <w:t>project: existing SOW pipeline (offer → SOW → signature → Stripe → fulfillment), reusing the draft/signed/paid state machine and public share-token link.</w:t>
      </w:r>
    </w:p>
    <w:p w14:paraId="5636F26C" w14:textId="77777777" w:rsidR="00F313BD" w:rsidRDefault="00000000">
      <w:pPr>
        <w:pStyle w:val="ListParagraph"/>
        <w:numPr>
          <w:ilvl w:val="0"/>
          <w:numId w:val="2"/>
        </w:numPr>
        <w:spacing w:after="60"/>
      </w:pPr>
      <w:r>
        <w:t>No login-state branching anywhere in this flow — the surface is authenticated-only by construction, same fix as #2702's separation.</w:t>
      </w:r>
    </w:p>
    <w:p w14:paraId="14FF068F" w14:textId="77777777" w:rsidR="00F313BD" w:rsidRDefault="00000000">
      <w:pPr>
        <w:pStyle w:val="ListParagraph"/>
        <w:numPr>
          <w:ilvl w:val="0"/>
          <w:numId w:val="2"/>
        </w:numPr>
        <w:spacing w:after="60"/>
      </w:pPr>
      <w:r>
        <w:t>resolve_fulfillment (#2706) is called on every purchase success — one shared node, not duplicated logic per checkout path.</w:t>
      </w:r>
    </w:p>
    <w:p w14:paraId="16AB4FF4" w14:textId="77777777" w:rsidR="00F313BD" w:rsidRDefault="00000000">
      <w:pPr>
        <w:spacing w:after="80"/>
      </w:pPr>
      <w:r>
        <w:rPr>
          <w:b/>
          <w:bCs/>
        </w:rPr>
        <w:t>Steps</w:t>
      </w:r>
    </w:p>
    <w:p w14:paraId="4526F95D" w14:textId="77777777" w:rsidR="00F313BD" w:rsidRDefault="00000000">
      <w:pPr>
        <w:pStyle w:val="ListParagraph"/>
        <w:numPr>
          <w:ilvl w:val="0"/>
          <w:numId w:val="2"/>
        </w:numPr>
        <w:spacing w:after="60"/>
      </w:pPr>
      <w:r>
        <w:t>serviceType/fulfillmentType-branched checkout UI.</w:t>
      </w:r>
    </w:p>
    <w:p w14:paraId="033947B2" w14:textId="77777777" w:rsidR="00F313BD" w:rsidRDefault="00000000">
      <w:pPr>
        <w:pStyle w:val="ListParagraph"/>
        <w:numPr>
          <w:ilvl w:val="0"/>
          <w:numId w:val="2"/>
        </w:numPr>
        <w:spacing w:after="60"/>
      </w:pPr>
      <w:r>
        <w:t>Instant-purchase and $0/trial Stripe flows.</w:t>
      </w:r>
    </w:p>
    <w:p w14:paraId="47802226" w14:textId="77777777" w:rsidR="00F313BD" w:rsidRDefault="00000000">
      <w:pPr>
        <w:pStyle w:val="ListParagraph"/>
        <w:numPr>
          <w:ilvl w:val="0"/>
          <w:numId w:val="2"/>
        </w:numPr>
        <w:spacing w:after="60"/>
      </w:pPr>
      <w:r>
        <w:t>SOW-pipeline handoff for project purchases.</w:t>
      </w:r>
    </w:p>
    <w:p w14:paraId="19AAE546" w14:textId="77777777" w:rsidR="00F313BD" w:rsidRDefault="00000000">
      <w:pPr>
        <w:pStyle w:val="ListParagraph"/>
        <w:numPr>
          <w:ilvl w:val="0"/>
          <w:numId w:val="2"/>
        </w:numPr>
        <w:spacing w:after="60"/>
      </w:pPr>
      <w:r>
        <w:t>Tests per branch.</w:t>
      </w:r>
    </w:p>
    <w:p w14:paraId="4C2A7443" w14:textId="77777777" w:rsidR="00F313BD" w:rsidRDefault="00000000">
      <w:pPr>
        <w:spacing w:after="80"/>
      </w:pPr>
      <w:r>
        <w:rPr>
          <w:b/>
          <w:bCs/>
        </w:rPr>
        <w:t>Relevant files</w:t>
      </w:r>
    </w:p>
    <w:p w14:paraId="13BB1345" w14:textId="77777777" w:rsidR="00F313BD" w:rsidRDefault="00000000">
      <w:pPr>
        <w:pStyle w:val="ListParagraph"/>
        <w:numPr>
          <w:ilvl w:val="0"/>
          <w:numId w:val="2"/>
        </w:numPr>
        <w:spacing w:after="60"/>
      </w:pPr>
      <w:r>
        <w:t>artifacts/api-server/src/routes/portal.ts</w:t>
      </w:r>
    </w:p>
    <w:p w14:paraId="0ADF0B3F" w14:textId="77777777" w:rsidR="00F313BD" w:rsidRDefault="00000000">
      <w:pPr>
        <w:pStyle w:val="ListParagraph"/>
        <w:numPr>
          <w:ilvl w:val="0"/>
          <w:numId w:val="2"/>
        </w:numPr>
        <w:spacing w:after="60"/>
      </w:pPr>
      <w:r>
        <w:t>#2676 SOW pipeline</w:t>
      </w:r>
    </w:p>
    <w:p w14:paraId="29BF26D0" w14:textId="77777777" w:rsidR="00F313BD" w:rsidRDefault="00000000">
      <w:pPr>
        <w:pStyle w:val="ListParagraph"/>
        <w:numPr>
          <w:ilvl w:val="0"/>
          <w:numId w:val="2"/>
        </w:numPr>
        <w:spacing w:after="60"/>
      </w:pPr>
      <w:r>
        <w:t>#2706 Fulfillment Engine</w:t>
      </w:r>
    </w:p>
    <w:p w14:paraId="2540B283" w14:textId="77777777" w:rsidR="00F313BD" w:rsidRDefault="00000000">
      <w:r>
        <w:br w:type="page"/>
      </w:r>
    </w:p>
    <w:p w14:paraId="3E0D00DD" w14:textId="77777777" w:rsidR="00F313BD" w:rsidRDefault="00000000">
      <w:pPr>
        <w:pStyle w:val="Heading2"/>
        <w:spacing w:before="300" w:after="150"/>
      </w:pPr>
      <w:r>
        <w:t>31 · #2705 — Growth &amp; Engagement Surfaces</w:t>
      </w:r>
    </w:p>
    <w:p w14:paraId="13E6FDBF" w14:textId="77777777" w:rsidR="00F313BD" w:rsidRDefault="00000000">
      <w:pPr>
        <w:spacing w:after="80"/>
      </w:pPr>
      <w:r>
        <w:rPr>
          <w:b/>
          <w:bCs/>
        </w:rPr>
        <w:t>What &amp; Why</w:t>
      </w:r>
    </w:p>
    <w:p w14:paraId="1FA14B9A" w14:textId="77777777" w:rsidR="00F313BD" w:rsidRDefault="00000000">
      <w:pPr>
        <w:spacing w:after="120"/>
      </w:pPr>
      <w:r>
        <w:t>Copy and UI patterns that grow MSP platform usage and customer offer acceptance, built entirely on real data already in the system — never fake urgency, fabricated stats, or confirm-shaming.</w:t>
      </w:r>
    </w:p>
    <w:p w14:paraId="09DE03CD" w14:textId="77777777" w:rsidR="00F313BD" w:rsidRDefault="00000000">
      <w:pPr>
        <w:spacing w:after="80"/>
      </w:pPr>
      <w:r>
        <w:rPr>
          <w:b/>
          <w:bCs/>
        </w:rPr>
        <w:t>Done looks like — MSP-facing</w:t>
      </w:r>
    </w:p>
    <w:p w14:paraId="2544936F" w14:textId="77777777" w:rsidR="00F313BD" w:rsidRDefault="00000000">
      <w:pPr>
        <w:pStyle w:val="ListParagraph"/>
        <w:numPr>
          <w:ilvl w:val="0"/>
          <w:numId w:val="2"/>
        </w:numPr>
        <w:spacing w:after="60"/>
      </w:pPr>
      <w:r>
        <w:t>Dollar-value framing over abstract scores: "$X in unaccepted offers across your customers this month" dashboard widget, same principle as License Waste (#2678).</w:t>
      </w:r>
    </w:p>
    <w:p w14:paraId="52D8D97F" w14:textId="77777777" w:rsidR="00F313BD" w:rsidRDefault="00000000">
      <w:pPr>
        <w:pStyle w:val="ListParagraph"/>
        <w:numPr>
          <w:ilvl w:val="0"/>
          <w:numId w:val="2"/>
        </w:numPr>
        <w:spacing w:after="60"/>
      </w:pPr>
      <w:r>
        <w:t>AI low-balance moments (#2694's 80/90/95% alerts) reframed as momentum, not just a warning.</w:t>
      </w:r>
    </w:p>
    <w:p w14:paraId="641CC49C" w14:textId="77777777" w:rsidR="00F313BD" w:rsidRDefault="00000000">
      <w:pPr>
        <w:pStyle w:val="ListParagraph"/>
        <w:numPr>
          <w:ilvl w:val="0"/>
          <w:numId w:val="2"/>
        </w:numPr>
        <w:spacing w:after="60"/>
      </w:pPr>
      <w:r>
        <w:t>Sales Bundle idle-asset nudges: "Your [bundle] hasn't been assigned to a new customer in 30 days."</w:t>
      </w:r>
    </w:p>
    <w:p w14:paraId="3EAF8EF5" w14:textId="77777777" w:rsidR="00F313BD" w:rsidRDefault="00000000">
      <w:pPr>
        <w:spacing w:after="80"/>
      </w:pPr>
      <w:r>
        <w:rPr>
          <w:b/>
          <w:bCs/>
        </w:rPr>
        <w:t>Done looks like — customer-facing</w:t>
      </w:r>
    </w:p>
    <w:p w14:paraId="700C1143" w14:textId="77777777" w:rsidR="00F313BD" w:rsidRDefault="00000000">
      <w:pPr>
        <w:pStyle w:val="ListParagraph"/>
        <w:numPr>
          <w:ilvl w:val="0"/>
          <w:numId w:val="2"/>
        </w:numPr>
        <w:spacing w:after="60"/>
      </w:pPr>
      <w:r>
        <w:t>Every finding card leads with dollar/risk framing, not a raw score.</w:t>
      </w:r>
    </w:p>
    <w:p w14:paraId="19FF2364" w14:textId="77777777" w:rsidR="00F313BD" w:rsidRDefault="00000000">
      <w:pPr>
        <w:pStyle w:val="ListParagraph"/>
        <w:numPr>
          <w:ilvl w:val="0"/>
          <w:numId w:val="2"/>
        </w:numPr>
        <w:spacing w:after="60"/>
      </w:pPr>
      <w:r>
        <w:t>Visible before/after progress timeline ("first scan to today") — fed by Live Monitor Engine's continuous data. Annotates "check definition updated" markers (from #2692's schemaVersion) the same way it already marks project milestones, so a score change is always visibly explained rather than looking like an unexplained jump or drop.</w:t>
      </w:r>
    </w:p>
    <w:p w14:paraId="6BFD641B" w14:textId="77777777" w:rsidR="00F313BD" w:rsidRDefault="00000000">
      <w:pPr>
        <w:pStyle w:val="ListParagraph"/>
        <w:numPr>
          <w:ilvl w:val="0"/>
          <w:numId w:val="2"/>
        </w:numPr>
        <w:spacing w:after="60"/>
      </w:pPr>
      <w:r>
        <w:t>Real urgency only: Sales Offer Engine's actual offer.expired date shown as a countdown — never invented.</w:t>
      </w:r>
    </w:p>
    <w:p w14:paraId="72F64329" w14:textId="77777777" w:rsidR="00F313BD" w:rsidRDefault="00000000">
      <w:pPr>
        <w:pStyle w:val="ListParagraph"/>
        <w:numPr>
          <w:ilvl w:val="0"/>
          <w:numId w:val="2"/>
        </w:numPr>
        <w:spacing w:after="60"/>
      </w:pPr>
      <w:r>
        <w:t>One-click accept on an offer card for anything that doesn't require a new contract (#2676's add_on/subscription split makes this possible).</w:t>
      </w:r>
    </w:p>
    <w:p w14:paraId="6C7B76B3" w14:textId="77777777" w:rsidR="00F313BD" w:rsidRDefault="00000000">
      <w:pPr>
        <w:spacing w:after="80"/>
      </w:pPr>
      <w:r>
        <w:rPr>
          <w:b/>
          <w:bCs/>
        </w:rPr>
        <w:t>Phase 2/3 — deferred, requires real aggregate data first</w:t>
      </w:r>
    </w:p>
    <w:p w14:paraId="5785A624" w14:textId="77777777" w:rsidR="00F313BD" w:rsidRDefault="00000000">
      <w:pPr>
        <w:pStyle w:val="ListParagraph"/>
        <w:numPr>
          <w:ilvl w:val="0"/>
          <w:numId w:val="2"/>
        </w:numPr>
        <w:spacing w:after="60"/>
      </w:pPr>
      <w:r>
        <w:t>Tier-upgrade framing tied to actual measured outcomes.</w:t>
      </w:r>
    </w:p>
    <w:p w14:paraId="3D438952" w14:textId="77777777" w:rsidR="00F313BD" w:rsidRDefault="00000000">
      <w:pPr>
        <w:pStyle w:val="ListParagraph"/>
        <w:numPr>
          <w:ilvl w:val="0"/>
          <w:numId w:val="2"/>
        </w:numPr>
        <w:spacing w:after="60"/>
      </w:pPr>
      <w:r>
        <w:t>Social proof — only once enough tenants exist to make it real.</w:t>
      </w:r>
    </w:p>
    <w:p w14:paraId="62F7EB40" w14:textId="77777777" w:rsidR="00F313BD" w:rsidRDefault="00000000">
      <w:pPr>
        <w:spacing w:after="80"/>
      </w:pPr>
      <w:r>
        <w:rPr>
          <w:b/>
          <w:bCs/>
        </w:rPr>
        <w:t>Guardrail — binding on all future UI work touching this surface</w:t>
      </w:r>
    </w:p>
    <w:p w14:paraId="5C08D5A2" w14:textId="77777777" w:rsidR="00F313BD" w:rsidRDefault="00000000">
      <w:pPr>
        <w:pStyle w:val="ListParagraph"/>
        <w:numPr>
          <w:ilvl w:val="0"/>
          <w:numId w:val="2"/>
        </w:numPr>
        <w:spacing w:after="60"/>
      </w:pPr>
      <w:r>
        <w:t>No fake scarcity, no confirm-shaming, no fabricated statistics. Real data or no number shown.</w:t>
      </w:r>
    </w:p>
    <w:p w14:paraId="59F88A75" w14:textId="77777777" w:rsidR="00F313BD" w:rsidRDefault="00000000">
      <w:pPr>
        <w:spacing w:after="80"/>
      </w:pPr>
      <w:r>
        <w:rPr>
          <w:b/>
          <w:bCs/>
        </w:rPr>
        <w:t>Steps</w:t>
      </w:r>
    </w:p>
    <w:p w14:paraId="2EE485D8" w14:textId="77777777" w:rsidR="00F313BD" w:rsidRDefault="00000000">
      <w:pPr>
        <w:pStyle w:val="ListParagraph"/>
        <w:numPr>
          <w:ilvl w:val="0"/>
          <w:numId w:val="2"/>
        </w:numPr>
        <w:spacing w:after="60"/>
      </w:pPr>
      <w:r>
        <w:t>Dollar-framing UI pass on existing finding/offer cards.</w:t>
      </w:r>
    </w:p>
    <w:p w14:paraId="0FEF730F" w14:textId="77777777" w:rsidR="00F313BD" w:rsidRDefault="00000000">
      <w:pPr>
        <w:pStyle w:val="ListParagraph"/>
        <w:numPr>
          <w:ilvl w:val="0"/>
          <w:numId w:val="2"/>
        </w:numPr>
        <w:spacing w:after="60"/>
      </w:pPr>
      <w:r>
        <w:t>Before/after progress timeline component.</w:t>
      </w:r>
    </w:p>
    <w:p w14:paraId="701DB3C7" w14:textId="77777777" w:rsidR="00F313BD" w:rsidRDefault="00000000">
      <w:pPr>
        <w:pStyle w:val="ListParagraph"/>
        <w:numPr>
          <w:ilvl w:val="0"/>
          <w:numId w:val="2"/>
        </w:numPr>
        <w:spacing w:after="60"/>
      </w:pPr>
      <w:r>
        <w:t>MSP dashboard widgets.</w:t>
      </w:r>
    </w:p>
    <w:p w14:paraId="3E86D560" w14:textId="77777777" w:rsidR="00F313BD" w:rsidRDefault="00000000">
      <w:pPr>
        <w:pStyle w:val="ListParagraph"/>
        <w:numPr>
          <w:ilvl w:val="0"/>
          <w:numId w:val="2"/>
        </w:numPr>
        <w:spacing w:after="60"/>
      </w:pPr>
      <w:r>
        <w:t>Countdown component reading real offer.expired.</w:t>
      </w:r>
    </w:p>
    <w:p w14:paraId="55B495EC" w14:textId="77777777" w:rsidR="00F313BD" w:rsidRDefault="00000000">
      <w:pPr>
        <w:pStyle w:val="ListParagraph"/>
        <w:numPr>
          <w:ilvl w:val="0"/>
          <w:numId w:val="2"/>
        </w:numPr>
        <w:spacing w:after="60"/>
      </w:pPr>
      <w:r>
        <w:t>Tests.</w:t>
      </w:r>
    </w:p>
    <w:p w14:paraId="0BE8549B" w14:textId="77777777" w:rsidR="00F313BD" w:rsidRDefault="00000000">
      <w:pPr>
        <w:spacing w:after="80"/>
      </w:pPr>
      <w:r>
        <w:rPr>
          <w:b/>
          <w:bCs/>
        </w:rPr>
        <w:t>Relevant files</w:t>
      </w:r>
    </w:p>
    <w:p w14:paraId="6B0277ED" w14:textId="77777777" w:rsidR="00F313BD" w:rsidRDefault="00000000">
      <w:pPr>
        <w:pStyle w:val="ListParagraph"/>
        <w:numPr>
          <w:ilvl w:val="0"/>
          <w:numId w:val="2"/>
        </w:numPr>
        <w:spacing w:after="60"/>
      </w:pPr>
      <w:r>
        <w:t>#2674 diagnostics presentation</w:t>
      </w:r>
    </w:p>
    <w:p w14:paraId="58BFB316" w14:textId="77777777" w:rsidR="00F313BD" w:rsidRDefault="00000000">
      <w:pPr>
        <w:pStyle w:val="ListParagraph"/>
        <w:numPr>
          <w:ilvl w:val="0"/>
          <w:numId w:val="2"/>
        </w:numPr>
        <w:spacing w:after="60"/>
      </w:pPr>
      <w:r>
        <w:t>#2688 offer integration</w:t>
      </w:r>
    </w:p>
    <w:p w14:paraId="4D4633B9" w14:textId="77777777" w:rsidR="00F313BD" w:rsidRDefault="00000000">
      <w:pPr>
        <w:pStyle w:val="ListParagraph"/>
        <w:numPr>
          <w:ilvl w:val="0"/>
          <w:numId w:val="2"/>
        </w:numPr>
        <w:spacing w:after="60"/>
      </w:pPr>
      <w:r>
        <w:t>#2678 reporting</w:t>
      </w:r>
    </w:p>
    <w:p w14:paraId="193B2D28" w14:textId="77777777" w:rsidR="00F313BD" w:rsidRDefault="00000000">
      <w:pPr>
        <w:pStyle w:val="Heading2"/>
        <w:spacing w:before="300" w:after="150"/>
      </w:pPr>
      <w:r>
        <w:t>32 · #2688 — MSP Portal Sales Offer Integration</w:t>
      </w:r>
    </w:p>
    <w:p w14:paraId="0E400F0E" w14:textId="77777777" w:rsidR="00F313BD" w:rsidRDefault="00000000">
      <w:pPr>
        <w:spacing w:after="80"/>
      </w:pPr>
      <w:r>
        <w:rPr>
          <w:b/>
          <w:bCs/>
        </w:rPr>
        <w:t>What &amp; Why</w:t>
      </w:r>
    </w:p>
    <w:p w14:paraId="4A8E566A" w14:textId="77777777" w:rsidR="00F313BD" w:rsidRDefault="00000000">
      <w:pPr>
        <w:spacing w:after="120"/>
      </w:pPr>
      <w:r>
        <w:t>Wire the MSP Portal and Customer Portal to the Sales Offer Engine purely via its APIs and canonical events — the Portal renders offer data, it does not compute or store offer logic itself.</w:t>
      </w:r>
    </w:p>
    <w:p w14:paraId="5196018A" w14:textId="77777777" w:rsidR="00F313BD" w:rsidRDefault="00000000">
      <w:pPr>
        <w:spacing w:after="80"/>
      </w:pPr>
      <w:r>
        <w:rPr>
          <w:b/>
          <w:bCs/>
        </w:rPr>
        <w:t>Done looks like</w:t>
      </w:r>
    </w:p>
    <w:p w14:paraId="02C5ED98" w14:textId="77777777" w:rsidR="00F313BD" w:rsidRDefault="00000000">
      <w:pPr>
        <w:pStyle w:val="ListParagraph"/>
        <w:numPr>
          <w:ilvl w:val="0"/>
          <w:numId w:val="2"/>
        </w:numPr>
        <w:spacing w:after="60"/>
      </w:pPr>
      <w:r>
        <w:t>MSP Portal shows an offer pipeline dashboard: draft/sent/accepted/rejected/expired offers, scoring, drift, compliance/history — sourced from the Sales Offer Engine API.</w:t>
      </w:r>
    </w:p>
    <w:p w14:paraId="7E388741" w14:textId="77777777" w:rsidR="00F313BD" w:rsidRDefault="00000000">
      <w:pPr>
        <w:pStyle w:val="ListParagraph"/>
        <w:numPr>
          <w:ilvl w:val="0"/>
          <w:numId w:val="2"/>
        </w:numPr>
        <w:spacing w:after="60"/>
      </w:pPr>
      <w:r>
        <w:t>Customer Portal shows a beautified offer view: recommended offers, details, history, plain language, internal scoring/rules hidden.</w:t>
      </w:r>
    </w:p>
    <w:p w14:paraId="59A9BACE" w14:textId="77777777" w:rsidR="00F313BD" w:rsidRDefault="00000000">
      <w:pPr>
        <w:pStyle w:val="ListParagraph"/>
        <w:numPr>
          <w:ilvl w:val="0"/>
          <w:numId w:val="2"/>
        </w:numPr>
        <w:spacing w:after="60"/>
      </w:pPr>
      <w:r>
        <w:t>An MSP can review, edit, and send a generated offer via the engine's endpoints — no offer logic duplicated client-side.</w:t>
      </w:r>
    </w:p>
    <w:p w14:paraId="5F705ADC" w14:textId="77777777" w:rsidR="00F313BD" w:rsidRDefault="00000000">
      <w:pPr>
        <w:pStyle w:val="ListParagraph"/>
        <w:numPr>
          <w:ilvl w:val="0"/>
          <w:numId w:val="2"/>
        </w:numPr>
        <w:spacing w:after="60"/>
      </w:pPr>
      <w:r>
        <w:t>A customer can accept/reject via Customer Portal, triggering offer.accepted/offer.rejected which #2676 consumes.</w:t>
      </w:r>
    </w:p>
    <w:p w14:paraId="745A8495" w14:textId="77777777" w:rsidR="00F313BD" w:rsidRDefault="00000000">
      <w:pPr>
        <w:pStyle w:val="ListParagraph"/>
        <w:numPr>
          <w:ilvl w:val="0"/>
          <w:numId w:val="2"/>
        </w:numPr>
        <w:spacing w:after="60"/>
      </w:pPr>
      <w:r>
        <w:t>Both dashboards update from the shared canonical event bus.</w:t>
      </w:r>
    </w:p>
    <w:p w14:paraId="4F9D4017" w14:textId="77777777" w:rsidR="00F313BD" w:rsidRDefault="00000000">
      <w:pPr>
        <w:spacing w:after="80"/>
      </w:pPr>
      <w:r>
        <w:rPr>
          <w:b/>
          <w:bCs/>
        </w:rPr>
        <w:t>Out of scope</w:t>
      </w:r>
    </w:p>
    <w:p w14:paraId="5EB084DA" w14:textId="77777777" w:rsidR="00F313BD" w:rsidRDefault="00000000">
      <w:pPr>
        <w:pStyle w:val="ListParagraph"/>
        <w:numPr>
          <w:ilvl w:val="0"/>
          <w:numId w:val="2"/>
        </w:numPr>
        <w:spacing w:after="60"/>
      </w:pPr>
      <w:r>
        <w:t>The Sales Offer Engine itself (#2675).</w:t>
      </w:r>
    </w:p>
    <w:p w14:paraId="34E57883" w14:textId="77777777" w:rsidR="00F313BD" w:rsidRDefault="00000000">
      <w:pPr>
        <w:pStyle w:val="ListParagraph"/>
        <w:numPr>
          <w:ilvl w:val="0"/>
          <w:numId w:val="2"/>
        </w:numPr>
        <w:spacing w:after="60"/>
      </w:pPr>
      <w:r>
        <w:t>SOW generation, signature, billing (#2676).</w:t>
      </w:r>
    </w:p>
    <w:p w14:paraId="624D00D8" w14:textId="77777777" w:rsidR="00F313BD" w:rsidRDefault="00000000">
      <w:pPr>
        <w:spacing w:after="80"/>
      </w:pPr>
      <w:r>
        <w:rPr>
          <w:b/>
          <w:bCs/>
        </w:rPr>
        <w:t>Steps</w:t>
      </w:r>
    </w:p>
    <w:p w14:paraId="3F2654B5" w14:textId="77777777" w:rsidR="00F313BD" w:rsidRDefault="00000000">
      <w:pPr>
        <w:pStyle w:val="ListParagraph"/>
        <w:numPr>
          <w:ilvl w:val="0"/>
          <w:numId w:val="2"/>
        </w:numPr>
        <w:spacing w:after="60"/>
      </w:pPr>
      <w:r>
        <w:t>MSP offer pipeline dashboard.</w:t>
      </w:r>
    </w:p>
    <w:p w14:paraId="3C8C6F5B" w14:textId="77777777" w:rsidR="00F313BD" w:rsidRDefault="00000000">
      <w:pPr>
        <w:pStyle w:val="ListParagraph"/>
        <w:numPr>
          <w:ilvl w:val="0"/>
          <w:numId w:val="2"/>
        </w:numPr>
        <w:spacing w:after="60"/>
      </w:pPr>
      <w:r>
        <w:t>Offer review/edit/send UI.</w:t>
      </w:r>
    </w:p>
    <w:p w14:paraId="7298DA76" w14:textId="77777777" w:rsidR="00F313BD" w:rsidRDefault="00000000">
      <w:pPr>
        <w:pStyle w:val="ListParagraph"/>
        <w:numPr>
          <w:ilvl w:val="0"/>
          <w:numId w:val="2"/>
        </w:numPr>
        <w:spacing w:after="60"/>
      </w:pPr>
      <w:r>
        <w:t>Customer offer view.</w:t>
      </w:r>
    </w:p>
    <w:p w14:paraId="6D01C9FD" w14:textId="77777777" w:rsidR="00F313BD" w:rsidRDefault="00000000">
      <w:pPr>
        <w:pStyle w:val="ListParagraph"/>
        <w:numPr>
          <w:ilvl w:val="0"/>
          <w:numId w:val="2"/>
        </w:numPr>
        <w:spacing w:after="60"/>
      </w:pPr>
      <w:r>
        <w:t>Accept/reject flow.</w:t>
      </w:r>
    </w:p>
    <w:p w14:paraId="78AEE91D" w14:textId="77777777" w:rsidR="00F313BD" w:rsidRDefault="00000000">
      <w:pPr>
        <w:pStyle w:val="ListParagraph"/>
        <w:numPr>
          <w:ilvl w:val="0"/>
          <w:numId w:val="2"/>
        </w:numPr>
        <w:spacing w:after="60"/>
      </w:pPr>
      <w:r>
        <w:t>Real-time updates.</w:t>
      </w:r>
    </w:p>
    <w:p w14:paraId="693207A0" w14:textId="77777777" w:rsidR="00F313BD" w:rsidRDefault="00000000">
      <w:pPr>
        <w:pStyle w:val="ListParagraph"/>
        <w:numPr>
          <w:ilvl w:val="0"/>
          <w:numId w:val="2"/>
        </w:numPr>
        <w:spacing w:after="60"/>
      </w:pPr>
      <w:r>
        <w:t>Tests: generated offer → review/send → accept → event visible to #2676.</w:t>
      </w:r>
    </w:p>
    <w:p w14:paraId="3F5B7C56" w14:textId="77777777" w:rsidR="00F313BD" w:rsidRDefault="00000000">
      <w:pPr>
        <w:spacing w:after="80"/>
      </w:pPr>
      <w:r>
        <w:rPr>
          <w:b/>
          <w:bCs/>
        </w:rPr>
        <w:t>Relevant files</w:t>
      </w:r>
    </w:p>
    <w:p w14:paraId="33BDC8B5" w14:textId="77777777" w:rsidR="00F313BD" w:rsidRDefault="00000000">
      <w:pPr>
        <w:pStyle w:val="ListParagraph"/>
        <w:numPr>
          <w:ilvl w:val="0"/>
          <w:numId w:val="2"/>
        </w:numPr>
        <w:spacing w:after="60"/>
      </w:pPr>
      <w:r>
        <w:t>#2675 Sales Offer Engine API</w:t>
      </w:r>
    </w:p>
    <w:p w14:paraId="12C99CF3" w14:textId="77777777" w:rsidR="00F313BD" w:rsidRDefault="00000000">
      <w:r>
        <w:br w:type="page"/>
      </w:r>
    </w:p>
    <w:p w14:paraId="5B96DDE8" w14:textId="77777777" w:rsidR="00F313BD" w:rsidRDefault="00000000">
      <w:pPr>
        <w:pStyle w:val="Heading2"/>
        <w:spacing w:before="300" w:after="150"/>
      </w:pPr>
      <w:r>
        <w:t>33 · #2683 — MSP Portal Observability &amp; Alerts</w:t>
      </w:r>
    </w:p>
    <w:p w14:paraId="45CBFFFF" w14:textId="77777777" w:rsidR="00F313BD" w:rsidRDefault="00000000">
      <w:pPr>
        <w:spacing w:after="80"/>
      </w:pPr>
      <w:r>
        <w:rPr>
          <w:b/>
          <w:bCs/>
        </w:rPr>
        <w:t>What &amp; Why</w:t>
      </w:r>
    </w:p>
    <w:p w14:paraId="3E28B6FF" w14:textId="77777777" w:rsidR="00F313BD" w:rsidRDefault="00000000">
      <w:pPr>
        <w:spacing w:after="120"/>
      </w:pPr>
      <w:r>
        <w:t>Instrument the whole Portal with metrics, structured logs, traces, dashboards, and alerting so issues are caught and routed to the right people.</w:t>
      </w:r>
    </w:p>
    <w:p w14:paraId="3B013AEA" w14:textId="77777777" w:rsidR="00F313BD" w:rsidRDefault="00000000">
      <w:pPr>
        <w:spacing w:after="80"/>
      </w:pPr>
      <w:r>
        <w:rPr>
          <w:b/>
          <w:bCs/>
        </w:rPr>
        <w:t>Done looks like</w:t>
      </w:r>
    </w:p>
    <w:p w14:paraId="393DFA86" w14:textId="77777777" w:rsidR="00F313BD" w:rsidRDefault="00000000">
      <w:pPr>
        <w:pStyle w:val="ListParagraph"/>
        <w:numPr>
          <w:ilvl w:val="0"/>
          <w:numId w:val="2"/>
        </w:numPr>
        <w:spacing w:after="60"/>
      </w:pPr>
      <w:r>
        <w:t>Requests, workflow runs, background jobs emit structured logs and traces tagged with traceId, mspId, customerId, actor.</w:t>
      </w:r>
    </w:p>
    <w:p w14:paraId="19C0C684" w14:textId="77777777" w:rsidR="00F313BD" w:rsidRDefault="00000000">
      <w:pPr>
        <w:pStyle w:val="ListParagraph"/>
        <w:numPr>
          <w:ilvl w:val="0"/>
          <w:numId w:val="2"/>
        </w:numPr>
        <w:spacing w:after="60"/>
      </w:pPr>
      <w:r>
        <w:t>Dashboards for service health, event bus health, workflow/DLQ health, operator workload, billing.</w:t>
      </w:r>
    </w:p>
    <w:p w14:paraId="138C75A5" w14:textId="77777777" w:rsidR="00F313BD" w:rsidRDefault="00000000">
      <w:pPr>
        <w:pStyle w:val="ListParagraph"/>
        <w:numPr>
          <w:ilvl w:val="0"/>
          <w:numId w:val="2"/>
        </w:numPr>
        <w:spacing w:after="60"/>
      </w:pPr>
      <w:r>
        <w:t>Alert rules fire on key failure conditions (event bus backlog, workflow DLQ growth, billing charge failures, SLA breaches) delivered via the existing Exchange Online connector (or an MSP's connected one, #2710) and existing browser push — not Teams, not a new email provider.</w:t>
      </w:r>
    </w:p>
    <w:p w14:paraId="0E89FD8E" w14:textId="77777777" w:rsidR="00F313BD" w:rsidRDefault="00000000">
      <w:pPr>
        <w:pStyle w:val="ListParagraph"/>
        <w:numPr>
          <w:ilvl w:val="0"/>
          <w:numId w:val="2"/>
        </w:numPr>
        <w:spacing w:after="60"/>
      </w:pPr>
      <w:r>
        <w:t>Alerts deep-link into the Operator UX run viewer / DLQ browser.</w:t>
      </w:r>
    </w:p>
    <w:p w14:paraId="5ED0F66B" w14:textId="77777777" w:rsidR="00F313BD" w:rsidRDefault="00000000">
      <w:pPr>
        <w:pStyle w:val="ListParagraph"/>
        <w:numPr>
          <w:ilvl w:val="0"/>
          <w:numId w:val="2"/>
        </w:numPr>
        <w:spacing w:after="60"/>
      </w:pPr>
      <w:r>
        <w:t>AI spend monitoring is owned entirely by AI Cost Governance &amp; Billing (#2694) — not duplicated here.</w:t>
      </w:r>
    </w:p>
    <w:p w14:paraId="118A4BCD" w14:textId="77777777" w:rsidR="00F313BD" w:rsidRDefault="00000000">
      <w:pPr>
        <w:pStyle w:val="ListParagraph"/>
        <w:numPr>
          <w:ilvl w:val="0"/>
          <w:numId w:val="2"/>
        </w:numPr>
        <w:spacing w:after="60"/>
      </w:pPr>
      <w:r>
        <w:t>Platform revenue dashboard: MRR from platform subscriptions, per-offer revenue, churn — distinct from existing consulting KPIs and technical health metrics.</w:t>
      </w:r>
    </w:p>
    <w:p w14:paraId="018AC4A7" w14:textId="77777777" w:rsidR="00F313BD" w:rsidRDefault="00000000">
      <w:pPr>
        <w:pStyle w:val="ListParagraph"/>
        <w:numPr>
          <w:ilvl w:val="0"/>
          <w:numId w:val="2"/>
        </w:numPr>
        <w:spacing w:after="60"/>
      </w:pPr>
      <w:r>
        <w:t>Instrumentation covers Monitoring/Live Monitor Engine execution — Azure Automation references removed entirely.</w:t>
      </w:r>
    </w:p>
    <w:p w14:paraId="43A6F197" w14:textId="77777777" w:rsidR="00F313BD" w:rsidRDefault="00000000">
      <w:pPr>
        <w:spacing w:after="80"/>
      </w:pPr>
      <w:r>
        <w:rPr>
          <w:b/>
          <w:bCs/>
        </w:rPr>
        <w:t>Out of scope</w:t>
      </w:r>
    </w:p>
    <w:p w14:paraId="768F0D2A" w14:textId="77777777" w:rsidR="00F313BD" w:rsidRDefault="00000000">
      <w:pPr>
        <w:pStyle w:val="ListParagraph"/>
        <w:numPr>
          <w:ilvl w:val="0"/>
          <w:numId w:val="2"/>
        </w:numPr>
        <w:spacing w:after="60"/>
      </w:pPr>
      <w:r>
        <w:t>Pager/on-call rotation tooling.</w:t>
      </w:r>
    </w:p>
    <w:p w14:paraId="68F8EB5B" w14:textId="77777777" w:rsidR="00F313BD" w:rsidRDefault="00000000">
      <w:pPr>
        <w:pStyle w:val="ListParagraph"/>
        <w:numPr>
          <w:ilvl w:val="0"/>
          <w:numId w:val="2"/>
        </w:numPr>
        <w:spacing w:after="60"/>
      </w:pPr>
      <w:r>
        <w:t>Any new third-party observability platform.</w:t>
      </w:r>
    </w:p>
    <w:p w14:paraId="3069FFDD" w14:textId="77777777" w:rsidR="00F313BD" w:rsidRDefault="00000000">
      <w:pPr>
        <w:spacing w:after="80"/>
      </w:pPr>
      <w:r>
        <w:rPr>
          <w:b/>
          <w:bCs/>
        </w:rPr>
        <w:t>Steps</w:t>
      </w:r>
    </w:p>
    <w:p w14:paraId="6D899A26" w14:textId="77777777" w:rsidR="00F313BD" w:rsidRDefault="00000000">
      <w:pPr>
        <w:pStyle w:val="ListParagraph"/>
        <w:numPr>
          <w:ilvl w:val="0"/>
          <w:numId w:val="2"/>
        </w:numPr>
        <w:spacing w:after="60"/>
      </w:pPr>
      <w:r>
        <w:t>Instrumentation pass.</w:t>
      </w:r>
    </w:p>
    <w:p w14:paraId="52EB8DFA" w14:textId="77777777" w:rsidR="00F313BD" w:rsidRDefault="00000000">
      <w:pPr>
        <w:pStyle w:val="ListParagraph"/>
        <w:numPr>
          <w:ilvl w:val="0"/>
          <w:numId w:val="2"/>
        </w:numPr>
        <w:spacing w:after="60"/>
      </w:pPr>
      <w:r>
        <w:t>Dashboards.</w:t>
      </w:r>
    </w:p>
    <w:p w14:paraId="31B2987F" w14:textId="77777777" w:rsidR="00F313BD" w:rsidRDefault="00000000">
      <w:pPr>
        <w:pStyle w:val="ListParagraph"/>
        <w:numPr>
          <w:ilvl w:val="0"/>
          <w:numId w:val="2"/>
        </w:numPr>
        <w:spacing w:after="60"/>
      </w:pPr>
      <w:r>
        <w:t>Alert rules &amp; delivery.</w:t>
      </w:r>
    </w:p>
    <w:p w14:paraId="2B911076" w14:textId="77777777" w:rsidR="00F313BD" w:rsidRDefault="00000000">
      <w:pPr>
        <w:pStyle w:val="ListParagraph"/>
        <w:numPr>
          <w:ilvl w:val="0"/>
          <w:numId w:val="2"/>
        </w:numPr>
        <w:spacing w:after="60"/>
      </w:pPr>
      <w:r>
        <w:t>Deep links.</w:t>
      </w:r>
    </w:p>
    <w:p w14:paraId="77314DEA" w14:textId="77777777" w:rsidR="00F313BD" w:rsidRDefault="00000000">
      <w:pPr>
        <w:pStyle w:val="ListParagraph"/>
        <w:numPr>
          <w:ilvl w:val="0"/>
          <w:numId w:val="2"/>
        </w:numPr>
        <w:spacing w:after="60"/>
      </w:pPr>
      <w:r>
        <w:t>Platform revenue dashboard.</w:t>
      </w:r>
    </w:p>
    <w:p w14:paraId="3986FC0D" w14:textId="77777777" w:rsidR="00F313BD" w:rsidRDefault="00000000">
      <w:pPr>
        <w:pStyle w:val="ListParagraph"/>
        <w:numPr>
          <w:ilvl w:val="0"/>
          <w:numId w:val="2"/>
        </w:numPr>
        <w:spacing w:after="60"/>
      </w:pPr>
      <w:r>
        <w:t>Tests: synthetic alert-condition triggers.</w:t>
      </w:r>
    </w:p>
    <w:p w14:paraId="0A8043E3" w14:textId="77777777" w:rsidR="00F313BD" w:rsidRDefault="00000000">
      <w:pPr>
        <w:spacing w:after="80"/>
      </w:pPr>
      <w:r>
        <w:rPr>
          <w:b/>
          <w:bCs/>
        </w:rPr>
        <w:t>Relevant files</w:t>
      </w:r>
    </w:p>
    <w:p w14:paraId="75B901AD" w14:textId="77777777" w:rsidR="00F313BD" w:rsidRDefault="00000000">
      <w:pPr>
        <w:pStyle w:val="ListParagraph"/>
        <w:numPr>
          <w:ilvl w:val="0"/>
          <w:numId w:val="2"/>
        </w:numPr>
        <w:spacing w:after="60"/>
      </w:pPr>
      <w:r>
        <w:t>artifacts/api-server/src/lib/graph.ts</w:t>
      </w:r>
    </w:p>
    <w:p w14:paraId="55823C1D" w14:textId="77777777" w:rsidR="00F313BD" w:rsidRDefault="00000000">
      <w:pPr>
        <w:pStyle w:val="ListParagraph"/>
        <w:numPr>
          <w:ilvl w:val="0"/>
          <w:numId w:val="2"/>
        </w:numPr>
        <w:spacing w:after="60"/>
      </w:pPr>
      <w:r>
        <w:t>artifacts/admin-panel/public/sw.js</w:t>
      </w:r>
    </w:p>
    <w:p w14:paraId="0048FE87" w14:textId="77777777" w:rsidR="00F313BD" w:rsidRDefault="00000000">
      <w:pPr>
        <w:pStyle w:val="Heading2"/>
        <w:spacing w:before="300" w:after="150"/>
      </w:pPr>
      <w:r>
        <w:t>34 · #2684 — MSP Portal Handoff, CI/CD &amp; Acceptance</w:t>
      </w:r>
    </w:p>
    <w:p w14:paraId="0B593A4B" w14:textId="77777777" w:rsidR="00F313BD" w:rsidRDefault="00000000">
      <w:pPr>
        <w:spacing w:after="80"/>
      </w:pPr>
      <w:r>
        <w:rPr>
          <w:b/>
          <w:bCs/>
        </w:rPr>
        <w:t>What &amp; Why</w:t>
      </w:r>
    </w:p>
    <w:p w14:paraId="791DFA07" w14:textId="77777777" w:rsidR="00F313BD" w:rsidRDefault="00000000">
      <w:pPr>
        <w:spacing w:after="120"/>
      </w:pPr>
      <w:r>
        <w:t>Produce the final operational handoff: deployment configuration, CI checks, runbooks, and an acceptance checklist so the platform can be confidently operated and evolved after this initial build.</w:t>
      </w:r>
    </w:p>
    <w:p w14:paraId="0E0DE243" w14:textId="77777777" w:rsidR="00F313BD" w:rsidRDefault="00000000">
      <w:pPr>
        <w:spacing w:after="80"/>
      </w:pPr>
      <w:r>
        <w:rPr>
          <w:b/>
          <w:bCs/>
        </w:rPr>
        <w:t>Done looks like</w:t>
      </w:r>
    </w:p>
    <w:p w14:paraId="45ADD51E" w14:textId="77777777" w:rsidR="00F313BD" w:rsidRDefault="00000000">
      <w:pPr>
        <w:pStyle w:val="ListParagraph"/>
        <w:numPr>
          <w:ilvl w:val="0"/>
          <w:numId w:val="2"/>
        </w:numPr>
        <w:spacing w:after="60"/>
      </w:pPr>
      <w:r>
        <w:t>The msp-portal artifact has a documented deployment path and passes typecheck/build/tests as part of standard project checks.</w:t>
      </w:r>
    </w:p>
    <w:p w14:paraId="38D5C341" w14:textId="77777777" w:rsidR="00F313BD" w:rsidRDefault="00000000">
      <w:pPr>
        <w:pStyle w:val="ListParagraph"/>
        <w:numPr>
          <w:ilvl w:val="0"/>
          <w:numId w:val="2"/>
        </w:numPr>
        <w:spacing w:after="60"/>
      </w:pPr>
      <w:r>
        <w:t>Runbooks exist for: DLQ replay, workflow run remediation, Key Vault credential rotation, incident response — written for this specific system.</w:t>
      </w:r>
    </w:p>
    <w:p w14:paraId="7BB068E7" w14:textId="77777777" w:rsidR="00F313BD" w:rsidRDefault="00000000">
      <w:pPr>
        <w:pStyle w:val="ListParagraph"/>
        <w:numPr>
          <w:ilvl w:val="0"/>
          <w:numId w:val="2"/>
        </w:numPr>
        <w:spacing w:after="60"/>
      </w:pPr>
      <w:r>
        <w:t>An acceptance checklist consolidates the "done looks like" criteria from every task in this document into one verifiable list.</w:t>
      </w:r>
    </w:p>
    <w:p w14:paraId="39B57362" w14:textId="77777777" w:rsidR="00F313BD" w:rsidRDefault="00000000">
      <w:pPr>
        <w:pStyle w:val="ListParagraph"/>
        <w:numPr>
          <w:ilvl w:val="0"/>
          <w:numId w:val="2"/>
        </w:numPr>
        <w:spacing w:after="60"/>
      </w:pPr>
      <w:r>
        <w:t>A short architecture overview document explains how the subsystems fit together for future engineers.</w:t>
      </w:r>
    </w:p>
    <w:p w14:paraId="01184E0C" w14:textId="77777777" w:rsidR="00F313BD" w:rsidRDefault="00000000">
      <w:pPr>
        <w:spacing w:after="80"/>
      </w:pPr>
      <w:r>
        <w:rPr>
          <w:b/>
          <w:bCs/>
        </w:rPr>
        <w:t>Out of scope</w:t>
      </w:r>
    </w:p>
    <w:p w14:paraId="1C76D4DD" w14:textId="77777777" w:rsidR="00F313BD" w:rsidRDefault="00000000">
      <w:pPr>
        <w:pStyle w:val="ListParagraph"/>
        <w:numPr>
          <w:ilvl w:val="0"/>
          <w:numId w:val="2"/>
        </w:numPr>
        <w:spacing w:after="60"/>
      </w:pPr>
      <w:r>
        <w:t>Building new infrastructure.</w:t>
      </w:r>
    </w:p>
    <w:p w14:paraId="15D0E619" w14:textId="77777777" w:rsidR="00F313BD" w:rsidRDefault="00000000">
      <w:pPr>
        <w:pStyle w:val="ListParagraph"/>
        <w:numPr>
          <w:ilvl w:val="0"/>
          <w:numId w:val="2"/>
        </w:numPr>
        <w:spacing w:after="60"/>
      </w:pPr>
      <w:r>
        <w:t>Load/chaos testing — deferred, flagged as a known gap rather than invented.</w:t>
      </w:r>
    </w:p>
    <w:p w14:paraId="0A181AD3" w14:textId="77777777" w:rsidR="00F313BD" w:rsidRDefault="00000000">
      <w:pPr>
        <w:spacing w:after="80"/>
      </w:pPr>
      <w:r>
        <w:rPr>
          <w:b/>
          <w:bCs/>
        </w:rPr>
        <w:t>Additional explicit v1 deferrals, stated for the acceptance checklist rather than left silent</w:t>
      </w:r>
    </w:p>
    <w:p w14:paraId="59C9C24B" w14:textId="77777777" w:rsidR="00F313BD" w:rsidRDefault="00000000">
      <w:pPr>
        <w:pStyle w:val="ListParagraph"/>
        <w:numPr>
          <w:ilvl w:val="0"/>
          <w:numId w:val="2"/>
        </w:numPr>
        <w:spacing w:after="60"/>
      </w:pPr>
      <w:r>
        <w:t>Multi-currency — USD-only for v1.</w:t>
      </w:r>
    </w:p>
    <w:p w14:paraId="2C2F8AD5" w14:textId="77777777" w:rsidR="00F313BD" w:rsidRDefault="00000000">
      <w:pPr>
        <w:pStyle w:val="ListParagraph"/>
        <w:numPr>
          <w:ilvl w:val="0"/>
          <w:numId w:val="2"/>
        </w:numPr>
        <w:spacing w:after="60"/>
      </w:pPr>
      <w:r>
        <w:t>Public developer API beyond the outbound webhook (#2712) — the webhook covers the near-term integration need.</w:t>
      </w:r>
    </w:p>
    <w:p w14:paraId="36EDC56D" w14:textId="77777777" w:rsidR="00F313BD" w:rsidRDefault="00000000">
      <w:pPr>
        <w:pStyle w:val="ListParagraph"/>
        <w:numPr>
          <w:ilvl w:val="0"/>
          <w:numId w:val="2"/>
        </w:numPr>
        <w:spacing w:after="60"/>
      </w:pPr>
      <w:r>
        <w:t>Public platform status/uptime page — low priority, cheap to add later.</w:t>
      </w:r>
    </w:p>
    <w:p w14:paraId="5ABBBB57" w14:textId="77777777" w:rsidR="00F313BD" w:rsidRDefault="00000000">
      <w:pPr>
        <w:pStyle w:val="ListParagraph"/>
        <w:numPr>
          <w:ilvl w:val="0"/>
          <w:numId w:val="2"/>
        </w:numPr>
        <w:spacing w:after="60"/>
      </w:pPr>
      <w:r>
        <w:t>Accessibility baseline target: WCAG 2.1 AA, stated explicitly rather than left implicit in the shared component library.</w:t>
      </w:r>
    </w:p>
    <w:p w14:paraId="6F0EE327" w14:textId="77777777" w:rsidR="00F313BD" w:rsidRDefault="00000000">
      <w:pPr>
        <w:spacing w:after="80"/>
      </w:pPr>
      <w:r>
        <w:rPr>
          <w:b/>
          <w:bCs/>
        </w:rPr>
        <w:t>Steps</w:t>
      </w:r>
    </w:p>
    <w:p w14:paraId="292D343F" w14:textId="77777777" w:rsidR="00F313BD" w:rsidRDefault="00000000">
      <w:pPr>
        <w:pStyle w:val="ListParagraph"/>
        <w:numPr>
          <w:ilvl w:val="0"/>
          <w:numId w:val="2"/>
        </w:numPr>
        <w:spacing w:after="60"/>
      </w:pPr>
      <w:r>
        <w:t>Deployment configuration.</w:t>
      </w:r>
    </w:p>
    <w:p w14:paraId="463A3013" w14:textId="77777777" w:rsidR="00F313BD" w:rsidRDefault="00000000">
      <w:pPr>
        <w:pStyle w:val="ListParagraph"/>
        <w:numPr>
          <w:ilvl w:val="0"/>
          <w:numId w:val="2"/>
        </w:numPr>
        <w:spacing w:after="60"/>
      </w:pPr>
      <w:r>
        <w:t>Runbooks.</w:t>
      </w:r>
    </w:p>
    <w:p w14:paraId="415324EA" w14:textId="77777777" w:rsidR="00F313BD" w:rsidRDefault="00000000">
      <w:pPr>
        <w:pStyle w:val="ListParagraph"/>
        <w:numPr>
          <w:ilvl w:val="0"/>
          <w:numId w:val="2"/>
        </w:numPr>
        <w:spacing w:after="60"/>
      </w:pPr>
      <w:r>
        <w:t>Acceptance checklist.</w:t>
      </w:r>
    </w:p>
    <w:p w14:paraId="2DBC00F2" w14:textId="77777777" w:rsidR="00F313BD" w:rsidRDefault="00000000">
      <w:pPr>
        <w:pStyle w:val="ListParagraph"/>
        <w:numPr>
          <w:ilvl w:val="0"/>
          <w:numId w:val="2"/>
        </w:numPr>
        <w:spacing w:after="60"/>
      </w:pPr>
      <w:r>
        <w:t>Architecture overview doc.</w:t>
      </w:r>
    </w:p>
    <w:p w14:paraId="207D18E3" w14:textId="77777777" w:rsidR="00F313BD" w:rsidRDefault="00000000">
      <w:pPr>
        <w:pStyle w:val="ListParagraph"/>
        <w:numPr>
          <w:ilvl w:val="0"/>
          <w:numId w:val="2"/>
        </w:numPr>
        <w:spacing w:after="60"/>
      </w:pPr>
      <w:r>
        <w:t>Known-gaps note.</w:t>
      </w:r>
    </w:p>
    <w:p w14:paraId="7A306F30" w14:textId="77777777" w:rsidR="00F313BD" w:rsidRDefault="00000000">
      <w:pPr>
        <w:spacing w:after="80"/>
      </w:pPr>
      <w:r>
        <w:rPr>
          <w:b/>
          <w:bCs/>
        </w:rPr>
        <w:t>Relevant files</w:t>
      </w:r>
    </w:p>
    <w:p w14:paraId="2F268384" w14:textId="77777777" w:rsidR="00F313BD" w:rsidRDefault="00000000">
      <w:pPr>
        <w:pStyle w:val="ListParagraph"/>
        <w:numPr>
          <w:ilvl w:val="0"/>
          <w:numId w:val="2"/>
        </w:numPr>
        <w:spacing w:after="60"/>
      </w:pPr>
      <w:r>
        <w:t>replit.md</w:t>
      </w:r>
    </w:p>
    <w:p w14:paraId="73903B30" w14:textId="77777777" w:rsidR="00F313BD" w:rsidRDefault="00000000">
      <w:r>
        <w:br w:type="page"/>
      </w:r>
    </w:p>
    <w:p w14:paraId="7F3B9147" w14:textId="77777777" w:rsidR="00F313BD" w:rsidRDefault="00000000">
      <w:pPr>
        <w:pStyle w:val="Heading2"/>
        <w:spacing w:before="300" w:after="150"/>
      </w:pPr>
      <w:r>
        <w:t>35 · #2700 — MSP Revenue Dashboard &amp; Offboarding (Phase 2)</w:t>
      </w:r>
    </w:p>
    <w:p w14:paraId="2B413FEA" w14:textId="77777777" w:rsidR="00F313BD" w:rsidRDefault="00000000">
      <w:pPr>
        <w:spacing w:after="80"/>
      </w:pPr>
      <w:r>
        <w:rPr>
          <w:b/>
          <w:bCs/>
        </w:rPr>
        <w:t>What &amp; Why</w:t>
      </w:r>
    </w:p>
    <w:p w14:paraId="013DB5E0" w14:textId="77777777" w:rsidR="00F313BD" w:rsidRDefault="00000000">
      <w:pPr>
        <w:spacing w:after="120"/>
      </w:pPr>
      <w:r>
        <w:t>Give MSPs visibility into their own performance, and define what happens to data when an MSP cancels.</w:t>
      </w:r>
    </w:p>
    <w:p w14:paraId="3776F8E4" w14:textId="77777777" w:rsidR="00F313BD" w:rsidRDefault="00000000">
      <w:pPr>
        <w:spacing w:after="80"/>
      </w:pPr>
      <w:r>
        <w:rPr>
          <w:b/>
          <w:bCs/>
        </w:rPr>
        <w:t>Done looks like</w:t>
      </w:r>
    </w:p>
    <w:p w14:paraId="6A37043D" w14:textId="77777777" w:rsidR="00F313BD" w:rsidRDefault="00000000">
      <w:pPr>
        <w:pStyle w:val="ListParagraph"/>
        <w:numPr>
          <w:ilvl w:val="0"/>
          <w:numId w:val="2"/>
        </w:numPr>
        <w:spacing w:after="60"/>
      </w:pPr>
      <w:r>
        <w:t>MSP-facing dashboard: their own signals-fired volume, offer acceptance rate, monitoring revenue this month — distinct from the platform revenue dashboard (#2683).</w:t>
      </w:r>
    </w:p>
    <w:p w14:paraId="5BAA936A" w14:textId="77777777" w:rsidR="00F313BD" w:rsidRDefault="00000000">
      <w:pPr>
        <w:pStyle w:val="ListParagraph"/>
        <w:numPr>
          <w:ilvl w:val="0"/>
          <w:numId w:val="2"/>
        </w:numPr>
        <w:spacing w:after="60"/>
      </w:pPr>
      <w:r>
        <w:t>Offboarding: on cancellation, customer data export path defined (customer owns their data per the hybrid model), retention/archival applied — same pattern as dunning's archival_flagged state (#2689). Never silent deletion.</w:t>
      </w:r>
    </w:p>
    <w:p w14:paraId="39E641FE" w14:textId="77777777" w:rsidR="00F313BD" w:rsidRDefault="00000000">
      <w:pPr>
        <w:pStyle w:val="ListParagraph"/>
        <w:numPr>
          <w:ilvl w:val="0"/>
          <w:numId w:val="2"/>
        </w:numPr>
        <w:spacing w:after="60"/>
      </w:pPr>
      <w:r>
        <w:t>Explicit v1 deferral: no direct customer-initiated transfer path from one MSP to another on the platform. Covered adequately for v1 by export (this task) plus re-onboarding under the new MSP (#2702) — a real transfer flow can follow once volume justifies it.</w:t>
      </w:r>
    </w:p>
    <w:p w14:paraId="517E8A1C" w14:textId="77777777" w:rsidR="00F313BD" w:rsidRDefault="00000000">
      <w:pPr>
        <w:spacing w:after="80"/>
      </w:pPr>
      <w:r>
        <w:rPr>
          <w:b/>
          <w:bCs/>
        </w:rPr>
        <w:t>Steps</w:t>
      </w:r>
    </w:p>
    <w:p w14:paraId="7E853008" w14:textId="77777777" w:rsidR="00F313BD" w:rsidRDefault="00000000">
      <w:pPr>
        <w:pStyle w:val="ListParagraph"/>
        <w:numPr>
          <w:ilvl w:val="0"/>
          <w:numId w:val="2"/>
        </w:numPr>
        <w:spacing w:after="60"/>
      </w:pPr>
      <w:r>
        <w:t>MSP dashboard UI + queries.</w:t>
      </w:r>
    </w:p>
    <w:p w14:paraId="56909745" w14:textId="77777777" w:rsidR="00F313BD" w:rsidRDefault="00000000">
      <w:pPr>
        <w:pStyle w:val="ListParagraph"/>
        <w:numPr>
          <w:ilvl w:val="0"/>
          <w:numId w:val="2"/>
        </w:numPr>
        <w:spacing w:after="60"/>
      </w:pPr>
      <w:r>
        <w:t>Offboarding state machine.</w:t>
      </w:r>
    </w:p>
    <w:p w14:paraId="04080F5B" w14:textId="77777777" w:rsidR="00F313BD" w:rsidRDefault="00000000">
      <w:pPr>
        <w:pStyle w:val="ListParagraph"/>
        <w:numPr>
          <w:ilvl w:val="0"/>
          <w:numId w:val="2"/>
        </w:numPr>
        <w:spacing w:after="60"/>
      </w:pPr>
      <w:r>
        <w:t>Export tooling.</w:t>
      </w:r>
    </w:p>
    <w:p w14:paraId="4441CF01" w14:textId="77777777" w:rsidR="00F313BD" w:rsidRDefault="00000000">
      <w:pPr>
        <w:pStyle w:val="ListParagraph"/>
        <w:numPr>
          <w:ilvl w:val="0"/>
          <w:numId w:val="2"/>
        </w:numPr>
        <w:spacing w:after="60"/>
      </w:pPr>
      <w:r>
        <w:t>Tests.</w:t>
      </w:r>
    </w:p>
    <w:p w14:paraId="2BAF3501" w14:textId="77777777" w:rsidR="00F313BD" w:rsidRDefault="00000000">
      <w:pPr>
        <w:spacing w:after="80"/>
      </w:pPr>
      <w:r>
        <w:rPr>
          <w:b/>
          <w:bCs/>
        </w:rPr>
        <w:t>Relevant files</w:t>
      </w:r>
    </w:p>
    <w:p w14:paraId="7B912075" w14:textId="77777777" w:rsidR="00F313BD" w:rsidRDefault="00000000">
      <w:pPr>
        <w:pStyle w:val="ListParagraph"/>
        <w:numPr>
          <w:ilvl w:val="0"/>
          <w:numId w:val="2"/>
        </w:numPr>
        <w:spacing w:after="60"/>
      </w:pPr>
      <w:r>
        <w:t>artifacts/api-server/src/routes/portal.ts</w:t>
      </w:r>
    </w:p>
    <w:p w14:paraId="09971215" w14:textId="77777777" w:rsidR="00F313BD" w:rsidRDefault="00000000">
      <w:pPr>
        <w:pStyle w:val="ListParagraph"/>
        <w:numPr>
          <w:ilvl w:val="0"/>
          <w:numId w:val="2"/>
        </w:numPr>
        <w:spacing w:after="60"/>
      </w:pPr>
      <w:r>
        <w:t>lib/msp-billing.ts</w:t>
      </w:r>
    </w:p>
    <w:p w14:paraId="039D6090" w14:textId="77777777" w:rsidR="00F313BD" w:rsidRDefault="00000000">
      <w:pPr>
        <w:pStyle w:val="Heading2"/>
        <w:spacing w:before="300" w:after="150"/>
      </w:pPr>
      <w:r>
        <w:t>36 · #2709 — AI Support Assistant &amp; Escalation</w:t>
      </w:r>
    </w:p>
    <w:p w14:paraId="478E18E1" w14:textId="77777777" w:rsidR="00F313BD" w:rsidRDefault="00000000">
      <w:pPr>
        <w:spacing w:after="80"/>
      </w:pPr>
      <w:r>
        <w:rPr>
          <w:b/>
          <w:bCs/>
        </w:rPr>
        <w:t>What &amp; Why</w:t>
      </w:r>
    </w:p>
    <w:p w14:paraId="315D3BCB" w14:textId="77777777" w:rsidR="00F313BD" w:rsidRDefault="00000000">
      <w:pPr>
        <w:spacing w:after="120"/>
      </w:pPr>
      <w:r>
        <w:t>AI-first support that actually answers from real platform data, falling through to a real human message thread when it can't — the engine behind a launch-necessary feature, not a standalone differentiator.</w:t>
      </w:r>
    </w:p>
    <w:p w14:paraId="60CB9C3B" w14:textId="77777777" w:rsidR="00F313BD" w:rsidRDefault="00000000">
      <w:pPr>
        <w:spacing w:after="80"/>
      </w:pPr>
      <w:r>
        <w:rPr>
          <w:b/>
          <w:bCs/>
        </w:rPr>
        <w:t>Done looks like</w:t>
      </w:r>
    </w:p>
    <w:p w14:paraId="7E357A31" w14:textId="77777777" w:rsidR="00F313BD" w:rsidRDefault="00000000">
      <w:pPr>
        <w:pStyle w:val="ListParagraph"/>
        <w:numPr>
          <w:ilvl w:val="0"/>
          <w:numId w:val="2"/>
        </w:numPr>
        <w:spacing w:after="60"/>
      </w:pPr>
      <w:r>
        <w:t>Scoped to MSP ↔ You (and Shane's own direct customers ↔ Shane, since he's MSP row #1, resolving through the same rule with no special case). A third-party MSP's own customer support relationship stays entirely off-platform.</w:t>
      </w:r>
    </w:p>
    <w:p w14:paraId="649DA62E" w14:textId="77777777" w:rsidR="00F313BD" w:rsidRDefault="00000000">
      <w:pPr>
        <w:pStyle w:val="ListParagraph"/>
        <w:numPr>
          <w:ilvl w:val="0"/>
          <w:numId w:val="2"/>
        </w:numPr>
        <w:spacing w:after="60"/>
      </w:pPr>
      <w:r>
        <w:t>Answers natural-language questions grounded in real platform data: plan/billing status, why a signal fired, SOW/fulfillment status, next monitoring run — never fabricated, never falsely confident.</w:t>
      </w:r>
    </w:p>
    <w:p w14:paraId="0EFD20A2" w14:textId="77777777" w:rsidR="00F313BD" w:rsidRDefault="00000000">
      <w:pPr>
        <w:pStyle w:val="ListParagraph"/>
        <w:numPr>
          <w:ilvl w:val="0"/>
          <w:numId w:val="2"/>
        </w:numPr>
        <w:spacing w:after="60"/>
      </w:pPr>
      <w:r>
        <w:t>Never takes action on someone's behalf (cancel, refund, billing change) without a human.</w:t>
      </w:r>
    </w:p>
    <w:p w14:paraId="1FD9AC3D" w14:textId="77777777" w:rsidR="00F313BD" w:rsidRDefault="00000000">
      <w:pPr>
        <w:pStyle w:val="ListParagraph"/>
        <w:numPr>
          <w:ilvl w:val="0"/>
          <w:numId w:val="2"/>
        </w:numPr>
        <w:spacing w:after="60"/>
      </w:pPr>
      <w:r>
        <w:t>Escalation: low confidence or out-of-scope falls through seamlessly into the same message thread mechanism from #2704 (SSE-based, not polling) — landing in the recipient's Admin Panel or Portal inbox.</w:t>
      </w:r>
    </w:p>
    <w:p w14:paraId="7CB15B46" w14:textId="77777777" w:rsidR="00F313BD" w:rsidRDefault="00000000">
      <w:pPr>
        <w:spacing w:after="80"/>
      </w:pPr>
      <w:r>
        <w:rPr>
          <w:b/>
          <w:bCs/>
        </w:rPr>
        <w:t>Steps</w:t>
      </w:r>
    </w:p>
    <w:p w14:paraId="3B0798B2" w14:textId="77777777" w:rsidR="00F313BD" w:rsidRDefault="00000000">
      <w:pPr>
        <w:pStyle w:val="ListParagraph"/>
        <w:numPr>
          <w:ilvl w:val="0"/>
          <w:numId w:val="2"/>
        </w:numPr>
        <w:spacing w:after="60"/>
      </w:pPr>
      <w:r>
        <w:t>Grounded query layer over diagnostics/billing/fulfillment data.</w:t>
      </w:r>
    </w:p>
    <w:p w14:paraId="2D79BFB4" w14:textId="77777777" w:rsidR="00F313BD" w:rsidRDefault="00000000">
      <w:pPr>
        <w:pStyle w:val="ListParagraph"/>
        <w:numPr>
          <w:ilvl w:val="0"/>
          <w:numId w:val="2"/>
        </w:numPr>
        <w:spacing w:after="60"/>
      </w:pPr>
      <w:r>
        <w:t>Chat UI.</w:t>
      </w:r>
    </w:p>
    <w:p w14:paraId="32BC2A78" w14:textId="77777777" w:rsidR="00F313BD" w:rsidRDefault="00000000">
      <w:pPr>
        <w:pStyle w:val="ListParagraph"/>
        <w:numPr>
          <w:ilvl w:val="0"/>
          <w:numId w:val="2"/>
        </w:numPr>
        <w:spacing w:after="60"/>
      </w:pPr>
      <w:r>
        <w:t>Escalation handoff to #2704's message threads.</w:t>
      </w:r>
    </w:p>
    <w:p w14:paraId="77B5FB68" w14:textId="77777777" w:rsidR="00F313BD" w:rsidRDefault="00000000">
      <w:pPr>
        <w:pStyle w:val="ListParagraph"/>
        <w:numPr>
          <w:ilvl w:val="0"/>
          <w:numId w:val="2"/>
        </w:numPr>
        <w:spacing w:after="60"/>
      </w:pPr>
      <w:r>
        <w:t>Tests: grounded-answer accuracy guardrails, escalation triggering.</w:t>
      </w:r>
    </w:p>
    <w:p w14:paraId="1B7ABF5E" w14:textId="77777777" w:rsidR="00F313BD" w:rsidRDefault="00000000">
      <w:pPr>
        <w:spacing w:after="80"/>
      </w:pPr>
      <w:r>
        <w:rPr>
          <w:b/>
          <w:bCs/>
        </w:rPr>
        <w:t>Relevant files</w:t>
      </w:r>
    </w:p>
    <w:p w14:paraId="4F0C32EB" w14:textId="77777777" w:rsidR="00F313BD" w:rsidRDefault="00000000">
      <w:pPr>
        <w:pStyle w:val="ListParagraph"/>
        <w:numPr>
          <w:ilvl w:val="0"/>
          <w:numId w:val="2"/>
        </w:numPr>
        <w:spacing w:after="60"/>
      </w:pPr>
      <w:r>
        <w:t>#2704 Notification Center &amp; Activity Feed</w:t>
      </w:r>
    </w:p>
    <w:p w14:paraId="220A3CF0" w14:textId="77777777" w:rsidR="00F313BD" w:rsidRDefault="00000000">
      <w:r>
        <w:br w:type="page"/>
      </w:r>
    </w:p>
    <w:p w14:paraId="7DD07550" w14:textId="77777777" w:rsidR="00F313BD" w:rsidRDefault="00000000">
      <w:pPr>
        <w:pStyle w:val="Heading2"/>
        <w:spacing w:before="300" w:after="150"/>
      </w:pPr>
      <w:r>
        <w:t>37 · #2706 — Fulfillment Engine</w:t>
      </w:r>
    </w:p>
    <w:p w14:paraId="41316BC2" w14:textId="77777777" w:rsidR="00F313BD" w:rsidRDefault="00000000">
      <w:pPr>
        <w:spacing w:after="80"/>
      </w:pPr>
      <w:r>
        <w:rPr>
          <w:b/>
          <w:bCs/>
        </w:rPr>
        <w:t>What &amp; Why</w:t>
      </w:r>
    </w:p>
    <w:p w14:paraId="1FFFC852" w14:textId="77777777" w:rsidR="00F313BD" w:rsidRDefault="00000000">
      <w:pPr>
        <w:spacing w:after="120"/>
      </w:pPr>
      <w:r>
        <w:t>A thin, data-driven mechanism — not a scoring engine — deciding what actually executes when something is purchased or a signal fires. Extensible from the Admin Panel with zero code changes.</w:t>
      </w:r>
    </w:p>
    <w:p w14:paraId="32B4B946" w14:textId="77777777" w:rsidR="00F313BD" w:rsidRDefault="00000000">
      <w:pPr>
        <w:spacing w:after="80"/>
      </w:pPr>
      <w:r>
        <w:rPr>
          <w:b/>
          <w:bCs/>
        </w:rPr>
        <w:t>Done looks like</w:t>
      </w:r>
    </w:p>
    <w:p w14:paraId="5A3470D8" w14:textId="77777777" w:rsidR="00F313BD" w:rsidRDefault="00000000">
      <w:pPr>
        <w:pStyle w:val="ListParagraph"/>
        <w:numPr>
          <w:ilvl w:val="0"/>
          <w:numId w:val="2"/>
        </w:numPr>
        <w:spacing w:after="60"/>
      </w:pPr>
      <w:r>
        <w:t>fulfillment_types table: key (assessment, bundle_subscription, retainer, msp_monthly_subscription — open, admin-extensible), label, description, firedWhen[] (which purchase/trigger surfaces may use it), recurring (drives one-time vs. Stripe subscription billing).</w:t>
      </w:r>
    </w:p>
    <w:p w14:paraId="28D9F413" w14:textId="77777777" w:rsidR="00F313BD" w:rsidRDefault="00000000">
      <w:pPr>
        <w:pStyle w:val="ListParagraph"/>
        <w:numPr>
          <w:ilvl w:val="0"/>
          <w:numId w:val="2"/>
        </w:numPr>
        <w:spacing w:after="60"/>
      </w:pPr>
      <w:r>
        <w:t>resolve_fulfillment — one shared node/function called by every purchase path (#2702, #2703) and by signal-triggered auto-creation: looks up the purchased/triggered product's fulfillmentTypeKey, emits fulfillment.&lt;key&gt; on the canonical event bus. No duplicated branching logic per checkout surface.</w:t>
      </w:r>
    </w:p>
    <w:p w14:paraId="4C753C11" w14:textId="77777777" w:rsidR="00F313BD" w:rsidRDefault="00000000">
      <w:pPr>
        <w:pStyle w:val="ListParagraph"/>
        <w:numPr>
          <w:ilvl w:val="0"/>
          <w:numId w:val="2"/>
        </w:numPr>
        <w:spacing w:after="60"/>
      </w:pPr>
      <w:r>
        <w:t>What actually happens for a given fulfillment type is an ordinary, fully visible Workflow Definition subscribed via an event trigger — not opaque code.</w:t>
      </w:r>
    </w:p>
    <w:p w14:paraId="488E36BC" w14:textId="77777777" w:rsidR="00F313BD" w:rsidRDefault="00000000">
      <w:pPr>
        <w:pStyle w:val="ListParagraph"/>
        <w:numPr>
          <w:ilvl w:val="0"/>
          <w:numId w:val="2"/>
        </w:numPr>
        <w:spacing w:after="60"/>
      </w:pPr>
      <w:r>
        <w:t>Product's optional triggeringSignalKeys[] (absorbing the old Engagement Projects trigger relationship) feeds the same resolve_fulfillment path — a fired signal is just another fulfillment trigger, the same mechanism as a purchase.</w:t>
      </w:r>
    </w:p>
    <w:p w14:paraId="12D6ACFB" w14:textId="77777777" w:rsidR="00F313BD" w:rsidRDefault="00000000">
      <w:pPr>
        <w:pStyle w:val="ListParagraph"/>
        <w:numPr>
          <w:ilvl w:val="0"/>
          <w:numId w:val="2"/>
        </w:numPr>
        <w:spacing w:after="60"/>
      </w:pPr>
      <w:r>
        <w:t>Idempotency: Stripe session ID (or signal-fire event ID) as the key.</w:t>
      </w:r>
    </w:p>
    <w:p w14:paraId="50B6D520" w14:textId="77777777" w:rsidR="00F313BD" w:rsidRDefault="00000000">
      <w:pPr>
        <w:spacing w:after="80"/>
      </w:pPr>
      <w:r>
        <w:rPr>
          <w:b/>
          <w:bCs/>
        </w:rPr>
        <w:t>Steps</w:t>
      </w:r>
    </w:p>
    <w:p w14:paraId="111B1275" w14:textId="77777777" w:rsidR="00F313BD" w:rsidRDefault="00000000">
      <w:pPr>
        <w:pStyle w:val="ListParagraph"/>
        <w:numPr>
          <w:ilvl w:val="0"/>
          <w:numId w:val="2"/>
        </w:numPr>
        <w:spacing w:after="60"/>
      </w:pPr>
      <w:r>
        <w:t>fulfillment_types schema + audit-logged CRUD.</w:t>
      </w:r>
    </w:p>
    <w:p w14:paraId="569FC036" w14:textId="77777777" w:rsidR="00F313BD" w:rsidRDefault="00000000">
      <w:pPr>
        <w:pStyle w:val="ListParagraph"/>
        <w:numPr>
          <w:ilvl w:val="0"/>
          <w:numId w:val="2"/>
        </w:numPr>
        <w:spacing w:after="60"/>
      </w:pPr>
      <w:r>
        <w:t>resolve_fulfillment shared node.</w:t>
      </w:r>
    </w:p>
    <w:p w14:paraId="499DA9D0" w14:textId="77777777" w:rsidR="00F313BD" w:rsidRDefault="00000000">
      <w:pPr>
        <w:pStyle w:val="ListParagraph"/>
        <w:numPr>
          <w:ilvl w:val="0"/>
          <w:numId w:val="2"/>
        </w:numPr>
        <w:spacing w:after="60"/>
      </w:pPr>
      <w:r>
        <w:t>Event-trigger convention documentation.</w:t>
      </w:r>
    </w:p>
    <w:p w14:paraId="4088745E" w14:textId="77777777" w:rsidR="00F313BD" w:rsidRDefault="00000000">
      <w:pPr>
        <w:pStyle w:val="ListParagraph"/>
        <w:numPr>
          <w:ilvl w:val="0"/>
          <w:numId w:val="2"/>
        </w:numPr>
        <w:spacing w:after="60"/>
      </w:pPr>
      <w:r>
        <w:t>Tests: purchase-triggered and signal-triggered fan-out, idempotency.</w:t>
      </w:r>
    </w:p>
    <w:p w14:paraId="4DE511E4" w14:textId="77777777" w:rsidR="00F313BD" w:rsidRDefault="00000000">
      <w:pPr>
        <w:spacing w:after="80"/>
      </w:pPr>
      <w:r>
        <w:rPr>
          <w:b/>
          <w:bCs/>
        </w:rPr>
        <w:t>Relevant files</w:t>
      </w:r>
    </w:p>
    <w:p w14:paraId="67EC2633" w14:textId="77777777" w:rsidR="00F313BD" w:rsidRDefault="00000000">
      <w:pPr>
        <w:pStyle w:val="ListParagraph"/>
        <w:numPr>
          <w:ilvl w:val="0"/>
          <w:numId w:val="2"/>
        </w:numPr>
        <w:spacing w:after="60"/>
      </w:pPr>
      <w:r>
        <w:t>artifacts/api-server/src/lib/workflow-executor.ts</w:t>
      </w:r>
    </w:p>
    <w:p w14:paraId="69827294" w14:textId="77777777" w:rsidR="00F313BD" w:rsidRDefault="00000000">
      <w:pPr>
        <w:pStyle w:val="ListParagraph"/>
        <w:numPr>
          <w:ilvl w:val="0"/>
          <w:numId w:val="2"/>
        </w:numPr>
        <w:spacing w:after="60"/>
      </w:pPr>
      <w:r>
        <w:t>(new) lib/fulfillment-engine.ts</w:t>
      </w:r>
    </w:p>
    <w:p w14:paraId="4C7281DD" w14:textId="77777777" w:rsidR="00F313BD" w:rsidRDefault="00000000">
      <w:pPr>
        <w:pStyle w:val="Heading2"/>
        <w:spacing w:before="300" w:after="150"/>
      </w:pPr>
      <w:r>
        <w:t>38 · #2707 — Product Catalog Management — Products Page</w:t>
      </w:r>
    </w:p>
    <w:p w14:paraId="5FECDCEA" w14:textId="77777777" w:rsidR="00F313BD" w:rsidRDefault="00000000">
      <w:pPr>
        <w:spacing w:after="80"/>
      </w:pPr>
      <w:r>
        <w:rPr>
          <w:b/>
          <w:bCs/>
        </w:rPr>
        <w:t>What &amp; Why</w:t>
      </w:r>
    </w:p>
    <w:p w14:paraId="1CE3F0D9" w14:textId="77777777" w:rsidR="00F313BD" w:rsidRDefault="00000000">
      <w:pPr>
        <w:spacing w:after="120"/>
      </w:pPr>
      <w:r>
        <w:t>A single, world-class IDE-style surface in Admin Panel to manage every offering in the company — replacing the old Service/Project-Template split UI and the retired Engagements section entirely.</w:t>
      </w:r>
    </w:p>
    <w:p w14:paraId="6F9B87A0" w14:textId="77777777" w:rsidR="00F313BD" w:rsidRDefault="00000000">
      <w:pPr>
        <w:spacing w:after="80"/>
      </w:pPr>
      <w:r>
        <w:rPr>
          <w:b/>
          <w:bCs/>
        </w:rPr>
        <w:t>Done looks like</w:t>
      </w:r>
    </w:p>
    <w:p w14:paraId="3CAEFA50" w14:textId="77777777" w:rsidR="00F313BD" w:rsidRDefault="00000000">
      <w:pPr>
        <w:pStyle w:val="ListParagraph"/>
        <w:numPr>
          <w:ilvl w:val="0"/>
          <w:numId w:val="2"/>
        </w:numPr>
        <w:spacing w:after="60"/>
      </w:pPr>
      <w:r>
        <w:t>Extends the existing services table: adds serviceType, fulfillmentTypeKey, categoryPath, tags, sortOrder, triggeringSignalKeys[], customerAgreementTemplate, isFreeOffering. trial_period_days deliberately lives on the Offer (#2675's offers table), not here — the same Product can carry different trial terms from different campaigns. Old project-style services keep their existing template relationship — renamed "Workflow" → Project Template throughout, to stop colliding with real Workflow Engine terminology.</w:t>
      </w:r>
    </w:p>
    <w:p w14:paraId="1FC5AC33" w14:textId="77777777" w:rsidR="00F313BD" w:rsidRDefault="00000000">
      <w:pPr>
        <w:pStyle w:val="ListParagraph"/>
        <w:numPr>
          <w:ilvl w:val="0"/>
          <w:numId w:val="2"/>
        </w:numPr>
        <w:spacing w:after="60"/>
      </w:pPr>
      <w:r>
        <w:t>IDE-style layout: left category tree (drag to reorder/reparent), middle sortable/filterable product list, right full detail editor — fulfillmentTypeKey dropdown sourced live from fulfillment_types (#2706).</w:t>
      </w:r>
    </w:p>
    <w:p w14:paraId="7D6BF1E5" w14:textId="77777777" w:rsidR="00F313BD" w:rsidRDefault="00000000">
      <w:pPr>
        <w:pStyle w:val="ListParagraph"/>
        <w:numPr>
          <w:ilvl w:val="0"/>
          <w:numId w:val="2"/>
        </w:numPr>
        <w:spacing w:after="60"/>
      </w:pPr>
      <w:r>
        <w:t>Cmd+K quick-jump search across the full catalog.</w:t>
      </w:r>
    </w:p>
    <w:p w14:paraId="312BE86F" w14:textId="77777777" w:rsidR="00F313BD" w:rsidRDefault="00000000">
      <w:pPr>
        <w:pStyle w:val="ListParagraph"/>
        <w:numPr>
          <w:ilvl w:val="0"/>
          <w:numId w:val="2"/>
        </w:numPr>
        <w:spacing w:after="60"/>
      </w:pPr>
      <w:r>
        <w:t>Bulk actions: multi-select → bulk category move / activate / archive.</w:t>
      </w:r>
    </w:p>
    <w:p w14:paraId="7C80C91B" w14:textId="77777777" w:rsidR="00F313BD" w:rsidRDefault="00000000">
      <w:pPr>
        <w:spacing w:after="80"/>
      </w:pPr>
      <w:r>
        <w:rPr>
          <w:b/>
          <w:bCs/>
        </w:rPr>
        <w:t>Out of scope</w:t>
      </w:r>
    </w:p>
    <w:p w14:paraId="73B00864" w14:textId="77777777" w:rsidR="00F313BD" w:rsidRDefault="00000000">
      <w:pPr>
        <w:pStyle w:val="ListParagraph"/>
        <w:numPr>
          <w:ilvl w:val="0"/>
          <w:numId w:val="2"/>
        </w:numPr>
        <w:spacing w:after="60"/>
      </w:pPr>
      <w:r>
        <w:t>The Admin Panel's old Engagements section and Service→Project-Template list UI — retired, not migrated.</w:t>
      </w:r>
    </w:p>
    <w:p w14:paraId="433EE0A2" w14:textId="77777777" w:rsidR="00F313BD" w:rsidRDefault="00000000">
      <w:pPr>
        <w:spacing w:after="80"/>
      </w:pPr>
      <w:r>
        <w:rPr>
          <w:b/>
          <w:bCs/>
        </w:rPr>
        <w:t>Steps</w:t>
      </w:r>
    </w:p>
    <w:p w14:paraId="5E3C8DE0" w14:textId="77777777" w:rsidR="00F313BD" w:rsidRDefault="00000000">
      <w:pPr>
        <w:pStyle w:val="ListParagraph"/>
        <w:numPr>
          <w:ilvl w:val="0"/>
          <w:numId w:val="2"/>
        </w:numPr>
        <w:spacing w:after="60"/>
      </w:pPr>
      <w:r>
        <w:t>services schema extension.</w:t>
      </w:r>
    </w:p>
    <w:p w14:paraId="541BC136" w14:textId="77777777" w:rsidR="00F313BD" w:rsidRDefault="00000000">
      <w:pPr>
        <w:pStyle w:val="ListParagraph"/>
        <w:numPr>
          <w:ilvl w:val="0"/>
          <w:numId w:val="2"/>
        </w:numPr>
        <w:spacing w:after="60"/>
      </w:pPr>
      <w:r>
        <w:t>Tree/list/detail IDE UI.</w:t>
      </w:r>
    </w:p>
    <w:p w14:paraId="47D0119A" w14:textId="77777777" w:rsidR="00F313BD" w:rsidRDefault="00000000">
      <w:pPr>
        <w:pStyle w:val="ListParagraph"/>
        <w:numPr>
          <w:ilvl w:val="0"/>
          <w:numId w:val="2"/>
        </w:numPr>
        <w:spacing w:after="60"/>
      </w:pPr>
      <w:r>
        <w:t>Cmd+K search.</w:t>
      </w:r>
    </w:p>
    <w:p w14:paraId="14402ABF" w14:textId="77777777" w:rsidR="00F313BD" w:rsidRDefault="00000000">
      <w:pPr>
        <w:pStyle w:val="ListParagraph"/>
        <w:numPr>
          <w:ilvl w:val="0"/>
          <w:numId w:val="2"/>
        </w:numPr>
        <w:spacing w:after="60"/>
      </w:pPr>
      <w:r>
        <w:t>Bulk actions.</w:t>
      </w:r>
    </w:p>
    <w:p w14:paraId="7CB4A724" w14:textId="77777777" w:rsidR="00F313BD" w:rsidRDefault="00000000">
      <w:pPr>
        <w:pStyle w:val="ListParagraph"/>
        <w:numPr>
          <w:ilvl w:val="0"/>
          <w:numId w:val="2"/>
        </w:numPr>
        <w:spacing w:after="60"/>
      </w:pPr>
      <w:r>
        <w:t>Tests.</w:t>
      </w:r>
    </w:p>
    <w:p w14:paraId="397D1467" w14:textId="77777777" w:rsidR="00F313BD" w:rsidRDefault="00000000">
      <w:pPr>
        <w:spacing w:after="80"/>
      </w:pPr>
      <w:r>
        <w:rPr>
          <w:b/>
          <w:bCs/>
        </w:rPr>
        <w:t>Relevant files</w:t>
      </w:r>
    </w:p>
    <w:p w14:paraId="0E8484DE" w14:textId="77777777" w:rsidR="00F313BD" w:rsidRDefault="00000000">
      <w:pPr>
        <w:pStyle w:val="ListParagraph"/>
        <w:numPr>
          <w:ilvl w:val="0"/>
          <w:numId w:val="2"/>
        </w:numPr>
        <w:spacing w:after="60"/>
      </w:pPr>
      <w:r>
        <w:t>lib/db/src/schema/index.ts</w:t>
      </w:r>
    </w:p>
    <w:p w14:paraId="0CE9FD23" w14:textId="77777777" w:rsidR="00F313BD" w:rsidRDefault="00000000">
      <w:pPr>
        <w:pStyle w:val="ListParagraph"/>
        <w:numPr>
          <w:ilvl w:val="0"/>
          <w:numId w:val="2"/>
        </w:numPr>
        <w:spacing w:after="60"/>
      </w:pPr>
      <w:r>
        <w:t>(new) Admin Panel Products page</w:t>
      </w:r>
    </w:p>
    <w:p w14:paraId="07A0DBF2" w14:textId="77777777" w:rsidR="00F313BD" w:rsidRDefault="00000000">
      <w:r>
        <w:br w:type="page"/>
      </w:r>
    </w:p>
    <w:p w14:paraId="4122772E" w14:textId="77777777" w:rsidR="00F313BD" w:rsidRDefault="00000000">
      <w:pPr>
        <w:pStyle w:val="Heading2"/>
        <w:spacing w:before="300" w:after="150"/>
      </w:pPr>
      <w:r>
        <w:t>39 · #2708 — Impersonation</w:t>
      </w:r>
    </w:p>
    <w:p w14:paraId="6242F640" w14:textId="77777777" w:rsidR="00F313BD" w:rsidRDefault="00000000">
      <w:pPr>
        <w:spacing w:after="80"/>
      </w:pPr>
      <w:r>
        <w:rPr>
          <w:b/>
          <w:bCs/>
        </w:rPr>
        <w:t>What &amp; Why</w:t>
      </w:r>
    </w:p>
    <w:p w14:paraId="3DEDED96" w14:textId="77777777" w:rsidR="00F313BD" w:rsidRDefault="00000000">
      <w:pPr>
        <w:spacing w:after="120"/>
      </w:pPr>
      <w:r>
        <w:t>Support tooling: PlatformAdmin can open any MSP or customer's Portal as them; an MSP can do the same for their own customers only. Reuses the old CRM's proven token pattern.</w:t>
      </w:r>
    </w:p>
    <w:p w14:paraId="6BC06264" w14:textId="77777777" w:rsidR="00F313BD" w:rsidRDefault="00000000">
      <w:pPr>
        <w:spacing w:after="80"/>
      </w:pPr>
      <w:r>
        <w:rPr>
          <w:b/>
          <w:bCs/>
        </w:rPr>
        <w:t>Done looks like</w:t>
      </w:r>
    </w:p>
    <w:p w14:paraId="4E8B7A6F" w14:textId="77777777" w:rsidR="00F313BD" w:rsidRDefault="00000000">
      <w:pPr>
        <w:pStyle w:val="ListParagraph"/>
        <w:numPr>
          <w:ilvl w:val="0"/>
          <w:numId w:val="2"/>
        </w:numPr>
        <w:spacing w:after="60"/>
      </w:pPr>
      <w:r>
        <w:t>30-minute, single-use impersonation_token, query-param based.</w:t>
      </w:r>
    </w:p>
    <w:p w14:paraId="57E4C193" w14:textId="77777777" w:rsidR="00F313BD" w:rsidRDefault="00000000">
      <w:pPr>
        <w:pStyle w:val="ListParagraph"/>
        <w:numPr>
          <w:ilvl w:val="0"/>
          <w:numId w:val="2"/>
        </w:numPr>
        <w:spacing w:after="60"/>
      </w:pPr>
      <w:r>
        <w:t>Scoping: PlatformAdmin → any MSP or customer. MSP → their own customers only — enforced by the same tenant-isolation tests required platform-wide (#2669).</w:t>
      </w:r>
    </w:p>
    <w:p w14:paraId="7DE308A7" w14:textId="77777777" w:rsidR="00F313BD" w:rsidRDefault="00000000">
      <w:pPr>
        <w:pStyle w:val="ListParagraph"/>
        <w:numPr>
          <w:ilvl w:val="0"/>
          <w:numId w:val="2"/>
        </w:numPr>
        <w:spacing w:after="60"/>
      </w:pPr>
      <w:r>
        <w:t>Every impersonation session audit-logged. Any AI-dependent action taken while impersonating bills the impersonated MSP's balance (#2694), never the PlatformAdmin's or left unattributed.</w:t>
      </w:r>
    </w:p>
    <w:p w14:paraId="09CFF039" w14:textId="77777777" w:rsidR="00F313BD" w:rsidRDefault="00000000">
      <w:pPr>
        <w:spacing w:after="80"/>
      </w:pPr>
      <w:r>
        <w:rPr>
          <w:b/>
          <w:bCs/>
        </w:rPr>
        <w:t>Steps</w:t>
      </w:r>
    </w:p>
    <w:p w14:paraId="093F706F" w14:textId="77777777" w:rsidR="00F313BD" w:rsidRDefault="00000000">
      <w:pPr>
        <w:pStyle w:val="ListParagraph"/>
        <w:numPr>
          <w:ilvl w:val="0"/>
          <w:numId w:val="2"/>
        </w:numPr>
        <w:spacing w:after="60"/>
      </w:pPr>
      <w:r>
        <w:t>Token issuance + consumption.</w:t>
      </w:r>
    </w:p>
    <w:p w14:paraId="61C90EDD" w14:textId="77777777" w:rsidR="00F313BD" w:rsidRDefault="00000000">
      <w:pPr>
        <w:pStyle w:val="ListParagraph"/>
        <w:numPr>
          <w:ilvl w:val="0"/>
          <w:numId w:val="2"/>
        </w:numPr>
        <w:spacing w:after="60"/>
      </w:pPr>
      <w:r>
        <w:t>Scoping middleware.</w:t>
      </w:r>
    </w:p>
    <w:p w14:paraId="794C2B7E" w14:textId="77777777" w:rsidR="00F313BD" w:rsidRDefault="00000000">
      <w:pPr>
        <w:pStyle w:val="ListParagraph"/>
        <w:numPr>
          <w:ilvl w:val="0"/>
          <w:numId w:val="2"/>
        </w:numPr>
        <w:spacing w:after="60"/>
      </w:pPr>
      <w:r>
        <w:t>Audit log.</w:t>
      </w:r>
    </w:p>
    <w:p w14:paraId="7A2D8099" w14:textId="77777777" w:rsidR="00F313BD" w:rsidRDefault="00000000">
      <w:pPr>
        <w:pStyle w:val="ListParagraph"/>
        <w:numPr>
          <w:ilvl w:val="0"/>
          <w:numId w:val="2"/>
        </w:numPr>
        <w:spacing w:after="60"/>
      </w:pPr>
      <w:r>
        <w:t>Tests: cross-MSP isolation.</w:t>
      </w:r>
    </w:p>
    <w:p w14:paraId="3EAB694A" w14:textId="77777777" w:rsidR="00F313BD" w:rsidRDefault="00000000">
      <w:pPr>
        <w:spacing w:after="80"/>
      </w:pPr>
      <w:r>
        <w:rPr>
          <w:b/>
          <w:bCs/>
        </w:rPr>
        <w:t>Relevant files</w:t>
      </w:r>
    </w:p>
    <w:p w14:paraId="50F31186" w14:textId="77777777" w:rsidR="00F313BD" w:rsidRDefault="00000000">
      <w:pPr>
        <w:pStyle w:val="ListParagraph"/>
        <w:numPr>
          <w:ilvl w:val="0"/>
          <w:numId w:val="2"/>
        </w:numPr>
        <w:spacing w:after="60"/>
      </w:pPr>
      <w:r>
        <w:t>artifacts/api-server/src/routes/portal.ts</w:t>
      </w:r>
    </w:p>
    <w:p w14:paraId="17F43320" w14:textId="77777777" w:rsidR="00F313BD" w:rsidRDefault="00000000">
      <w:pPr>
        <w:pStyle w:val="ListParagraph"/>
        <w:numPr>
          <w:ilvl w:val="0"/>
          <w:numId w:val="2"/>
        </w:numPr>
        <w:spacing w:after="60"/>
      </w:pPr>
      <w:r>
        <w:t>#2669 auth</w:t>
      </w:r>
    </w:p>
    <w:p w14:paraId="0E5A0641" w14:textId="77777777" w:rsidR="00F313BD" w:rsidRDefault="00000000">
      <w:pPr>
        <w:pStyle w:val="Heading2"/>
        <w:spacing w:before="300" w:after="150"/>
      </w:pPr>
      <w:r>
        <w:t>40 · #2710 — MSP-Connected Exchange Online</w:t>
      </w:r>
    </w:p>
    <w:p w14:paraId="2EAEA4DC" w14:textId="77777777" w:rsidR="00F313BD" w:rsidRDefault="00000000">
      <w:pPr>
        <w:spacing w:after="80"/>
      </w:pPr>
      <w:r>
        <w:rPr>
          <w:b/>
          <w:bCs/>
        </w:rPr>
        <w:t>What &amp; Why</w:t>
      </w:r>
    </w:p>
    <w:p w14:paraId="7CF75D11" w14:textId="77777777" w:rsidR="00F313BD" w:rsidRDefault="00000000">
      <w:pPr>
        <w:spacing w:after="120"/>
      </w:pPr>
      <w:r>
        <w:t>Let an MSP connect their own Exchange Online tenant so outbound customer email is genuinely theirs — real domain, real SPF/DKIM/DMARC alignment.</w:t>
      </w:r>
    </w:p>
    <w:p w14:paraId="38BA4A84" w14:textId="77777777" w:rsidR="00F313BD" w:rsidRDefault="00000000">
      <w:pPr>
        <w:spacing w:after="80"/>
      </w:pPr>
      <w:r>
        <w:rPr>
          <w:b/>
          <w:bCs/>
        </w:rPr>
        <w:t>Done looks like</w:t>
      </w:r>
    </w:p>
    <w:p w14:paraId="5DC96ED0" w14:textId="77777777" w:rsidR="00F313BD" w:rsidRDefault="00000000">
      <w:pPr>
        <w:pStyle w:val="ListParagraph"/>
        <w:numPr>
          <w:ilvl w:val="0"/>
          <w:numId w:val="2"/>
        </w:numPr>
        <w:spacing w:after="60"/>
      </w:pPr>
      <w:r>
        <w:t>MSP OAuth-connects their own tenant via the same admin-consent mechanism as #2698, Mail.Send scope.</w:t>
      </w:r>
    </w:p>
    <w:p w14:paraId="13ACF8A2" w14:textId="77777777" w:rsidR="00F313BD" w:rsidRDefault="00000000">
      <w:pPr>
        <w:pStyle w:val="ListParagraph"/>
        <w:numPr>
          <w:ilvl w:val="0"/>
          <w:numId w:val="2"/>
        </w:numPr>
        <w:spacing w:after="60"/>
      </w:pPr>
      <w:r>
        <w:t>Every outbound email for that MSP's customers routes through their connected mailbox once connected.</w:t>
      </w:r>
    </w:p>
    <w:p w14:paraId="6DCB14DF" w14:textId="77777777" w:rsidR="00F313BD" w:rsidRDefault="00000000">
      <w:pPr>
        <w:pStyle w:val="ListParagraph"/>
        <w:numPr>
          <w:ilvl w:val="0"/>
          <w:numId w:val="2"/>
        </w:numPr>
        <w:spacing w:after="60"/>
      </w:pPr>
      <w:r>
        <w:t>Graceful fallback: an MSP without a connected mailbox gets display-name-override behavior (their business name as From/Reply-To, platform mailbox as real sender) — never a broken state.</w:t>
      </w:r>
    </w:p>
    <w:p w14:paraId="22ECADCB" w14:textId="77777777" w:rsidR="00F313BD" w:rsidRDefault="00000000">
      <w:pPr>
        <w:pStyle w:val="ListParagraph"/>
        <w:numPr>
          <w:ilvl w:val="0"/>
          <w:numId w:val="2"/>
        </w:numPr>
        <w:spacing w:after="60"/>
      </w:pPr>
      <w:r>
        <w:t>Settings surface in #2681 alongside the existing connector-mode selection.</w:t>
      </w:r>
    </w:p>
    <w:p w14:paraId="6CD4051B" w14:textId="77777777" w:rsidR="00F313BD" w:rsidRDefault="00000000">
      <w:pPr>
        <w:spacing w:after="80"/>
      </w:pPr>
      <w:r>
        <w:rPr>
          <w:b/>
          <w:bCs/>
        </w:rPr>
        <w:t>Steps</w:t>
      </w:r>
    </w:p>
    <w:p w14:paraId="1CD4DE23" w14:textId="77777777" w:rsidR="00F313BD" w:rsidRDefault="00000000">
      <w:pPr>
        <w:pStyle w:val="ListParagraph"/>
        <w:numPr>
          <w:ilvl w:val="0"/>
          <w:numId w:val="2"/>
        </w:numPr>
        <w:spacing w:after="60"/>
      </w:pPr>
      <w:r>
        <w:t>OAuth connect flow.</w:t>
      </w:r>
    </w:p>
    <w:p w14:paraId="2D5AABF9" w14:textId="77777777" w:rsidR="00F313BD" w:rsidRDefault="00000000">
      <w:pPr>
        <w:pStyle w:val="ListParagraph"/>
        <w:numPr>
          <w:ilvl w:val="0"/>
          <w:numId w:val="2"/>
        </w:numPr>
        <w:spacing w:after="60"/>
      </w:pPr>
      <w:r>
        <w:t>Per-MSP mailbox routing in the email-send path.</w:t>
      </w:r>
    </w:p>
    <w:p w14:paraId="0A843F56" w14:textId="77777777" w:rsidR="00F313BD" w:rsidRDefault="00000000">
      <w:pPr>
        <w:pStyle w:val="ListParagraph"/>
        <w:numPr>
          <w:ilvl w:val="0"/>
          <w:numId w:val="2"/>
        </w:numPr>
        <w:spacing w:after="60"/>
      </w:pPr>
      <w:r>
        <w:t>Fallback display-name override.</w:t>
      </w:r>
    </w:p>
    <w:p w14:paraId="0E7E6B7C" w14:textId="77777777" w:rsidR="00F313BD" w:rsidRDefault="00000000">
      <w:pPr>
        <w:pStyle w:val="ListParagraph"/>
        <w:numPr>
          <w:ilvl w:val="0"/>
          <w:numId w:val="2"/>
        </w:numPr>
        <w:spacing w:after="60"/>
      </w:pPr>
      <w:r>
        <w:t>Tests.</w:t>
      </w:r>
    </w:p>
    <w:p w14:paraId="22EE3217" w14:textId="77777777" w:rsidR="00F313BD" w:rsidRDefault="00000000">
      <w:pPr>
        <w:spacing w:after="80"/>
      </w:pPr>
      <w:r>
        <w:rPr>
          <w:b/>
          <w:bCs/>
        </w:rPr>
        <w:t>Relevant files</w:t>
      </w:r>
    </w:p>
    <w:p w14:paraId="27045F1E" w14:textId="77777777" w:rsidR="00F313BD" w:rsidRDefault="00000000">
      <w:pPr>
        <w:pStyle w:val="ListParagraph"/>
        <w:numPr>
          <w:ilvl w:val="0"/>
          <w:numId w:val="2"/>
        </w:numPr>
        <w:spacing w:after="60"/>
      </w:pPr>
      <w:r>
        <w:t>#2698 admin-consent mechanism</w:t>
      </w:r>
    </w:p>
    <w:p w14:paraId="6DC1D5AA" w14:textId="77777777" w:rsidR="00F313BD" w:rsidRDefault="00000000">
      <w:pPr>
        <w:pStyle w:val="ListParagraph"/>
        <w:numPr>
          <w:ilvl w:val="0"/>
          <w:numId w:val="2"/>
        </w:numPr>
        <w:spacing w:after="60"/>
      </w:pPr>
      <w:r>
        <w:t>#2681 settings</w:t>
      </w:r>
    </w:p>
    <w:p w14:paraId="402EDDCF" w14:textId="77777777" w:rsidR="00F313BD" w:rsidRDefault="00000000">
      <w:r>
        <w:br w:type="page"/>
      </w:r>
    </w:p>
    <w:p w14:paraId="61001C33" w14:textId="77777777" w:rsidR="00F313BD" w:rsidRDefault="00000000">
      <w:pPr>
        <w:pStyle w:val="Heading2"/>
        <w:spacing w:before="300" w:after="150"/>
      </w:pPr>
      <w:r>
        <w:t>41 · #2711 — Portal Kanban — Project Delivery Board</w:t>
      </w:r>
    </w:p>
    <w:p w14:paraId="5C46ADBD" w14:textId="77777777" w:rsidR="00F313BD" w:rsidRDefault="00000000">
      <w:pPr>
        <w:spacing w:after="80"/>
      </w:pPr>
      <w:r>
        <w:rPr>
          <w:b/>
          <w:bCs/>
        </w:rPr>
        <w:t>What &amp; Why</w:t>
      </w:r>
    </w:p>
    <w:p w14:paraId="1E840401" w14:textId="77777777" w:rsidR="00F313BD" w:rsidRDefault="00000000">
      <w:pPr>
        <w:spacing w:after="120"/>
      </w:pPr>
      <w:r>
        <w:t>A simplified, admin-and-customer Kanban specifically for serviceType: project deliverables — replacing the retired Admin Panel project Kanban entirely. No AI-generated tasks or content.</w:t>
      </w:r>
    </w:p>
    <w:p w14:paraId="499A53C2" w14:textId="77777777" w:rsidR="00F313BD" w:rsidRDefault="00000000">
      <w:pPr>
        <w:spacing w:after="80"/>
      </w:pPr>
      <w:r>
        <w:rPr>
          <w:b/>
          <w:bCs/>
        </w:rPr>
        <w:t>Done looks like</w:t>
      </w:r>
    </w:p>
    <w:p w14:paraId="408C1890" w14:textId="77777777" w:rsidR="00F313BD" w:rsidRDefault="00000000">
      <w:pPr>
        <w:pStyle w:val="ListParagraph"/>
        <w:numPr>
          <w:ilvl w:val="0"/>
          <w:numId w:val="2"/>
        </w:numPr>
        <w:spacing w:after="60"/>
      </w:pPr>
      <w:r>
        <w:t>Single board, SSE-synced both directions — reusing the old CRM's proven broadcastKanbanChange pattern under the new unified Portal auth.</w:t>
      </w:r>
    </w:p>
    <w:p w14:paraId="5997130B" w14:textId="77777777" w:rsidR="00F313BD" w:rsidRDefault="00000000">
      <w:pPr>
        <w:pStyle w:val="ListParagraph"/>
        <w:numPr>
          <w:ilvl w:val="0"/>
          <w:numId w:val="2"/>
        </w:numPr>
        <w:spacing w:after="60"/>
      </w:pPr>
      <w:r>
        <w:t>Columns: Backlog, In Progress, Waiting for You (schema value waiting_on_customer, reused from the existing Kanban Card States enum), Review, Done. Undo banner on move-to-Done carried forward.</w:t>
      </w:r>
    </w:p>
    <w:p w14:paraId="13C278D2" w14:textId="77777777" w:rsidR="00F313BD" w:rsidRDefault="00000000">
      <w:pPr>
        <w:pStyle w:val="ListParagraph"/>
        <w:numPr>
          <w:ilvl w:val="0"/>
          <w:numId w:val="2"/>
        </w:numPr>
        <w:spacing w:after="60"/>
      </w:pPr>
      <w:r>
        <w:t>Every task field explicitly split: publicNotes (customer-visible) vs internalNotes (admin-only).</w:t>
      </w:r>
    </w:p>
    <w:p w14:paraId="26A1D261" w14:textId="77777777" w:rsidR="00F313BD" w:rsidRDefault="00000000">
      <w:pPr>
        <w:pStyle w:val="ListParagraph"/>
        <w:numPr>
          <w:ilvl w:val="0"/>
          <w:numId w:val="2"/>
        </w:numPr>
        <w:spacing w:after="60"/>
      </w:pPr>
      <w:r>
        <w:t>Admin-only action zone per task, entirely excluded from the customer render path: Run Workflow (fires a real, visible Workflow Definition, per #2697's principles) and Run Monitoring (fires monitor_execute_package, #2692, on-demand).</w:t>
      </w:r>
    </w:p>
    <w:p w14:paraId="29108EA8" w14:textId="77777777" w:rsidR="00F313BD" w:rsidRDefault="00000000">
      <w:pPr>
        <w:pStyle w:val="ListParagraph"/>
        <w:numPr>
          <w:ilvl w:val="0"/>
          <w:numId w:val="2"/>
        </w:numPr>
        <w:spacing w:after="60"/>
      </w:pPr>
      <w:r>
        <w:t>Tasks populated by the Fulfillment Engine's project-fulfillment path or created manually — never AI-generated.</w:t>
      </w:r>
    </w:p>
    <w:p w14:paraId="7B3D9E71" w14:textId="77777777" w:rsidR="00F313BD" w:rsidRDefault="00000000">
      <w:pPr>
        <w:spacing w:after="80"/>
      </w:pPr>
      <w:r>
        <w:rPr>
          <w:b/>
          <w:bCs/>
        </w:rPr>
        <w:t>Out of scope</w:t>
      </w:r>
    </w:p>
    <w:p w14:paraId="05F445F9" w14:textId="77777777" w:rsidR="00F313BD" w:rsidRDefault="00000000">
      <w:pPr>
        <w:pStyle w:val="ListParagraph"/>
        <w:numPr>
          <w:ilvl w:val="0"/>
          <w:numId w:val="2"/>
        </w:numPr>
        <w:spacing w:after="60"/>
      </w:pPr>
      <w:r>
        <w:t>General-purpose internal task tracking — Admin Panel's old broad Kanban is retired, not replaced by this.</w:t>
      </w:r>
    </w:p>
    <w:p w14:paraId="072D0ABF" w14:textId="77777777" w:rsidR="00F313BD" w:rsidRDefault="00000000">
      <w:pPr>
        <w:spacing w:after="80"/>
      </w:pPr>
      <w:r>
        <w:rPr>
          <w:b/>
          <w:bCs/>
        </w:rPr>
        <w:t>Steps</w:t>
      </w:r>
    </w:p>
    <w:p w14:paraId="6601F815" w14:textId="77777777" w:rsidR="00F313BD" w:rsidRDefault="00000000">
      <w:pPr>
        <w:pStyle w:val="ListParagraph"/>
        <w:numPr>
          <w:ilvl w:val="0"/>
          <w:numId w:val="2"/>
        </w:numPr>
        <w:spacing w:after="60"/>
      </w:pPr>
      <w:r>
        <w:t>SSE-synced board (admin + customer views).</w:t>
      </w:r>
    </w:p>
    <w:p w14:paraId="74972E65" w14:textId="77777777" w:rsidR="00F313BD" w:rsidRDefault="00000000">
      <w:pPr>
        <w:pStyle w:val="ListParagraph"/>
        <w:numPr>
          <w:ilvl w:val="0"/>
          <w:numId w:val="2"/>
        </w:numPr>
        <w:spacing w:after="60"/>
      </w:pPr>
      <w:r>
        <w:t>publicNotes/internalNotes field split.</w:t>
      </w:r>
    </w:p>
    <w:p w14:paraId="66DBC0B1" w14:textId="77777777" w:rsidR="00F313BD" w:rsidRDefault="00000000">
      <w:pPr>
        <w:pStyle w:val="ListParagraph"/>
        <w:numPr>
          <w:ilvl w:val="0"/>
          <w:numId w:val="2"/>
        </w:numPr>
        <w:spacing w:after="60"/>
      </w:pPr>
      <w:r>
        <w:t>Run Workflow / Run Monitoring admin actions.</w:t>
      </w:r>
    </w:p>
    <w:p w14:paraId="177C24A3" w14:textId="77777777" w:rsidR="00F313BD" w:rsidRDefault="00000000">
      <w:pPr>
        <w:pStyle w:val="ListParagraph"/>
        <w:numPr>
          <w:ilvl w:val="0"/>
          <w:numId w:val="2"/>
        </w:numPr>
        <w:spacing w:after="60"/>
      </w:pPr>
      <w:r>
        <w:t>Undo-on-done.</w:t>
      </w:r>
    </w:p>
    <w:p w14:paraId="10964EFE" w14:textId="77777777" w:rsidR="00F313BD" w:rsidRDefault="00000000">
      <w:pPr>
        <w:pStyle w:val="ListParagraph"/>
        <w:numPr>
          <w:ilvl w:val="0"/>
          <w:numId w:val="2"/>
        </w:numPr>
        <w:spacing w:after="60"/>
      </w:pPr>
      <w:r>
        <w:t>Tests: cross-view sync, customer-side action-zone exclusion.</w:t>
      </w:r>
    </w:p>
    <w:p w14:paraId="71612E94" w14:textId="77777777" w:rsidR="00F313BD" w:rsidRDefault="00000000">
      <w:pPr>
        <w:spacing w:after="80"/>
      </w:pPr>
      <w:r>
        <w:rPr>
          <w:b/>
          <w:bCs/>
        </w:rPr>
        <w:t>Relevant files</w:t>
      </w:r>
    </w:p>
    <w:p w14:paraId="3844C878" w14:textId="77777777" w:rsidR="00F313BD" w:rsidRDefault="00000000">
      <w:pPr>
        <w:pStyle w:val="ListParagraph"/>
        <w:numPr>
          <w:ilvl w:val="0"/>
          <w:numId w:val="2"/>
        </w:numPr>
        <w:spacing w:after="60"/>
      </w:pPr>
      <w:r>
        <w:t>#2706 Fulfillment Engine</w:t>
      </w:r>
    </w:p>
    <w:p w14:paraId="41CB823A" w14:textId="77777777" w:rsidR="00F313BD" w:rsidRDefault="00000000">
      <w:pPr>
        <w:pStyle w:val="ListParagraph"/>
        <w:numPr>
          <w:ilvl w:val="0"/>
          <w:numId w:val="2"/>
        </w:numPr>
        <w:spacing w:after="60"/>
      </w:pPr>
      <w:r>
        <w:t>#2692 Monitoring Package Engine</w:t>
      </w:r>
    </w:p>
    <w:p w14:paraId="374FD4B8" w14:textId="77777777" w:rsidR="00F313BD" w:rsidRDefault="00000000">
      <w:pPr>
        <w:pStyle w:val="ListParagraph"/>
        <w:numPr>
          <w:ilvl w:val="0"/>
          <w:numId w:val="2"/>
        </w:numPr>
        <w:spacing w:after="60"/>
      </w:pPr>
      <w:r>
        <w:t>#2697 seeded workflows</w:t>
      </w:r>
    </w:p>
    <w:p w14:paraId="0CA07508" w14:textId="77777777" w:rsidR="00F313BD" w:rsidRDefault="00000000">
      <w:r>
        <w:br w:type="page"/>
      </w:r>
    </w:p>
    <w:p w14:paraId="02B673C0" w14:textId="77777777" w:rsidR="00F313BD" w:rsidRDefault="00000000">
      <w:pPr>
        <w:pStyle w:val="Heading2"/>
        <w:spacing w:before="300" w:after="150"/>
      </w:pPr>
      <w:r>
        <w:t>42 · #2712 — Customer/MSP Outbound Webhooks</w:t>
      </w:r>
    </w:p>
    <w:p w14:paraId="2C8336F0" w14:textId="77777777" w:rsidR="00F313BD" w:rsidRDefault="00000000">
      <w:pPr>
        <w:spacing w:after="80"/>
      </w:pPr>
      <w:r>
        <w:rPr>
          <w:b/>
          <w:bCs/>
        </w:rPr>
        <w:t>What &amp; Why</w:t>
      </w:r>
    </w:p>
    <w:p w14:paraId="40DF52C8" w14:textId="77777777" w:rsidR="00F313BD" w:rsidRDefault="00000000">
      <w:pPr>
        <w:spacing w:after="120"/>
      </w:pPr>
      <w:r>
        <w:t>Let a customer or MSP connect their own external system (PSA, RMM, or anything else) to platform events, without building or maintaining a specific integration per tool. Agreed early this session, never actually written into a task — closing that gap.</w:t>
      </w:r>
    </w:p>
    <w:p w14:paraId="527798F9" w14:textId="77777777" w:rsidR="00F313BD" w:rsidRDefault="00000000">
      <w:pPr>
        <w:spacing w:after="80"/>
      </w:pPr>
      <w:r>
        <w:rPr>
          <w:b/>
          <w:bCs/>
        </w:rPr>
        <w:t>Done looks like</w:t>
      </w:r>
    </w:p>
    <w:p w14:paraId="51346BE3" w14:textId="77777777" w:rsidR="00F313BD" w:rsidRDefault="00000000">
      <w:pPr>
        <w:pStyle w:val="ListParagraph"/>
        <w:numPr>
          <w:ilvl w:val="0"/>
          <w:numId w:val="2"/>
        </w:numPr>
        <w:spacing w:after="60"/>
      </w:pPr>
      <w:r>
        <w:t>Webhook URL + rotatable HMAC-signed secret generated in Portal settings (customer-level and MSP-level, same mechanism).</w:t>
      </w:r>
    </w:p>
    <w:p w14:paraId="631BBEBA" w14:textId="77777777" w:rsidR="00F313BD" w:rsidRDefault="00000000">
      <w:pPr>
        <w:pStyle w:val="ListParagraph"/>
        <w:numPr>
          <w:ilvl w:val="0"/>
          <w:numId w:val="2"/>
        </w:numPr>
        <w:spacing w:after="60"/>
      </w:pPr>
      <w:r>
        <w:t>Selectable event-type subscriptions: signal fired, fulfillment item created, offer accepted/rejected, monitoring run completed, and any other canonical event already on the bus — no new event types needed, this just exposes the existing bus externally.</w:t>
      </w:r>
    </w:p>
    <w:p w14:paraId="3A70C88D" w14:textId="77777777" w:rsidR="00F313BD" w:rsidRDefault="00000000">
      <w:pPr>
        <w:pStyle w:val="ListParagraph"/>
        <w:numPr>
          <w:ilvl w:val="0"/>
          <w:numId w:val="2"/>
        </w:numPr>
        <w:spacing w:after="60"/>
      </w:pPr>
      <w:r>
        <w:t>Signed payloads (HMAC over body using the rotatable secret), so a receiver can verify authenticity.</w:t>
      </w:r>
    </w:p>
    <w:p w14:paraId="13CAA10B" w14:textId="77777777" w:rsidR="00F313BD" w:rsidRDefault="00000000">
      <w:pPr>
        <w:pStyle w:val="ListParagraph"/>
        <w:numPr>
          <w:ilvl w:val="0"/>
          <w:numId w:val="2"/>
        </w:numPr>
        <w:spacing w:after="60"/>
      </w:pPr>
      <w:r>
        <w:t>Retry with backoff on delivery failure; a delivery log/history so the customer or MSP can debug "did this fire and what came back" rather than a fire-and-forget void.</w:t>
      </w:r>
    </w:p>
    <w:p w14:paraId="5F90D1F9" w14:textId="77777777" w:rsidR="00F313BD" w:rsidRDefault="00000000">
      <w:pPr>
        <w:pStyle w:val="ListParagraph"/>
        <w:numPr>
          <w:ilvl w:val="0"/>
          <w:numId w:val="2"/>
        </w:numPr>
        <w:spacing w:after="60"/>
      </w:pPr>
      <w:r>
        <w:t>This is the actual mechanism behind "integrate with the PSA/RMM you already use" — the platform never builds a specific ConnectWise/ HaloPSA/etc. integration, it exposes a generic, receiver-agnostic hook.</w:t>
      </w:r>
    </w:p>
    <w:p w14:paraId="51D43963" w14:textId="77777777" w:rsidR="00F313BD" w:rsidRDefault="00000000">
      <w:pPr>
        <w:spacing w:after="80"/>
      </w:pPr>
      <w:r>
        <w:rPr>
          <w:b/>
          <w:bCs/>
        </w:rPr>
        <w:t>Out of scope</w:t>
      </w:r>
    </w:p>
    <w:p w14:paraId="55AA7570" w14:textId="77777777" w:rsidR="00F313BD" w:rsidRDefault="00000000">
      <w:pPr>
        <w:pStyle w:val="ListParagraph"/>
        <w:numPr>
          <w:ilvl w:val="0"/>
          <w:numId w:val="2"/>
        </w:numPr>
        <w:spacing w:after="60"/>
      </w:pPr>
      <w:r>
        <w:t>Any vendor-specific integration (PSA/RMM-branded connectors) — deliberately generic, not a ticketing system, consistent with the earlier decision not to become one.</w:t>
      </w:r>
    </w:p>
    <w:p w14:paraId="076827CD" w14:textId="77777777" w:rsidR="00F313BD" w:rsidRDefault="00000000">
      <w:pPr>
        <w:spacing w:after="80"/>
      </w:pPr>
      <w:r>
        <w:rPr>
          <w:b/>
          <w:bCs/>
        </w:rPr>
        <w:t>Steps</w:t>
      </w:r>
    </w:p>
    <w:p w14:paraId="41CB9C58" w14:textId="77777777" w:rsidR="00F313BD" w:rsidRDefault="00000000">
      <w:pPr>
        <w:pStyle w:val="ListParagraph"/>
        <w:numPr>
          <w:ilvl w:val="0"/>
          <w:numId w:val="2"/>
        </w:numPr>
        <w:spacing w:after="60"/>
      </w:pPr>
      <w:r>
        <w:t>Webhook registration &amp; secret management UI.</w:t>
      </w:r>
    </w:p>
    <w:p w14:paraId="3B39B0A3" w14:textId="77777777" w:rsidR="00F313BD" w:rsidRDefault="00000000">
      <w:pPr>
        <w:pStyle w:val="ListParagraph"/>
        <w:numPr>
          <w:ilvl w:val="0"/>
          <w:numId w:val="2"/>
        </w:numPr>
        <w:spacing w:after="60"/>
      </w:pPr>
      <w:r>
        <w:t>Event-subscription selection.</w:t>
      </w:r>
    </w:p>
    <w:p w14:paraId="2F3A40CC" w14:textId="77777777" w:rsidR="00F313BD" w:rsidRDefault="00000000">
      <w:pPr>
        <w:pStyle w:val="ListParagraph"/>
        <w:numPr>
          <w:ilvl w:val="0"/>
          <w:numId w:val="2"/>
        </w:numPr>
        <w:spacing w:after="60"/>
      </w:pPr>
      <w:r>
        <w:t>Signed delivery + retry/backoff.</w:t>
      </w:r>
    </w:p>
    <w:p w14:paraId="68D494F1" w14:textId="77777777" w:rsidR="00F313BD" w:rsidRDefault="00000000">
      <w:pPr>
        <w:pStyle w:val="ListParagraph"/>
        <w:numPr>
          <w:ilvl w:val="0"/>
          <w:numId w:val="2"/>
        </w:numPr>
        <w:spacing w:after="60"/>
      </w:pPr>
      <w:r>
        <w:t>Delivery log UI.</w:t>
      </w:r>
    </w:p>
    <w:p w14:paraId="3E62E2A7" w14:textId="77777777" w:rsidR="00F313BD" w:rsidRDefault="00000000">
      <w:pPr>
        <w:pStyle w:val="ListParagraph"/>
        <w:numPr>
          <w:ilvl w:val="0"/>
          <w:numId w:val="2"/>
        </w:numPr>
        <w:spacing w:after="60"/>
      </w:pPr>
      <w:r>
        <w:t>Tests: signature verification, retry behavior, delivery-log accuracy.</w:t>
      </w:r>
    </w:p>
    <w:p w14:paraId="729DF93B" w14:textId="77777777" w:rsidR="00F313BD" w:rsidRDefault="00000000">
      <w:pPr>
        <w:spacing w:after="80"/>
      </w:pPr>
      <w:r>
        <w:rPr>
          <w:b/>
          <w:bCs/>
        </w:rPr>
        <w:t>Relevant files</w:t>
      </w:r>
    </w:p>
    <w:p w14:paraId="316F4119" w14:textId="77777777" w:rsidR="00F313BD" w:rsidRDefault="00000000">
      <w:pPr>
        <w:pStyle w:val="ListParagraph"/>
        <w:numPr>
          <w:ilvl w:val="0"/>
          <w:numId w:val="2"/>
        </w:numPr>
        <w:spacing w:after="60"/>
      </w:pPr>
      <w:r>
        <w:t>#2669 canonical event bus</w:t>
      </w:r>
    </w:p>
    <w:p w14:paraId="14212EE1" w14:textId="77777777" w:rsidR="00F313BD" w:rsidRDefault="00000000">
      <w:pPr>
        <w:pStyle w:val="ListParagraph"/>
        <w:numPr>
          <w:ilvl w:val="0"/>
          <w:numId w:val="2"/>
        </w:numPr>
        <w:spacing w:after="60"/>
      </w:pPr>
      <w:r>
        <w:t>(new) lib/webhooks.ts</w:t>
      </w:r>
    </w:p>
    <w:p w14:paraId="58103C90" w14:textId="77777777" w:rsidR="00F313BD" w:rsidRDefault="00000000">
      <w:r>
        <w:br w:type="page"/>
      </w:r>
    </w:p>
    <w:p w14:paraId="01F03D74" w14:textId="77777777" w:rsidR="00F313BD" w:rsidRDefault="00000000">
      <w:pPr>
        <w:pStyle w:val="Heading2"/>
        <w:spacing w:before="300" w:after="150"/>
      </w:pPr>
      <w:r>
        <w:t>43 · #2713 — Admin Panel IDE Shell &amp; Marketing Reorganization</w:t>
      </w:r>
    </w:p>
    <w:p w14:paraId="78723625" w14:textId="77777777" w:rsidR="00F313BD" w:rsidRDefault="00000000">
      <w:pPr>
        <w:spacing w:after="80"/>
      </w:pPr>
      <w:r>
        <w:rPr>
          <w:b/>
          <w:bCs/>
        </w:rPr>
        <w:t>What &amp; Why</w:t>
      </w:r>
    </w:p>
    <w:p w14:paraId="509433B0" w14:textId="77777777" w:rsidR="00F313BD" w:rsidRDefault="00000000">
      <w:pPr>
        <w:spacing w:after="120"/>
      </w:pPr>
      <w:r>
        <w:t>The Admin Panel's flat top-level navigation (Dashboard, CRM, Projects, Kanban, Insights, Marketing, Tenant Signals, Script Runner, System, Workflows, plus everything this session added — 12 engines, Monitor Check catalog, Fulfillment Types, Plan Management) has no organizing structure above a long flat list. Generalizes #2707's IDE-style pattern platform-wide rather than treating it as a one-off for the Products page. Marketing is the proof case, since it's the most painful section today.</w:t>
      </w:r>
    </w:p>
    <w:p w14:paraId="608FB649" w14:textId="77777777" w:rsidR="00F313BD" w:rsidRDefault="00000000">
      <w:pPr>
        <w:spacing w:after="80"/>
      </w:pPr>
      <w:r>
        <w:rPr>
          <w:b/>
          <w:bCs/>
        </w:rPr>
        <w:t>Done looks like</w:t>
      </w:r>
    </w:p>
    <w:p w14:paraId="0450F613" w14:textId="77777777" w:rsidR="00F313BD" w:rsidRDefault="00000000">
      <w:pPr>
        <w:pStyle w:val="ListParagraph"/>
        <w:numPr>
          <w:ilvl w:val="0"/>
          <w:numId w:val="2"/>
        </w:numPr>
        <w:spacing w:after="60"/>
      </w:pPr>
      <w:r>
        <w:t>Activity Bar (far-left icon rail, always visible): Dashboard, CRM, Engines, Monitoring, Products, Workflows, Marketing, System — one icon per major domain, not a flat forty-item list.</w:t>
      </w:r>
    </w:p>
    <w:p w14:paraId="30FCEB6E" w14:textId="77777777" w:rsidR="00F313BD" w:rsidRDefault="00000000">
      <w:pPr>
        <w:pStyle w:val="ListParagraph"/>
        <w:numPr>
          <w:ilvl w:val="0"/>
          <w:numId w:val="2"/>
        </w:numPr>
        <w:spacing w:after="60"/>
      </w:pPr>
      <w:r>
        <w:t>Explorer panel (context-sensitive tree, changes based on Activity Bar selection): clicking Marketing shows a tree grouped by actual relationship rather than the current flat 8-tab bar — Leads (AI Leads + Lead Finder), Outreach (Outreach + Templates), Content (Content Hub), Campaigns, Analytics (KPIs + Analytics tabs merged, resolving the existing doc's own admission that they're two overlapping implementations that should never have split).</w:t>
      </w:r>
    </w:p>
    <w:p w14:paraId="71E09B19" w14:textId="77777777" w:rsidR="00F313BD" w:rsidRDefault="00000000">
      <w:pPr>
        <w:pStyle w:val="ListParagraph"/>
        <w:numPr>
          <w:ilvl w:val="0"/>
          <w:numId w:val="2"/>
        </w:numPr>
        <w:spacing w:after="60"/>
      </w:pPr>
      <w:r>
        <w:t>Multi-tab workspace: clicking an Explorer item opens a real tab; multiple tabs stay open simultaneously — this is the actual fix for today's pain, since the current Marketing implementation unmounts a tab's state the moment another tab is selected. A Lead Detail can stay open in one tab while Outreach composition happens in another, without losing either.</w:t>
      </w:r>
    </w:p>
    <w:p w14:paraId="50AAFA81" w14:textId="77777777" w:rsidR="00F313BD" w:rsidRDefault="00000000">
      <w:pPr>
        <w:pStyle w:val="ListParagraph"/>
        <w:numPr>
          <w:ilvl w:val="0"/>
          <w:numId w:val="2"/>
        </w:numPr>
        <w:spacing w:after="60"/>
      </w:pPr>
      <w:r>
        <w:t>Optional collapsible bottom panel: workflow run logs, recent AI generations, script output — same role as an IDE's terminal/output panel.</w:t>
      </w:r>
    </w:p>
    <w:p w14:paraId="4A58FA68" w14:textId="77777777" w:rsidR="00F313BD" w:rsidRDefault="00000000">
      <w:pPr>
        <w:pStyle w:val="ListParagraph"/>
        <w:numPr>
          <w:ilvl w:val="0"/>
          <w:numId w:val="2"/>
        </w:numPr>
        <w:spacing w:after="60"/>
      </w:pPr>
      <w:r>
        <w:t>Cmd+K quick-jump, consistent with #2707 and #2673's Portal-side search.</w:t>
      </w:r>
    </w:p>
    <w:p w14:paraId="528B55ED" w14:textId="77777777" w:rsidR="00F313BD" w:rsidRDefault="00000000">
      <w:pPr>
        <w:spacing w:after="80"/>
      </w:pPr>
      <w:r>
        <w:rPr>
          <w:b/>
          <w:bCs/>
        </w:rPr>
        <w:t>Out of scope</w:t>
      </w:r>
    </w:p>
    <w:p w14:paraId="466C3F63" w14:textId="77777777" w:rsidR="00F313BD" w:rsidRDefault="00000000">
      <w:pPr>
        <w:pStyle w:val="ListParagraph"/>
        <w:numPr>
          <w:ilvl w:val="0"/>
          <w:numId w:val="2"/>
        </w:numPr>
        <w:spacing w:after="60"/>
      </w:pPr>
      <w:r>
        <w:t>Rebuilding Marketing's underlying functionality/data model — this task is shell and navigation only, not new marketing capability.</w:t>
      </w:r>
    </w:p>
    <w:p w14:paraId="41C88E15" w14:textId="77777777" w:rsidR="00F313BD" w:rsidRDefault="00000000">
      <w:pPr>
        <w:spacing w:after="80"/>
      </w:pPr>
      <w:r>
        <w:rPr>
          <w:b/>
          <w:bCs/>
        </w:rPr>
        <w:t>Steps</w:t>
      </w:r>
    </w:p>
    <w:p w14:paraId="45FFA2A8" w14:textId="77777777" w:rsidR="00F313BD" w:rsidRDefault="00000000">
      <w:pPr>
        <w:pStyle w:val="ListParagraph"/>
        <w:numPr>
          <w:ilvl w:val="0"/>
          <w:numId w:val="2"/>
        </w:numPr>
        <w:spacing w:after="60"/>
      </w:pPr>
      <w:r>
        <w:t>Activity Bar component.</w:t>
      </w:r>
    </w:p>
    <w:p w14:paraId="7B0FD780" w14:textId="77777777" w:rsidR="00F313BD" w:rsidRDefault="00000000">
      <w:pPr>
        <w:pStyle w:val="ListParagraph"/>
        <w:numPr>
          <w:ilvl w:val="0"/>
          <w:numId w:val="2"/>
        </w:numPr>
        <w:spacing w:after="60"/>
      </w:pPr>
      <w:r>
        <w:t>Context-sensitive Explorer tree per domain.</w:t>
      </w:r>
    </w:p>
    <w:p w14:paraId="29CB4CDA" w14:textId="77777777" w:rsidR="00F313BD" w:rsidRDefault="00000000">
      <w:pPr>
        <w:pStyle w:val="ListParagraph"/>
        <w:numPr>
          <w:ilvl w:val="0"/>
          <w:numId w:val="2"/>
        </w:numPr>
        <w:spacing w:after="60"/>
      </w:pPr>
      <w:r>
        <w:t>Multi-tab workspace with persistent per-tab state.</w:t>
      </w:r>
    </w:p>
    <w:p w14:paraId="77500AB4" w14:textId="77777777" w:rsidR="00F313BD" w:rsidRDefault="00000000">
      <w:pPr>
        <w:pStyle w:val="ListParagraph"/>
        <w:numPr>
          <w:ilvl w:val="0"/>
          <w:numId w:val="2"/>
        </w:numPr>
        <w:spacing w:after="60"/>
      </w:pPr>
      <w:r>
        <w:t>Collapsible bottom panel.</w:t>
      </w:r>
    </w:p>
    <w:p w14:paraId="54B78E7B" w14:textId="77777777" w:rsidR="00F313BD" w:rsidRDefault="00000000">
      <w:pPr>
        <w:pStyle w:val="ListParagraph"/>
        <w:numPr>
          <w:ilvl w:val="0"/>
          <w:numId w:val="2"/>
        </w:numPr>
        <w:spacing w:after="60"/>
      </w:pPr>
      <w:r>
        <w:t>Cmd+K.</w:t>
      </w:r>
    </w:p>
    <w:p w14:paraId="20E1DE86" w14:textId="77777777" w:rsidR="00F313BD" w:rsidRDefault="00000000">
      <w:pPr>
        <w:pStyle w:val="ListParagraph"/>
        <w:numPr>
          <w:ilvl w:val="0"/>
          <w:numId w:val="2"/>
        </w:numPr>
        <w:spacing w:after="60"/>
      </w:pPr>
      <w:r>
        <w:t>Marketing-specific tree reorganization (Leads/Outreach/Content/Campaigns/Analytics) as the proof case.</w:t>
      </w:r>
    </w:p>
    <w:p w14:paraId="14228C5B" w14:textId="77777777" w:rsidR="00F313BD" w:rsidRDefault="00000000">
      <w:pPr>
        <w:pStyle w:val="ListParagraph"/>
        <w:numPr>
          <w:ilvl w:val="0"/>
          <w:numId w:val="2"/>
        </w:numPr>
        <w:spacing w:after="60"/>
      </w:pPr>
      <w:r>
        <w:t>Tests: tab-state persistence across navigation, Explorer tree correctness per domain.</w:t>
      </w:r>
    </w:p>
    <w:p w14:paraId="0C6F3217" w14:textId="77777777" w:rsidR="00F313BD" w:rsidRDefault="00000000">
      <w:pPr>
        <w:spacing w:after="80"/>
      </w:pPr>
      <w:r>
        <w:rPr>
          <w:b/>
          <w:bCs/>
        </w:rPr>
        <w:t>Relevant files</w:t>
      </w:r>
    </w:p>
    <w:p w14:paraId="20E14438" w14:textId="77777777" w:rsidR="00F313BD" w:rsidRDefault="00000000">
      <w:pPr>
        <w:pStyle w:val="ListParagraph"/>
        <w:numPr>
          <w:ilvl w:val="0"/>
          <w:numId w:val="2"/>
        </w:numPr>
        <w:spacing w:after="60"/>
      </w:pPr>
      <w:r>
        <w:t>artifacts/admin-panel/src/pages/MarketingCommandCenter.tsx</w:t>
      </w:r>
    </w:p>
    <w:p w14:paraId="7D02E418" w14:textId="77777777" w:rsidR="00F313BD" w:rsidRDefault="00000000">
      <w:pPr>
        <w:pStyle w:val="ListParagraph"/>
        <w:numPr>
          <w:ilvl w:val="0"/>
          <w:numId w:val="2"/>
        </w:numPr>
        <w:spacing w:after="60"/>
      </w:pPr>
      <w:r>
        <w:t>#2707 Products page IDE pattern</w:t>
      </w:r>
    </w:p>
    <w:p w14:paraId="72F55F0E" w14:textId="77777777" w:rsidR="00F313BD" w:rsidRDefault="00000000">
      <w:r>
        <w:br w:type="page"/>
      </w:r>
    </w:p>
    <w:p w14:paraId="4A4CA37B" w14:textId="77777777" w:rsidR="00F313BD" w:rsidRDefault="00000000">
      <w:pPr>
        <w:pStyle w:val="Heading2"/>
        <w:spacing w:before="300" w:after="150"/>
      </w:pPr>
      <w:r>
        <w:t>44 · #2714 — Platform Data Protection: Backup/DR &amp; Data Subject Rights</w:t>
      </w:r>
    </w:p>
    <w:p w14:paraId="79288836" w14:textId="77777777" w:rsidR="00F313BD" w:rsidRDefault="00000000">
      <w:pPr>
        <w:spacing w:after="80"/>
      </w:pPr>
      <w:r>
        <w:rPr>
          <w:b/>
          <w:bCs/>
        </w:rPr>
        <w:t>What &amp; Why</w:t>
      </w:r>
    </w:p>
    <w:p w14:paraId="22FE7A5A" w14:textId="77777777" w:rsidR="00F313BD" w:rsidRDefault="00000000">
      <w:pPr>
        <w:spacing w:after="120"/>
      </w:pPr>
      <w:r>
        <w:t>Two compliance-adjacent gaps that are easy to leave implicit until they become a real liability or a blocked sales conversation: the platform's own database has no stated backup/recovery policy, and there's no supported mechanism for a customer to exercise data export/deletion rights over their own data — despite hybrid data ownership (customer owns their tenant data) being a locked principle since early this session.</w:t>
      </w:r>
    </w:p>
    <w:p w14:paraId="17A8968E" w14:textId="77777777" w:rsidR="00F313BD" w:rsidRDefault="00000000">
      <w:pPr>
        <w:spacing w:after="80"/>
      </w:pPr>
      <w:r>
        <w:rPr>
          <w:b/>
          <w:bCs/>
        </w:rPr>
        <w:t>Done looks like</w:t>
      </w:r>
    </w:p>
    <w:p w14:paraId="39A4807B" w14:textId="77777777" w:rsidR="00F313BD" w:rsidRDefault="00000000">
      <w:pPr>
        <w:pStyle w:val="ListParagraph"/>
        <w:numPr>
          <w:ilvl w:val="0"/>
          <w:numId w:val="2"/>
        </w:numPr>
        <w:spacing w:after="60"/>
      </w:pPr>
      <w:r>
        <w:t>Stated backup policy for the platform's own Postgres database: backup frequency, retention window, and a stated recovery-time expectation — documented in #2684's runbooks, not left as an assumption.</w:t>
      </w:r>
    </w:p>
    <w:p w14:paraId="76E1BFAE" w14:textId="77777777" w:rsidR="00F313BD" w:rsidRDefault="00000000">
      <w:pPr>
        <w:pStyle w:val="ListParagraph"/>
        <w:numPr>
          <w:ilvl w:val="0"/>
          <w:numId w:val="2"/>
        </w:numPr>
        <w:spacing w:after="60"/>
      </w:pPr>
      <w:r>
        <w:t>Customer-initiated data export: a supported, documented path (self-service in Portal settings, or a documented support-request path if self-service isn't v1-feasible) for a customer to receive their own tenant data — findings, reports, documents — consistent with what the hybrid ownership model already promises legally.</w:t>
      </w:r>
    </w:p>
    <w:p w14:paraId="4D835D9D" w14:textId="77777777" w:rsidR="00F313BD" w:rsidRDefault="00000000">
      <w:pPr>
        <w:pStyle w:val="ListParagraph"/>
        <w:numPr>
          <w:ilvl w:val="0"/>
          <w:numId w:val="2"/>
        </w:numPr>
        <w:spacing w:after="60"/>
      </w:pPr>
      <w:r>
        <w:t>Customer-initiated deletion request: a documented, supported process — doesn't need to be instant/self-service in v1, but must exist and be stated, not silently absent. Explicit carve-out: tenant findings/diagnostics data is deletable; signed SOWs, invoices, and other financial/contractual records are retained per standard legal record-keeping requirements regardless of a deletion request, and the customer is told why rather than left assuming the request was ignored.</w:t>
      </w:r>
    </w:p>
    <w:p w14:paraId="43AB1CFD" w14:textId="77777777" w:rsidR="00F313BD" w:rsidRDefault="00000000">
      <w:pPr>
        <w:pStyle w:val="ListParagraph"/>
        <w:numPr>
          <w:ilvl w:val="0"/>
          <w:numId w:val="2"/>
        </w:numPr>
        <w:spacing w:after="60"/>
      </w:pPr>
      <w:r>
        <w:t>Explicit compliance-posture statement for the record, given the NASA-architect credibility positioning is meant to win defense-adjacent MSP customers: target (e.g. SOC 2 Type I) and timeframe stated as a Phase 2/3 goal, not v1 — so it's a known, planned gap rather than a surprise blocker in a real security-questionnaire conversation.</w:t>
      </w:r>
    </w:p>
    <w:p w14:paraId="1683DE4B" w14:textId="77777777" w:rsidR="00F313BD" w:rsidRDefault="00000000">
      <w:pPr>
        <w:pStyle w:val="ListParagraph"/>
        <w:numPr>
          <w:ilvl w:val="0"/>
          <w:numId w:val="2"/>
        </w:numPr>
        <w:spacing w:after="60"/>
      </w:pPr>
      <w:r>
        <w:t>Stated data residency position (e.g. US-only hosting for v1) — a real question in any security questionnaire from a defense-adjacent customer; a stated position beats silence even if it's a simple one.</w:t>
      </w:r>
    </w:p>
    <w:p w14:paraId="5BF3A88E" w14:textId="77777777" w:rsidR="00F313BD" w:rsidRDefault="00000000">
      <w:pPr>
        <w:spacing w:after="80"/>
      </w:pPr>
      <w:r>
        <w:rPr>
          <w:b/>
          <w:bCs/>
        </w:rPr>
        <w:t>Out of scope</w:t>
      </w:r>
    </w:p>
    <w:p w14:paraId="2D962A1A" w14:textId="77777777" w:rsidR="00F313BD" w:rsidRDefault="00000000">
      <w:pPr>
        <w:pStyle w:val="ListParagraph"/>
        <w:numPr>
          <w:ilvl w:val="0"/>
          <w:numId w:val="2"/>
        </w:numPr>
        <w:spacing w:after="60"/>
      </w:pPr>
      <w:r>
        <w:t>Actual SOC 2 audit/certification — stated as a target, not executed in this build.</w:t>
      </w:r>
    </w:p>
    <w:p w14:paraId="74D9EB1A" w14:textId="77777777" w:rsidR="00F313BD" w:rsidRDefault="00000000">
      <w:pPr>
        <w:pStyle w:val="ListParagraph"/>
        <w:numPr>
          <w:ilvl w:val="0"/>
          <w:numId w:val="2"/>
        </w:numPr>
        <w:spacing w:after="60"/>
      </w:pPr>
      <w:r>
        <w:t>Automated, instant self-service deletion — a documented supported process is sufficient for v1.</w:t>
      </w:r>
    </w:p>
    <w:p w14:paraId="671D4578" w14:textId="77777777" w:rsidR="00F313BD" w:rsidRDefault="00000000">
      <w:pPr>
        <w:spacing w:after="80"/>
      </w:pPr>
      <w:r>
        <w:rPr>
          <w:b/>
          <w:bCs/>
        </w:rPr>
        <w:t>Steps</w:t>
      </w:r>
    </w:p>
    <w:p w14:paraId="68FF04B4" w14:textId="77777777" w:rsidR="00F313BD" w:rsidRDefault="00000000">
      <w:pPr>
        <w:pStyle w:val="ListParagraph"/>
        <w:numPr>
          <w:ilvl w:val="0"/>
          <w:numId w:val="2"/>
        </w:numPr>
        <w:spacing w:after="60"/>
      </w:pPr>
      <w:r>
        <w:t>Backup policy definition &amp; runbook.</w:t>
      </w:r>
    </w:p>
    <w:p w14:paraId="1A644DC0" w14:textId="77777777" w:rsidR="00F313BD" w:rsidRDefault="00000000">
      <w:pPr>
        <w:pStyle w:val="ListParagraph"/>
        <w:numPr>
          <w:ilvl w:val="0"/>
          <w:numId w:val="2"/>
        </w:numPr>
        <w:spacing w:after="60"/>
      </w:pPr>
      <w:r>
        <w:t>Data export mechanism.</w:t>
      </w:r>
    </w:p>
    <w:p w14:paraId="150788DB" w14:textId="77777777" w:rsidR="00F313BD" w:rsidRDefault="00000000">
      <w:pPr>
        <w:pStyle w:val="ListParagraph"/>
        <w:numPr>
          <w:ilvl w:val="0"/>
          <w:numId w:val="2"/>
        </w:numPr>
        <w:spacing w:after="60"/>
      </w:pPr>
      <w:r>
        <w:t>Data deletion request process.</w:t>
      </w:r>
    </w:p>
    <w:p w14:paraId="5D1A05AF" w14:textId="77777777" w:rsidR="00F313BD" w:rsidRDefault="00000000">
      <w:pPr>
        <w:pStyle w:val="ListParagraph"/>
        <w:numPr>
          <w:ilvl w:val="0"/>
          <w:numId w:val="2"/>
        </w:numPr>
        <w:spacing w:after="60"/>
      </w:pPr>
      <w:r>
        <w:t>Compliance-posture statement for #2684's acceptance checklist.</w:t>
      </w:r>
    </w:p>
    <w:p w14:paraId="4A58F965" w14:textId="77777777" w:rsidR="00F313BD" w:rsidRDefault="00000000">
      <w:pPr>
        <w:pStyle w:val="ListParagraph"/>
        <w:numPr>
          <w:ilvl w:val="0"/>
          <w:numId w:val="2"/>
        </w:numPr>
        <w:spacing w:after="60"/>
      </w:pPr>
      <w:r>
        <w:t>Tests: backup/restore drill, export completeness.</w:t>
      </w:r>
    </w:p>
    <w:p w14:paraId="526463F8" w14:textId="77777777" w:rsidR="00F313BD" w:rsidRDefault="00000000">
      <w:pPr>
        <w:spacing w:after="80"/>
      </w:pPr>
      <w:r>
        <w:rPr>
          <w:b/>
          <w:bCs/>
        </w:rPr>
        <w:t>Relevant files</w:t>
      </w:r>
    </w:p>
    <w:p w14:paraId="705BF77C" w14:textId="77777777" w:rsidR="00F313BD" w:rsidRDefault="00000000">
      <w:pPr>
        <w:pStyle w:val="ListParagraph"/>
        <w:numPr>
          <w:ilvl w:val="0"/>
          <w:numId w:val="2"/>
        </w:numPr>
        <w:spacing w:after="60"/>
      </w:pPr>
      <w:r>
        <w:t>#2684 Handoff runbooks</w:t>
      </w:r>
    </w:p>
    <w:p w14:paraId="13323A73" w14:textId="77777777" w:rsidR="00F313BD" w:rsidRDefault="00000000">
      <w:pPr>
        <w:pStyle w:val="ListParagraph"/>
        <w:numPr>
          <w:ilvl w:val="0"/>
          <w:numId w:val="2"/>
        </w:numPr>
        <w:spacing w:after="60"/>
      </w:pPr>
      <w:r>
        <w:t>#2669 hybrid ownership schema</w:t>
      </w:r>
    </w:p>
    <w:p w14:paraId="08F8FE8F" w14:textId="77777777" w:rsidR="00F313BD" w:rsidRDefault="00000000">
      <w:r>
        <w:br w:type="page"/>
      </w:r>
    </w:p>
    <w:p w14:paraId="534A70F1" w14:textId="77777777" w:rsidR="00F313BD" w:rsidRDefault="00000000">
      <w:pPr>
        <w:pStyle w:val="Heading2"/>
        <w:spacing w:before="300" w:after="150"/>
      </w:pPr>
      <w:r>
        <w:t>45 · #2715 — MSP Custom Domain &amp; Branded Portal URL</w:t>
      </w:r>
    </w:p>
    <w:p w14:paraId="69DBA1D8" w14:textId="77777777" w:rsidR="00F313BD" w:rsidRDefault="00000000">
      <w:pPr>
        <w:spacing w:after="80"/>
      </w:pPr>
      <w:r>
        <w:rPr>
          <w:b/>
          <w:bCs/>
        </w:rPr>
        <w:t>What &amp; Why</w:t>
      </w:r>
    </w:p>
    <w:p w14:paraId="29DCC292" w14:textId="77777777" w:rsidR="00F313BD" w:rsidRDefault="00000000">
      <w:pPr>
        <w:spacing w:after="120"/>
      </w:pPr>
      <w:r>
        <w:t>Locked as architecture at the very start of this session (/portal/{tenantSlug} routing, MSPs able to CNAME their own domain) but never turned into an actual task across nine revisions. Given full white-label is a locked principle throughout this build, a customer landing on a URL that says the platform's own domain undermines the same white-label story #2710 (MSP-connected email) already fixed for outbound mail.</w:t>
      </w:r>
    </w:p>
    <w:p w14:paraId="1521327C" w14:textId="77777777" w:rsidR="00F313BD" w:rsidRDefault="00000000">
      <w:pPr>
        <w:spacing w:after="80"/>
      </w:pPr>
      <w:r>
        <w:rPr>
          <w:b/>
          <w:bCs/>
        </w:rPr>
        <w:t>Done looks like</w:t>
      </w:r>
    </w:p>
    <w:p w14:paraId="359A718D" w14:textId="77777777" w:rsidR="00F313BD" w:rsidRDefault="00000000">
      <w:pPr>
        <w:pStyle w:val="ListParagraph"/>
        <w:numPr>
          <w:ilvl w:val="0"/>
          <w:numId w:val="2"/>
        </w:numPr>
        <w:spacing w:after="60"/>
      </w:pPr>
      <w:r>
        <w:t>Every MSP gets a default /portal/{tenantSlug} path on the platform's own domain — works immediately, no setup required.</w:t>
      </w:r>
    </w:p>
    <w:p w14:paraId="0102F209" w14:textId="77777777" w:rsidR="00F313BD" w:rsidRDefault="00000000">
      <w:pPr>
        <w:pStyle w:val="ListParagraph"/>
        <w:numPr>
          <w:ilvl w:val="0"/>
          <w:numId w:val="2"/>
        </w:numPr>
        <w:spacing w:after="60"/>
      </w:pPr>
      <w:r>
        <w:t>An MSP can optionally add their own domain (e.g. portal.acmeitservices.com) by adding one CNAME/TXT record, verified once through a standard DNS-verification flow (same pattern as any SaaS custom-domain feature).</w:t>
      </w:r>
    </w:p>
    <w:p w14:paraId="690C0581" w14:textId="77777777" w:rsidR="00F313BD" w:rsidRDefault="00000000">
      <w:pPr>
        <w:pStyle w:val="ListParagraph"/>
        <w:numPr>
          <w:ilvl w:val="0"/>
          <w:numId w:val="2"/>
        </w:numPr>
        <w:spacing w:after="60"/>
      </w:pPr>
      <w:r>
        <w:t>Once verified, that MSP's Portal is reachable at their own domain; the platform's own domain becomes invisible to their customers.</w:t>
      </w:r>
    </w:p>
    <w:p w14:paraId="0D3C1596" w14:textId="77777777" w:rsidR="00F313BD" w:rsidRDefault="00000000">
      <w:pPr>
        <w:pStyle w:val="ListParagraph"/>
        <w:numPr>
          <w:ilvl w:val="0"/>
          <w:numId w:val="2"/>
        </w:numPr>
        <w:spacing w:after="60"/>
      </w:pPr>
      <w:r>
        <w:t>Branding (logo, colors, name) resolves off the verified domain the same way it currently resolves off tenantSlug — no separate branding-resolution path to maintain.</w:t>
      </w:r>
    </w:p>
    <w:p w14:paraId="5514D3C3" w14:textId="77777777" w:rsidR="00F313BD" w:rsidRDefault="00000000">
      <w:pPr>
        <w:pStyle w:val="ListParagraph"/>
        <w:numPr>
          <w:ilvl w:val="0"/>
          <w:numId w:val="2"/>
        </w:numPr>
        <w:spacing w:after="60"/>
      </w:pPr>
      <w:r>
        <w:t>Graceful fallback: an MSP without a verified custom domain keeps using their tenantSlug path — never a broken state.</w:t>
      </w:r>
    </w:p>
    <w:p w14:paraId="1B0CC97E" w14:textId="77777777" w:rsidR="00F313BD" w:rsidRDefault="00000000">
      <w:pPr>
        <w:spacing w:after="80"/>
      </w:pPr>
      <w:r>
        <w:rPr>
          <w:b/>
          <w:bCs/>
        </w:rPr>
        <w:t>Steps</w:t>
      </w:r>
    </w:p>
    <w:p w14:paraId="549A9E98" w14:textId="77777777" w:rsidR="00F313BD" w:rsidRDefault="00000000">
      <w:pPr>
        <w:pStyle w:val="ListParagraph"/>
        <w:numPr>
          <w:ilvl w:val="0"/>
          <w:numId w:val="2"/>
        </w:numPr>
        <w:spacing w:after="60"/>
      </w:pPr>
      <w:r>
        <w:t>Tenant-slug routing (if not already covered by #2673's shell).</w:t>
      </w:r>
    </w:p>
    <w:p w14:paraId="4AC3136C" w14:textId="77777777" w:rsidR="00F313BD" w:rsidRDefault="00000000">
      <w:pPr>
        <w:pStyle w:val="ListParagraph"/>
        <w:numPr>
          <w:ilvl w:val="0"/>
          <w:numId w:val="2"/>
        </w:numPr>
        <w:spacing w:after="60"/>
      </w:pPr>
      <w:r>
        <w:t>DNS verification flow (TXT/CNAME record + verification check).</w:t>
      </w:r>
    </w:p>
    <w:p w14:paraId="38CCE6C8" w14:textId="77777777" w:rsidR="00F313BD" w:rsidRDefault="00000000">
      <w:pPr>
        <w:pStyle w:val="ListParagraph"/>
        <w:numPr>
          <w:ilvl w:val="0"/>
          <w:numId w:val="2"/>
        </w:numPr>
        <w:spacing w:after="60"/>
      </w:pPr>
      <w:r>
        <w:t>Branding resolution keyed off verified domain.</w:t>
      </w:r>
    </w:p>
    <w:p w14:paraId="27BE6A9D" w14:textId="77777777" w:rsidR="00F313BD" w:rsidRDefault="00000000">
      <w:pPr>
        <w:pStyle w:val="ListParagraph"/>
        <w:numPr>
          <w:ilvl w:val="0"/>
          <w:numId w:val="2"/>
        </w:numPr>
        <w:spacing w:after="60"/>
      </w:pPr>
      <w:r>
        <w:t>Tests: verification flow, fallback behavior, branding resolution correctness.</w:t>
      </w:r>
    </w:p>
    <w:p w14:paraId="4F0CC859" w14:textId="77777777" w:rsidR="00F313BD" w:rsidRDefault="00000000">
      <w:pPr>
        <w:spacing w:after="80"/>
      </w:pPr>
      <w:r>
        <w:rPr>
          <w:b/>
          <w:bCs/>
        </w:rPr>
        <w:t>Relevant files</w:t>
      </w:r>
    </w:p>
    <w:p w14:paraId="386EEAD4" w14:textId="77777777" w:rsidR="00F313BD" w:rsidRDefault="00000000">
      <w:pPr>
        <w:pStyle w:val="ListParagraph"/>
        <w:numPr>
          <w:ilvl w:val="0"/>
          <w:numId w:val="2"/>
        </w:numPr>
        <w:spacing w:after="60"/>
      </w:pPr>
      <w:r>
        <w:t>#2673 Portal shell</w:t>
      </w:r>
    </w:p>
    <w:p w14:paraId="1233A175" w14:textId="77777777" w:rsidR="00F313BD" w:rsidRDefault="00000000">
      <w:pPr>
        <w:pStyle w:val="ListParagraph"/>
        <w:numPr>
          <w:ilvl w:val="0"/>
          <w:numId w:val="2"/>
        </w:numPr>
        <w:spacing w:after="60"/>
      </w:pPr>
      <w:r>
        <w:t>#2681 MSP settings</w:t>
      </w:r>
    </w:p>
    <w:p w14:paraId="61C5C232" w14:textId="77777777" w:rsidR="00F313BD" w:rsidRDefault="00000000">
      <w:r>
        <w:br w:type="page"/>
      </w:r>
    </w:p>
    <w:p w14:paraId="7AB7D6F2" w14:textId="77777777" w:rsidR="00F313BD" w:rsidRDefault="00000000">
      <w:pPr>
        <w:pStyle w:val="Heading2"/>
        <w:spacing w:before="300" w:after="150"/>
      </w:pPr>
      <w:r>
        <w:t>46 · #2701 — AI Differentiators (Phase 3 — deferred)</w:t>
      </w:r>
    </w:p>
    <w:p w14:paraId="79BDF97F" w14:textId="77777777" w:rsidR="00F313BD" w:rsidRDefault="00000000">
      <w:pPr>
        <w:spacing w:after="80"/>
      </w:pPr>
      <w:r>
        <w:rPr>
          <w:b/>
          <w:bCs/>
        </w:rPr>
        <w:t>What &amp; Why</w:t>
      </w:r>
    </w:p>
    <w:p w14:paraId="08197972" w14:textId="77777777" w:rsidR="00F313BD" w:rsidRDefault="00000000">
      <w:pPr>
        <w:spacing w:after="120"/>
      </w:pPr>
      <w:r>
        <w:t>The genuine product differentiation layer. Sequenced last — depends on the monitoring/signals plumbing being live and generating real usage data first.</w:t>
      </w:r>
    </w:p>
    <w:p w14:paraId="5454CB14" w14:textId="77777777" w:rsidR="00F313BD" w:rsidRDefault="00000000">
      <w:pPr>
        <w:spacing w:after="80"/>
      </w:pPr>
      <w:r>
        <w:rPr>
          <w:b/>
          <w:bCs/>
        </w:rPr>
        <w:t>Captured for later, not scheduled</w:t>
      </w:r>
    </w:p>
    <w:p w14:paraId="53FF8EBD" w14:textId="77777777" w:rsidR="00F313BD" w:rsidRDefault="00000000">
      <w:pPr>
        <w:pStyle w:val="ListParagraph"/>
        <w:numPr>
          <w:ilvl w:val="0"/>
          <w:numId w:val="2"/>
        </w:numPr>
        <w:spacing w:after="60"/>
      </w:pPr>
      <w:r>
        <w:t>Peer/industry benchmarking, once sufficient cross-tenant data exists — direct prior art already existed in the old CRM's Insights page (AI benchmark vs. industry), kept and worth reusing as a starting point.</w:t>
      </w:r>
    </w:p>
    <w:p w14:paraId="0E13C5A6" w14:textId="77777777" w:rsidR="00F313BD" w:rsidRDefault="00000000">
      <w:pPr>
        <w:pStyle w:val="ListParagraph"/>
        <w:numPr>
          <w:ilvl w:val="0"/>
          <w:numId w:val="2"/>
        </w:numPr>
        <w:spacing w:after="60"/>
      </w:pPr>
      <w:r>
        <w:t>Predictive, pre-threshold drift signals, extending the Drift Engine.</w:t>
      </w:r>
    </w:p>
    <w:p w14:paraId="279234BE" w14:textId="77777777" w:rsidR="00F313BD" w:rsidRDefault="00000000">
      <w:pPr>
        <w:pStyle w:val="ListParagraph"/>
        <w:numPr>
          <w:ilvl w:val="0"/>
          <w:numId w:val="2"/>
        </w:numPr>
        <w:spacing w:after="60"/>
      </w:pPr>
      <w:r>
        <w:t>AI-authored, human-reviewed remediation script proposals — feeds into the MSP Script Library (#2696) as a human-approval step before anything is published.</w:t>
      </w:r>
    </w:p>
    <w:p w14:paraId="2EFE22C8" w14:textId="77777777" w:rsidR="00F313BD" w:rsidRDefault="00000000">
      <w:pPr>
        <w:pStyle w:val="Heading1"/>
        <w:spacing w:before="400" w:after="200"/>
      </w:pPr>
      <w:r>
        <w:t>8. Design System</w:t>
      </w:r>
    </w:p>
    <w:p w14:paraId="6689309D" w14:textId="77777777" w:rsidR="00F313BD" w:rsidRDefault="00000000">
      <w:pPr>
        <w:spacing w:after="120"/>
      </w:pPr>
      <w:r>
        <w:t>Established via a working clickable prototype (customer and MSP views, light and dark mode) — this section states the tokens and rules that must carry through to the real build; exact component pixels are implementation detail for whoever builds it.</w:t>
      </w:r>
    </w:p>
    <w:p w14:paraId="381AEEB2" w14:textId="77777777" w:rsidR="00F313BD" w:rsidRDefault="00000000">
      <w:pPr>
        <w:pStyle w:val="ListParagraph"/>
        <w:numPr>
          <w:ilvl w:val="0"/>
          <w:numId w:val="2"/>
        </w:numPr>
        <w:spacing w:after="60"/>
      </w:pPr>
      <w:r>
        <w:t>Dark mode is the primary mode, light is the alternative — not the reverse. Deep navy (not pure black). Audience (IT/security professionals) lives in dark-mode tooling by default.</w:t>
      </w:r>
    </w:p>
    <w:p w14:paraId="7C43FF92" w14:textId="77777777" w:rsidR="00F313BD" w:rsidRDefault="00000000">
      <w:pPr>
        <w:pStyle w:val="ListParagraph"/>
        <w:numPr>
          <w:ilvl w:val="0"/>
          <w:numId w:val="2"/>
        </w:numPr>
        <w:spacing w:after="60"/>
      </w:pPr>
      <w:r>
        <w:t>Signature rule, platform-wide and meaningful, not decorative: the blue → violet → teal gradient (continuity from the original brand colors) means "healthy and flowing" — health rings at a good score, primary actions, live-data indicators. The moment something needs attention, it drops to flat, specific color (amber/red) — never gradient. Users learn to read this distinction; it must stay consistent everywhere, including in MSP white-label skins.</w:t>
      </w:r>
    </w:p>
    <w:p w14:paraId="57B08D3B" w14:textId="77777777" w:rsidR="00F313BD" w:rsidRDefault="00000000">
      <w:pPr>
        <w:pStyle w:val="ListParagraph"/>
        <w:numPr>
          <w:ilvl w:val="0"/>
          <w:numId w:val="2"/>
        </w:numPr>
        <w:spacing w:after="60"/>
      </w:pPr>
      <w:r>
        <w:t>Typography: a Segoe-UI-adjacent sans for all UI text (native feel for an M365-adjacent, Windows-heavy audience); a monospace face for every number that matters — scores, dollar amounts, countdowns, IDs. That split carries the "mission control precision without sci-fi" brief.</w:t>
      </w:r>
    </w:p>
    <w:p w14:paraId="2B2700C1" w14:textId="77777777" w:rsidR="00F313BD" w:rsidRDefault="00000000">
      <w:pPr>
        <w:pStyle w:val="ListParagraph"/>
        <w:numPr>
          <w:ilvl w:val="0"/>
          <w:numId w:val="2"/>
        </w:numPr>
        <w:spacing w:after="60"/>
      </w:pPr>
      <w:r>
        <w:t>Restraint: no glow, no neon, no particle/rocket/space imagery anywhere. The only motion in the system is a slow pulse on live-data indicators, confirming a stream is genuinely active — never decoration for its own sake.</w:t>
      </w:r>
    </w:p>
    <w:p w14:paraId="1254AA4F" w14:textId="77777777" w:rsidR="00F313BD" w:rsidRDefault="00000000">
      <w:pPr>
        <w:pStyle w:val="ListParagraph"/>
        <w:numPr>
          <w:ilvl w:val="0"/>
          <w:numId w:val="2"/>
        </w:numPr>
        <w:spacing w:after="60"/>
      </w:pPr>
      <w:r>
        <w:t>MSP white-label boundary: an MSP's logo, name, and brand colors are swappable per-tenant. The core signal-color system (gradient = healthy, amber/red = attention) is fixed platform-wide and never MSP-overridable — that consistency is part of what makes the product trustworthy across every MSP's skin.</w:t>
      </w:r>
    </w:p>
    <w:p w14:paraId="55164308" w14:textId="77777777" w:rsidR="00F313BD" w:rsidRDefault="00000000">
      <w:pPr>
        <w:pStyle w:val="ListParagraph"/>
        <w:numPr>
          <w:ilvl w:val="0"/>
          <w:numId w:val="2"/>
        </w:numPr>
        <w:spacing w:after="60"/>
      </w:pPr>
      <w:r>
        <w:t>Mobile: sidebar collapses to a bottom tab bar (max 4 items, thumb-reachable); topbar actions collapse to a single overflow menu; hero layouts (health ring + timeline) stack vertically instead of side-by-side. Built on flexible cards from the start, not a fixed grid, so this is a breakpoint change, not a redesign.</w:t>
      </w:r>
    </w:p>
    <w:p w14:paraId="52167BCC" w14:textId="77777777" w:rsidR="00F313BD" w:rsidRDefault="00000000">
      <w:pPr>
        <w:pStyle w:val="ListParagraph"/>
        <w:numPr>
          <w:ilvl w:val="0"/>
          <w:numId w:val="2"/>
        </w:numPr>
        <w:spacing w:after="60"/>
      </w:pPr>
      <w:r>
        <w:t>The Product Catalog (#2707) is the one deliberately different surface — dense, IDE-style, monospace-forward, dark-mode-only. It is a builder tool for Shane, not customer-facing, and should feel like one (closer to a code editor than the rest of the Portal).</w:t>
      </w:r>
    </w:p>
    <w:p w14:paraId="43981E8C" w14:textId="77777777" w:rsidR="00F313BD" w:rsidRDefault="00000000">
      <w:r>
        <w:br w:type="page"/>
      </w:r>
    </w:p>
    <w:p w14:paraId="3DD8A7BE" w14:textId="77777777" w:rsidR="00F313BD" w:rsidRDefault="00000000">
      <w:pPr>
        <w:pStyle w:val="Heading2"/>
        <w:spacing w:before="300" w:after="150"/>
      </w:pPr>
      <w:r>
        <w:t>#2701 — AI Differentiators (Phase 3 — deferred, remainder)</w:t>
      </w:r>
    </w:p>
    <w:p w14:paraId="3BA7F76B" w14:textId="77777777" w:rsidR="00F313BD" w:rsidRDefault="00000000">
      <w:pPr>
        <w:spacing w:after="80"/>
      </w:pPr>
      <w:r>
        <w:rPr>
          <w:b/>
          <w:bCs/>
        </w:rPr>
        <w:t>What &amp; Why</w:t>
      </w:r>
    </w:p>
    <w:p w14:paraId="35CBA414" w14:textId="77777777" w:rsidR="00F313BD" w:rsidRDefault="00000000">
      <w:pPr>
        <w:spacing w:after="120"/>
      </w:pPr>
      <w:r>
        <w:t>The genuine product differentiation layer, remaining after the "ask your tenant" capability moved into #2709 (Phase 1). Sequenced last — depends on the monitoring/signals plumbing being live and generating real usage data first.</w:t>
      </w:r>
    </w:p>
    <w:p w14:paraId="606275CB" w14:textId="77777777" w:rsidR="00F313BD" w:rsidRDefault="00000000">
      <w:pPr>
        <w:spacing w:after="80"/>
      </w:pPr>
      <w:r>
        <w:rPr>
          <w:b/>
          <w:bCs/>
        </w:rPr>
        <w:t>Captured for later, not scheduled</w:t>
      </w:r>
    </w:p>
    <w:p w14:paraId="3C4DE77B" w14:textId="77777777" w:rsidR="00F313BD" w:rsidRDefault="00000000">
      <w:pPr>
        <w:pStyle w:val="ListParagraph"/>
        <w:numPr>
          <w:ilvl w:val="0"/>
          <w:numId w:val="2"/>
        </w:numPr>
        <w:spacing w:after="60"/>
      </w:pPr>
      <w:r>
        <w:t>Peer/industry benchmarking, once sufficient cross-tenant data exists — direct prior art already existed in the old CRM's Insights page (AI benchmark vs. industry), kept and worth reusing as a starting point.</w:t>
      </w:r>
    </w:p>
    <w:p w14:paraId="13B62165" w14:textId="77777777" w:rsidR="00F313BD" w:rsidRDefault="00000000">
      <w:pPr>
        <w:pStyle w:val="ListParagraph"/>
        <w:numPr>
          <w:ilvl w:val="0"/>
          <w:numId w:val="2"/>
        </w:numPr>
        <w:spacing w:after="60"/>
      </w:pPr>
      <w:r>
        <w:t>Predictive, pre-threshold drift signals, extending the Drift Engine.</w:t>
      </w:r>
    </w:p>
    <w:p w14:paraId="4D2BCCA6" w14:textId="77777777" w:rsidR="00F313BD" w:rsidRDefault="00000000">
      <w:pPr>
        <w:pStyle w:val="ListParagraph"/>
        <w:numPr>
          <w:ilvl w:val="0"/>
          <w:numId w:val="2"/>
        </w:numPr>
        <w:spacing w:after="60"/>
      </w:pPr>
      <w:r>
        <w:t>AI-authored, human-reviewed remediation script proposals — feeds into the MSP Script Library (#2696) as a human-approval step before anything is published.</w:t>
      </w:r>
    </w:p>
    <w:p w14:paraId="2456D58C" w14:textId="77777777" w:rsidR="00F313BD" w:rsidRDefault="00000000">
      <w:r>
        <w:br w:type="page"/>
      </w:r>
    </w:p>
    <w:p w14:paraId="324B1C26" w14:textId="77777777" w:rsidR="00F313BD" w:rsidRDefault="00000000">
      <w:pPr>
        <w:pStyle w:val="Heading1"/>
        <w:spacing w:before="400" w:after="200"/>
      </w:pPr>
      <w:r>
        <w:t>9. Technical Reference</w:t>
      </w:r>
    </w:p>
    <w:p w14:paraId="0683B1CE" w14:textId="77777777" w:rsidR="00F313BD" w:rsidRDefault="00000000">
      <w:pPr>
        <w:pStyle w:val="Heading2"/>
        <w:spacing w:before="300" w:after="150"/>
      </w:pPr>
      <w:r>
        <w:t>9.1 — Tenant Signals: unknown-vs-falsy correctness fix</w:t>
      </w:r>
    </w:p>
    <w:p w14:paraId="0548D0B4" w14:textId="77777777" w:rsidR="00F313BD" w:rsidRDefault="00000000">
      <w:pPr>
        <w:spacing w:after="120"/>
      </w:pPr>
      <w:r>
        <w:t>profile_key_falsy currently checks profile[sourceKey] directly — a key that was never collected (undefined) and a key that was collected and confirmed false are indistinguishable, both read as falsy. A rule can fire on a tenant where the relevant check was simply never run.</w:t>
      </w:r>
    </w:p>
    <w:p w14:paraId="557B4AF4" w14:textId="77777777" w:rsidR="00F313BD" w:rsidRDefault="00000000">
      <w:pPr>
        <w:spacing w:after="120"/>
      </w:pPr>
      <w:r>
        <w:t>Fix: rule evaluation must check whether sourceKey exists as a property on the merged profile object before evaluating truthy/falsy/eq/gt/lt. If genuinely absent, the rule is skipped — contributes nothing — not evaluated as falsy. This is a fix to the evaluator itself and applies platform-wide, including to all Monitor Check-collected data.</w:t>
      </w:r>
    </w:p>
    <w:p w14:paraId="75F74A01" w14:textId="77777777" w:rsidR="00F313BD" w:rsidRDefault="00000000">
      <w:pPr>
        <w:pStyle w:val="Heading2"/>
        <w:spacing w:before="300" w:after="150"/>
      </w:pPr>
      <w:r>
        <w:t>9.2 — Monitor Check schema</w:t>
      </w:r>
    </w:p>
    <w:p w14:paraId="2ADF00A0" w14:textId="77777777" w:rsidR="00F313BD" w:rsidRDefault="00000000">
      <w:pPr>
        <w:spacing w:after="120"/>
      </w:pPr>
      <w:r>
        <w:t>Declarative, single-call, platform-authored only:</w:t>
      </w:r>
    </w:p>
    <w:p w14:paraId="4827C222" w14:textId="77777777" w:rsidR="00F313BD" w:rsidRDefault="00000000">
      <w:pPr>
        <w:pStyle w:val="ListParagraph"/>
        <w:numPr>
          <w:ilvl w:val="0"/>
          <w:numId w:val="2"/>
        </w:numPr>
        <w:spacing w:after="60"/>
      </w:pPr>
      <w:r>
        <w:t>checkId — stable identifier</w:t>
      </w:r>
    </w:p>
    <w:p w14:paraId="384F5B2F" w14:textId="77777777" w:rsidR="00F313BD" w:rsidRDefault="00000000">
      <w:pPr>
        <w:pStyle w:val="ListParagraph"/>
        <w:numPr>
          <w:ilvl w:val="0"/>
          <w:numId w:val="2"/>
        </w:numPr>
        <w:spacing w:after="60"/>
      </w:pPr>
      <w:r>
        <w:t>endpoint — Graph API URL (or, for frequency: "live", an Activity API contentType / audit-log operation filter)</w:t>
      </w:r>
    </w:p>
    <w:p w14:paraId="5769E2D4" w14:textId="77777777" w:rsidR="00F313BD" w:rsidRDefault="00000000">
      <w:pPr>
        <w:pStyle w:val="ListParagraph"/>
        <w:numPr>
          <w:ilvl w:val="0"/>
          <w:numId w:val="2"/>
        </w:numPr>
        <w:spacing w:after="60"/>
      </w:pPr>
      <w:r>
        <w:t>method — HTTP method</w:t>
      </w:r>
    </w:p>
    <w:p w14:paraId="142FC72B" w14:textId="77777777" w:rsidR="00F313BD" w:rsidRDefault="00000000">
      <w:pPr>
        <w:pStyle w:val="ListParagraph"/>
        <w:numPr>
          <w:ilvl w:val="0"/>
          <w:numId w:val="2"/>
        </w:numPr>
        <w:spacing w:after="60"/>
      </w:pPr>
      <w:r>
        <w:t>properties — fields to extract from the response</w:t>
      </w:r>
    </w:p>
    <w:p w14:paraId="07F88288" w14:textId="77777777" w:rsidR="00F313BD" w:rsidRDefault="00000000">
      <w:pPr>
        <w:pStyle w:val="ListParagraph"/>
        <w:numPr>
          <w:ilvl w:val="0"/>
          <w:numId w:val="2"/>
        </w:numPr>
        <w:spacing w:after="60"/>
      </w:pPr>
      <w:r>
        <w:t>mapping — extraction/transform rules, expressed in the extended condition grammar (§9.3)</w:t>
      </w:r>
    </w:p>
    <w:p w14:paraId="63B460F0" w14:textId="77777777" w:rsidR="00F313BD" w:rsidRDefault="00000000">
      <w:pPr>
        <w:pStyle w:val="ListParagraph"/>
        <w:numPr>
          <w:ilvl w:val="0"/>
          <w:numId w:val="2"/>
        </w:numPr>
        <w:spacing w:after="60"/>
      </w:pPr>
      <w:r>
        <w:t>engines — which engines to recompute when this check's results change</w:t>
      </w:r>
    </w:p>
    <w:p w14:paraId="19F7C69C" w14:textId="77777777" w:rsidR="00F313BD" w:rsidRDefault="00000000">
      <w:pPr>
        <w:pStyle w:val="ListParagraph"/>
        <w:numPr>
          <w:ilvl w:val="0"/>
          <w:numId w:val="2"/>
        </w:numPr>
        <w:spacing w:after="60"/>
      </w:pPr>
      <w:r>
        <w:t>frequency — hourly | daily (Monitoring Package Engine) | live (Live Monitor Engine, routed entirely)</w:t>
      </w:r>
    </w:p>
    <w:p w14:paraId="518B05F8" w14:textId="77777777" w:rsidR="00F313BD" w:rsidRDefault="00000000">
      <w:pPr>
        <w:pStyle w:val="ListParagraph"/>
        <w:numPr>
          <w:ilvl w:val="0"/>
          <w:numId w:val="2"/>
        </w:numPr>
        <w:spacing w:after="60"/>
      </w:pPr>
      <w:r>
        <w:t>severityRules — package-local fast classification, expressed in the same grammar, evaluated alongside (not instead of) full Tenant Signals evaluation</w:t>
      </w:r>
    </w:p>
    <w:p w14:paraId="5D70D6E1" w14:textId="77777777" w:rsidR="00F313BD" w:rsidRDefault="00000000">
      <w:pPr>
        <w:pStyle w:val="ListParagraph"/>
        <w:numPr>
          <w:ilvl w:val="0"/>
          <w:numId w:val="2"/>
        </w:numPr>
        <w:spacing w:after="60"/>
      </w:pPr>
      <w:r>
        <w:t>description</w:t>
      </w:r>
    </w:p>
    <w:p w14:paraId="4CF06322" w14:textId="77777777" w:rsidR="00F313BD" w:rsidRDefault="00000000">
      <w:pPr>
        <w:spacing w:after="120"/>
      </w:pPr>
      <w:r>
        <w:t>Locked constraints: single-call only (no steps[] chaining — deferred, would require a different executor model if ever needed). Executor must always follow @odata.nextLink to exhaustion, with a safety cap, before applying properties/mapping — a false-negative from unpaginated results is worse than a visible error.</w:t>
      </w:r>
    </w:p>
    <w:p w14:paraId="3D17F0AF" w14:textId="77777777" w:rsidR="00F313BD" w:rsidRDefault="00000000">
      <w:pPr>
        <w:pStyle w:val="Heading2"/>
        <w:spacing w:before="300" w:after="150"/>
      </w:pPr>
      <w:r>
        <w:t>9.3 — Safe expression grammar</w:t>
      </w:r>
    </w:p>
    <w:p w14:paraId="5A79418A" w14:textId="77777777" w:rsidR="00F313BD" w:rsidRDefault="00000000">
      <w:pPr>
        <w:spacing w:after="120"/>
      </w:pPr>
      <w:r>
        <w:t>mapping and severityRules never use JSONPath filter predicates or eval/new Function() — most JSONPath libraries implement filters via eval, which reopens the exact risk the Workflow Engine's condition parser was built to close. Both fields use the same hardened, non-eval grammar already built for condition/switch_case nodes (path op literal, &amp;&amp;/||, contains), extended with length and the comparison operators needed for extraction/classification use cases. One evaluator, covering conditions, mapping, and severity rules — not a second expression language to secure separately.</w:t>
      </w:r>
    </w:p>
    <w:p w14:paraId="78D42E69" w14:textId="77777777" w:rsidR="00F313BD" w:rsidRDefault="00000000">
      <w:pPr>
        <w:pStyle w:val="Heading2"/>
        <w:spacing w:before="300" w:after="150"/>
      </w:pPr>
      <w:r>
        <w:t>9.4 — Purchase-to-monitoring progress flow</w:t>
      </w:r>
    </w:p>
    <w:p w14:paraId="7F0565D5" w14:textId="77777777" w:rsidR="00F313BD" w:rsidRDefault="00000000">
      <w:pPr>
        <w:spacing w:after="120"/>
      </w:pPr>
      <w:r>
        <w:t>Customer purchases → App Reg admin consent completes → workflow fires monitor_get_package (resolves the package via Find Object off the purchase event) → monitor_execute_package runs, emitting a wf_run_node_logs progress entry per completed check via the same level: "progress" / emit_event mechanism already built for the Presentation Phase Generator's SSE progress. The portal shows a single modal with a progress bar — not a full diagnostics page — since execution now takes seconds to low tens-of-seconds, not 30–60 minutes.</w:t>
      </w:r>
    </w:p>
    <w:p w14:paraId="0D20879B" w14:textId="77777777" w:rsidR="00F313BD" w:rsidRDefault="00000000">
      <w:pPr>
        <w:pStyle w:val="Heading2"/>
        <w:spacing w:before="300" w:after="150"/>
      </w:pPr>
      <w:r>
        <w:t>9.5 — AI admission-gating state machine</w:t>
      </w:r>
    </w:p>
    <w:p w14:paraId="33FEF617" w14:textId="77777777" w:rsidR="00F313BD" w:rsidRDefault="00000000">
      <w:pPr>
        <w:pStyle w:val="ListParagraph"/>
        <w:numPr>
          <w:ilvl w:val="0"/>
          <w:numId w:val="2"/>
        </w:numPr>
        <w:spacing w:after="60"/>
      </w:pPr>
      <w:r>
        <w:t>A workflow run reaches its first AI-dependent node. Balance checked once.</w:t>
      </w:r>
    </w:p>
    <w:p w14:paraId="57338D59" w14:textId="77777777" w:rsidR="00F313BD" w:rsidRDefault="00000000">
      <w:pPr>
        <w:pStyle w:val="ListParagraph"/>
        <w:numPr>
          <w:ilvl w:val="0"/>
          <w:numId w:val="2"/>
        </w:numPr>
        <w:spacing w:after="60"/>
      </w:pPr>
      <w:r>
        <w:t>Balance &gt; 0: run is admitted (aiAdmitted flag set, run-scoped). Every subsequent AI-dependent node in that run executes unconditionally to completion, regardless of balance changes mid-run.</w:t>
      </w:r>
    </w:p>
    <w:p w14:paraId="6FC263A0" w14:textId="77777777" w:rsidR="00F313BD" w:rsidRDefault="00000000">
      <w:pPr>
        <w:pStyle w:val="ListParagraph"/>
        <w:numPr>
          <w:ilvl w:val="0"/>
          <w:numId w:val="2"/>
        </w:numPr>
        <w:spacing w:after="60"/>
      </w:pPr>
      <w:r>
        <w:t>If balance goes negative during an admitted run, the resulting usage bills as real overage at the standard per-unit rate — no flat grace pool, no arbitrary buffer.</w:t>
      </w:r>
    </w:p>
    <w:p w14:paraId="0F74D83B" w14:textId="77777777" w:rsidR="00F313BD" w:rsidRDefault="00000000">
      <w:pPr>
        <w:pStyle w:val="ListParagraph"/>
        <w:numPr>
          <w:ilvl w:val="0"/>
          <w:numId w:val="2"/>
        </w:numPr>
        <w:spacing w:after="60"/>
      </w:pPr>
      <w:r>
        <w:t>Balance ≤ 0 at admission: node returns ai_blocked, workflow branches to notification. Nothing partially generated.</w:t>
      </w:r>
    </w:p>
    <w:p w14:paraId="10980084" w14:textId="77777777" w:rsidR="00F313BD" w:rsidRDefault="00000000">
      <w:pPr>
        <w:pStyle w:val="ListParagraph"/>
        <w:numPr>
          <w:ilvl w:val="0"/>
          <w:numId w:val="2"/>
        </w:numPr>
        <w:spacing w:after="60"/>
      </w:pPr>
      <w:r>
        <w:t>Next new run reaching its first AI-dependent node sees the (now zero/negative) balance and is blocked immediately — only the run already in flight when balance crossed zero was allowed to finish.</w:t>
      </w:r>
    </w:p>
    <w:p w14:paraId="32587A75" w14:textId="77777777" w:rsidR="00F313BD" w:rsidRDefault="00000000">
      <w:pPr>
        <w:pStyle w:val="ListParagraph"/>
        <w:numPr>
          <w:ilvl w:val="0"/>
          <w:numId w:val="2"/>
        </w:numPr>
        <w:spacing w:after="60"/>
      </w:pPr>
      <w:r>
        <w:t>aiCostOwner: "platform" nodes never participate in this gate at all — always execute, always bill the platform.</w:t>
      </w:r>
    </w:p>
    <w:sectPr w:rsidR="00F313B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0267"/>
    <w:multiLevelType w:val="hybridMultilevel"/>
    <w:tmpl w:val="94B0CA4E"/>
    <w:lvl w:ilvl="0" w:tplc="C2D60CC2">
      <w:start w:val="1"/>
      <w:numFmt w:val="bullet"/>
      <w:lvlText w:val="●"/>
      <w:lvlJc w:val="left"/>
      <w:pPr>
        <w:ind w:left="720" w:hanging="360"/>
      </w:pPr>
    </w:lvl>
    <w:lvl w:ilvl="1" w:tplc="C20839C8">
      <w:start w:val="1"/>
      <w:numFmt w:val="bullet"/>
      <w:lvlText w:val="○"/>
      <w:lvlJc w:val="left"/>
      <w:pPr>
        <w:ind w:left="1440" w:hanging="360"/>
      </w:pPr>
    </w:lvl>
    <w:lvl w:ilvl="2" w:tplc="330A7262">
      <w:start w:val="1"/>
      <w:numFmt w:val="bullet"/>
      <w:lvlText w:val="■"/>
      <w:lvlJc w:val="left"/>
      <w:pPr>
        <w:ind w:left="2160" w:hanging="360"/>
      </w:pPr>
    </w:lvl>
    <w:lvl w:ilvl="3" w:tplc="A66C2694">
      <w:start w:val="1"/>
      <w:numFmt w:val="bullet"/>
      <w:lvlText w:val="●"/>
      <w:lvlJc w:val="left"/>
      <w:pPr>
        <w:ind w:left="2880" w:hanging="360"/>
      </w:pPr>
    </w:lvl>
    <w:lvl w:ilvl="4" w:tplc="4C84DBC0">
      <w:start w:val="1"/>
      <w:numFmt w:val="bullet"/>
      <w:lvlText w:val="○"/>
      <w:lvlJc w:val="left"/>
      <w:pPr>
        <w:ind w:left="3600" w:hanging="360"/>
      </w:pPr>
    </w:lvl>
    <w:lvl w:ilvl="5" w:tplc="F57AD178">
      <w:start w:val="1"/>
      <w:numFmt w:val="bullet"/>
      <w:lvlText w:val="■"/>
      <w:lvlJc w:val="left"/>
      <w:pPr>
        <w:ind w:left="4320" w:hanging="360"/>
      </w:pPr>
    </w:lvl>
    <w:lvl w:ilvl="6" w:tplc="A590EF4C">
      <w:start w:val="1"/>
      <w:numFmt w:val="bullet"/>
      <w:lvlText w:val="●"/>
      <w:lvlJc w:val="left"/>
      <w:pPr>
        <w:ind w:left="5040" w:hanging="360"/>
      </w:pPr>
    </w:lvl>
    <w:lvl w:ilvl="7" w:tplc="E692FE40">
      <w:start w:val="1"/>
      <w:numFmt w:val="bullet"/>
      <w:lvlText w:val="●"/>
      <w:lvlJc w:val="left"/>
      <w:pPr>
        <w:ind w:left="5760" w:hanging="360"/>
      </w:pPr>
    </w:lvl>
    <w:lvl w:ilvl="8" w:tplc="75D277EA">
      <w:start w:val="1"/>
      <w:numFmt w:val="bullet"/>
      <w:lvlText w:val="●"/>
      <w:lvlJc w:val="left"/>
      <w:pPr>
        <w:ind w:left="6480" w:hanging="360"/>
      </w:pPr>
    </w:lvl>
  </w:abstractNum>
  <w:abstractNum w:abstractNumId="1" w15:restartNumberingAfterBreak="0">
    <w:nsid w:val="766427C2"/>
    <w:multiLevelType w:val="hybridMultilevel"/>
    <w:tmpl w:val="E9E21CD0"/>
    <w:lvl w:ilvl="0" w:tplc="B2A60A86">
      <w:start w:val="1"/>
      <w:numFmt w:val="bullet"/>
      <w:lvlText w:val="•"/>
      <w:lvlJc w:val="left"/>
      <w:pPr>
        <w:ind w:left="360" w:hanging="260"/>
      </w:pPr>
    </w:lvl>
    <w:lvl w:ilvl="1" w:tplc="1990EFBE">
      <w:start w:val="1"/>
      <w:numFmt w:val="bullet"/>
      <w:lvlText w:val="◦"/>
      <w:lvlJc w:val="left"/>
      <w:pPr>
        <w:ind w:left="720" w:hanging="260"/>
      </w:pPr>
    </w:lvl>
    <w:lvl w:ilvl="2" w:tplc="D5C45832">
      <w:numFmt w:val="decimal"/>
      <w:lvlText w:val=""/>
      <w:lvlJc w:val="left"/>
    </w:lvl>
    <w:lvl w:ilvl="3" w:tplc="F1B2FC24">
      <w:numFmt w:val="decimal"/>
      <w:lvlText w:val=""/>
      <w:lvlJc w:val="left"/>
    </w:lvl>
    <w:lvl w:ilvl="4" w:tplc="9CE8EBE6">
      <w:numFmt w:val="decimal"/>
      <w:lvlText w:val=""/>
      <w:lvlJc w:val="left"/>
    </w:lvl>
    <w:lvl w:ilvl="5" w:tplc="81B6AB8E">
      <w:numFmt w:val="decimal"/>
      <w:lvlText w:val=""/>
      <w:lvlJc w:val="left"/>
    </w:lvl>
    <w:lvl w:ilvl="6" w:tplc="D9EE265E">
      <w:numFmt w:val="decimal"/>
      <w:lvlText w:val=""/>
      <w:lvlJc w:val="left"/>
    </w:lvl>
    <w:lvl w:ilvl="7" w:tplc="7064448C">
      <w:numFmt w:val="decimal"/>
      <w:lvlText w:val=""/>
      <w:lvlJc w:val="left"/>
    </w:lvl>
    <w:lvl w:ilvl="8" w:tplc="FE5E1026">
      <w:numFmt w:val="decimal"/>
      <w:lvlText w:val=""/>
      <w:lvlJc w:val="left"/>
    </w:lvl>
  </w:abstractNum>
  <w:num w:numId="1" w16cid:durableId="450167298">
    <w:abstractNumId w:val="0"/>
    <w:lvlOverride w:ilvl="0">
      <w:startOverride w:val="1"/>
    </w:lvlOverride>
  </w:num>
  <w:num w:numId="2" w16cid:durableId="1957131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BD"/>
    <w:rsid w:val="00236036"/>
    <w:rsid w:val="00632171"/>
    <w:rsid w:val="007D02D8"/>
    <w:rsid w:val="00F31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65B4"/>
  <w15:docId w15:val="{046A8201-C346-4EDF-9E2D-53790DBB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16441</Words>
  <Characters>93720</Characters>
  <Application>Microsoft Office Word</Application>
  <DocSecurity>0</DocSecurity>
  <Lines>781</Lines>
  <Paragraphs>219</Paragraphs>
  <ScaleCrop>false</ScaleCrop>
  <Company/>
  <LinksUpToDate>false</LinksUpToDate>
  <CharactersWithSpaces>109942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McCaw</cp:lastModifiedBy>
  <cp:revision>2</cp:revision>
  <dcterms:created xsi:type="dcterms:W3CDTF">2026-07-11T04:26:00Z</dcterms:created>
  <dcterms:modified xsi:type="dcterms:W3CDTF">2026-07-11T04:26:00Z</dcterms:modified>
</cp:coreProperties>
</file>