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8D" w:rsidRDefault="008032FA">
      <w:pPr>
        <w:pStyle w:val="Heading1"/>
      </w:pPr>
      <w:sdt>
        <w:sdtPr>
          <w:alias w:val="Lesson plan:"/>
          <w:tag w:val="Lesson plan:"/>
          <w:id w:val="303052487"/>
          <w:placeholder>
            <w:docPart w:val="CF238AA8E1F9407A9A7EF91EA1AC3970"/>
          </w:placeholder>
          <w:temporary/>
          <w:showingPlcHdr/>
          <w15:appearance w15:val="hidden"/>
        </w:sdtPr>
        <w:sdtEndPr/>
        <w:sdtContent>
          <w:r w:rsidR="00A7193C">
            <w:t>Lesson Plan</w:t>
          </w:r>
        </w:sdtContent>
      </w:sdt>
      <w:r w:rsidR="00C9548D">
        <w:t xml:space="preserve"> </w:t>
      </w:r>
      <w:r w:rsidR="00C9548D" w:rsidRPr="00C9548D">
        <w:t>#</w:t>
      </w:r>
      <w:r w:rsidR="004943AC">
        <w:t>5</w:t>
      </w:r>
      <w:r w:rsidR="00C9548D">
        <w:t xml:space="preserve"> </w:t>
      </w:r>
    </w:p>
    <w:p w:rsidR="00111C8E" w:rsidRDefault="00390013">
      <w:pPr>
        <w:pStyle w:val="Heading1"/>
      </w:pPr>
      <w:r>
        <w:t>Chang</w:t>
      </w:r>
      <w:r w:rsidR="004943AC">
        <w:t>e Profile Picture</w:t>
      </w:r>
      <w:r>
        <w:t>.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Topic</w:t>
            </w:r>
          </w:p>
        </w:tc>
        <w:tc>
          <w:tcPr>
            <w:tcW w:w="6685" w:type="dxa"/>
          </w:tcPr>
          <w:p w:rsidR="008E7FB4" w:rsidRPr="00C9548D" w:rsidRDefault="00390013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Changing your Bsafe </w:t>
            </w:r>
            <w:r w:rsidR="004943AC">
              <w:rPr>
                <w:sz w:val="28"/>
              </w:rPr>
              <w:t>profile picture</w:t>
            </w:r>
            <w:r>
              <w:rPr>
                <w:sz w:val="28"/>
              </w:rPr>
              <w:t xml:space="preserve">. </w:t>
            </w: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Aims</w:t>
            </w:r>
          </w:p>
        </w:tc>
        <w:tc>
          <w:tcPr>
            <w:tcW w:w="6685" w:type="dxa"/>
          </w:tcPr>
          <w:p w:rsidR="00CB1F0C" w:rsidRDefault="00C9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9548D">
              <w:rPr>
                <w:sz w:val="28"/>
              </w:rPr>
              <w:t xml:space="preserve">To </w:t>
            </w:r>
            <w:r w:rsidR="00390013">
              <w:rPr>
                <w:sz w:val="28"/>
              </w:rPr>
              <w:t xml:space="preserve">allow the user to successfully </w:t>
            </w:r>
            <w:r w:rsidR="004943AC">
              <w:rPr>
                <w:sz w:val="28"/>
              </w:rPr>
              <w:t xml:space="preserve">change their Bsafe profile picture. </w:t>
            </w:r>
          </w:p>
          <w:p w:rsidR="00CB1F0C" w:rsidRPr="00C9548D" w:rsidRDefault="00C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 w:rsidP="00C9548D">
            <w:pPr>
              <w:rPr>
                <w:iCs/>
                <w:sz w:val="32"/>
              </w:rPr>
            </w:pPr>
            <w:r w:rsidRPr="00C9548D">
              <w:rPr>
                <w:iCs/>
                <w:sz w:val="32"/>
              </w:rPr>
              <w:t>Procedure</w:t>
            </w:r>
          </w:p>
        </w:tc>
        <w:tc>
          <w:tcPr>
            <w:tcW w:w="6685" w:type="dxa"/>
          </w:tcPr>
          <w:p w:rsidR="00390013" w:rsidRPr="00390013" w:rsidRDefault="003A5C22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on the “S</w:t>
            </w:r>
            <w:r w:rsidR="00390013" w:rsidRPr="00390013">
              <w:rPr>
                <w:sz w:val="28"/>
              </w:rPr>
              <w:t>ettings</w:t>
            </w:r>
            <w:r>
              <w:rPr>
                <w:sz w:val="28"/>
              </w:rPr>
              <w:t>”</w:t>
            </w:r>
            <w:r w:rsidR="00390013" w:rsidRPr="00390013">
              <w:rPr>
                <w:sz w:val="28"/>
              </w:rPr>
              <w:t xml:space="preserve"> </w:t>
            </w:r>
            <w:r>
              <w:rPr>
                <w:sz w:val="28"/>
              </w:rPr>
              <w:t>option</w:t>
            </w:r>
            <w:bookmarkStart w:id="0" w:name="_GoBack"/>
            <w:bookmarkEnd w:id="0"/>
            <w:r w:rsidR="00390013" w:rsidRPr="00390013">
              <w:rPr>
                <w:sz w:val="28"/>
              </w:rPr>
              <w:t xml:space="preserve"> to the </w:t>
            </w:r>
            <w:r w:rsidR="00AB1CFE">
              <w:rPr>
                <w:sz w:val="28"/>
              </w:rPr>
              <w:t>left-</w:t>
            </w:r>
            <w:r w:rsidR="00390013" w:rsidRPr="00390013">
              <w:rPr>
                <w:sz w:val="28"/>
              </w:rPr>
              <w:t>hand side</w:t>
            </w:r>
            <w:r w:rsidR="00AB1CFE">
              <w:rPr>
                <w:sz w:val="28"/>
              </w:rPr>
              <w:t xml:space="preserve"> when you are logged into your Bsafe Account.</w:t>
            </w:r>
          </w:p>
          <w:p w:rsidR="00390013" w:rsidRPr="00390013" w:rsidRDefault="00DE19AA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Then click on the </w:t>
            </w:r>
            <w:r w:rsidR="004943AC">
              <w:rPr>
                <w:sz w:val="28"/>
              </w:rPr>
              <w:t>“</w:t>
            </w:r>
            <w:r>
              <w:rPr>
                <w:sz w:val="28"/>
              </w:rPr>
              <w:t>Change</w:t>
            </w:r>
            <w:r w:rsidR="004943AC">
              <w:rPr>
                <w:sz w:val="28"/>
              </w:rPr>
              <w:t xml:space="preserve"> Profile Picture”</w:t>
            </w:r>
            <w:r>
              <w:rPr>
                <w:sz w:val="28"/>
              </w:rPr>
              <w:t xml:space="preserve"> option</w:t>
            </w:r>
            <w:r w:rsidR="00390013" w:rsidRPr="00390013">
              <w:rPr>
                <w:sz w:val="28"/>
              </w:rPr>
              <w:t>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You will then be brought into a page where it will </w:t>
            </w:r>
            <w:r w:rsidR="004943AC">
              <w:rPr>
                <w:sz w:val="28"/>
              </w:rPr>
              <w:t>display a number of different images.</w:t>
            </w:r>
          </w:p>
          <w:p w:rsidR="00390013" w:rsidRPr="00390013" w:rsidRDefault="004943AC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From this page there will be an option to the left of each picture, simply find a profile picture that you like and click this option beside the picture</w:t>
            </w:r>
            <w:r w:rsidR="00390013" w:rsidRPr="00390013">
              <w:rPr>
                <w:sz w:val="28"/>
              </w:rPr>
              <w:t>.</w:t>
            </w:r>
          </w:p>
          <w:p w:rsidR="00390013" w:rsidRPr="00390013" w:rsidRDefault="004943AC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Once you have your picture selected s</w:t>
            </w:r>
            <w:r w:rsidR="00B10330">
              <w:rPr>
                <w:sz w:val="28"/>
              </w:rPr>
              <w:t>imply click the “Submit” button</w:t>
            </w:r>
            <w:r w:rsidR="00390013" w:rsidRPr="00390013">
              <w:rPr>
                <w:sz w:val="28"/>
              </w:rPr>
              <w:t>.</w:t>
            </w:r>
          </w:p>
          <w:p w:rsidR="00C9548D" w:rsidRPr="00390013" w:rsidRDefault="00390013" w:rsidP="004943AC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After you submit it you will then be brought back </w:t>
            </w:r>
            <w:r w:rsidR="004943AC">
              <w:rPr>
                <w:sz w:val="28"/>
              </w:rPr>
              <w:t xml:space="preserve">into your account and you should then notice that your profile picture has then changed. </w:t>
            </w:r>
          </w:p>
        </w:tc>
      </w:tr>
    </w:tbl>
    <w:p w:rsidR="00AE6722" w:rsidRDefault="00AE6722"/>
    <w:sectPr w:rsidR="00AE6722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2FA" w:rsidRDefault="008032FA">
      <w:r>
        <w:separator/>
      </w:r>
    </w:p>
  </w:endnote>
  <w:endnote w:type="continuationSeparator" w:id="0">
    <w:p w:rsidR="008032FA" w:rsidRDefault="0080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2FA" w:rsidRDefault="008032FA">
      <w:r>
        <w:separator/>
      </w:r>
    </w:p>
  </w:footnote>
  <w:footnote w:type="continuationSeparator" w:id="0">
    <w:p w:rsidR="008032FA" w:rsidRDefault="0080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6D68E833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79F9E899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63B82"/>
    <w:multiLevelType w:val="hybridMultilevel"/>
    <w:tmpl w:val="64B02D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B46"/>
    <w:multiLevelType w:val="hybridMultilevel"/>
    <w:tmpl w:val="370E9C9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04479"/>
    <w:multiLevelType w:val="hybridMultilevel"/>
    <w:tmpl w:val="61DCA97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C3A40"/>
    <w:multiLevelType w:val="hybridMultilevel"/>
    <w:tmpl w:val="C7EAEC8A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8D"/>
    <w:rsid w:val="00046F37"/>
    <w:rsid w:val="000E7423"/>
    <w:rsid w:val="000F4321"/>
    <w:rsid w:val="00111C8E"/>
    <w:rsid w:val="00135616"/>
    <w:rsid w:val="00160773"/>
    <w:rsid w:val="0016079A"/>
    <w:rsid w:val="001F2262"/>
    <w:rsid w:val="00284877"/>
    <w:rsid w:val="002E4ED3"/>
    <w:rsid w:val="002F17C9"/>
    <w:rsid w:val="00324C5F"/>
    <w:rsid w:val="00334F3E"/>
    <w:rsid w:val="00367715"/>
    <w:rsid w:val="00367E2F"/>
    <w:rsid w:val="00390013"/>
    <w:rsid w:val="00395155"/>
    <w:rsid w:val="003A5C22"/>
    <w:rsid w:val="003F097A"/>
    <w:rsid w:val="0042510C"/>
    <w:rsid w:val="00490572"/>
    <w:rsid w:val="004943AC"/>
    <w:rsid w:val="004C1E4D"/>
    <w:rsid w:val="004E28BA"/>
    <w:rsid w:val="004F2B02"/>
    <w:rsid w:val="004F2FD2"/>
    <w:rsid w:val="005D60C5"/>
    <w:rsid w:val="00623FDC"/>
    <w:rsid w:val="00672757"/>
    <w:rsid w:val="006F21FC"/>
    <w:rsid w:val="00715E1E"/>
    <w:rsid w:val="00721739"/>
    <w:rsid w:val="00792628"/>
    <w:rsid w:val="00801993"/>
    <w:rsid w:val="008032FA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26FAD"/>
    <w:rsid w:val="00A7095B"/>
    <w:rsid w:val="00A7193C"/>
    <w:rsid w:val="00AB1CFE"/>
    <w:rsid w:val="00AE6722"/>
    <w:rsid w:val="00B10330"/>
    <w:rsid w:val="00B24397"/>
    <w:rsid w:val="00B72B7C"/>
    <w:rsid w:val="00B91748"/>
    <w:rsid w:val="00BE2983"/>
    <w:rsid w:val="00C07F35"/>
    <w:rsid w:val="00C26138"/>
    <w:rsid w:val="00C32C4E"/>
    <w:rsid w:val="00C9548D"/>
    <w:rsid w:val="00CB1F0C"/>
    <w:rsid w:val="00CE207E"/>
    <w:rsid w:val="00D308FD"/>
    <w:rsid w:val="00D42B02"/>
    <w:rsid w:val="00DE19AA"/>
    <w:rsid w:val="00E05C13"/>
    <w:rsid w:val="00ED43CB"/>
    <w:rsid w:val="00ED750D"/>
    <w:rsid w:val="00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FC66"/>
  <w15:chartTrackingRefBased/>
  <w15:docId w15:val="{132D1C59-CEA0-4738-8CFB-8FC4F69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AppData\Roaming\Microsoft\Templates\Teacher's%20lesson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238AA8E1F9407A9A7EF91EA1AC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DF15-B7B0-47A4-8E39-28D86C8E9D73}"/>
      </w:docPartPr>
      <w:docPartBody>
        <w:p w:rsidR="0068761D" w:rsidRDefault="00571E65">
          <w:pPr>
            <w:pStyle w:val="CF238AA8E1F9407A9A7EF91EA1AC3970"/>
          </w:pPr>
          <w:r>
            <w:t>Lesson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65"/>
    <w:rsid w:val="0019431E"/>
    <w:rsid w:val="00571E65"/>
    <w:rsid w:val="0068761D"/>
    <w:rsid w:val="00883D0A"/>
    <w:rsid w:val="00C722A0"/>
    <w:rsid w:val="00E1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38AA8E1F9407A9A7EF91EA1AC3970">
    <w:name w:val="CF238AA8E1F9407A9A7EF91EA1AC3970"/>
  </w:style>
  <w:style w:type="paragraph" w:customStyle="1" w:styleId="546528B69B0B4C4B9C0C150202853814">
    <w:name w:val="546528B69B0B4C4B9C0C150202853814"/>
  </w:style>
  <w:style w:type="paragraph" w:customStyle="1" w:styleId="8C54F23A383549D1982EB9F88A901126">
    <w:name w:val="8C54F23A383549D1982EB9F88A901126"/>
  </w:style>
  <w:style w:type="paragraph" w:customStyle="1" w:styleId="A05A87EE6B254F12A20DB1D6DDA3A92E">
    <w:name w:val="A05A87EE6B254F12A20DB1D6DDA3A92E"/>
  </w:style>
  <w:style w:type="paragraph" w:customStyle="1" w:styleId="85ABE0CF2D6F46CF8D4D475536969D11">
    <w:name w:val="85ABE0CF2D6F46CF8D4D475536969D11"/>
  </w:style>
  <w:style w:type="paragraph" w:customStyle="1" w:styleId="D6DB3B45A44B4B8D847887F2ABA66901">
    <w:name w:val="D6DB3B45A44B4B8D847887F2ABA66901"/>
  </w:style>
  <w:style w:type="paragraph" w:customStyle="1" w:styleId="A06CB0C2E00B46DDAB91489C0BB717A2">
    <w:name w:val="A06CB0C2E00B46DDAB91489C0BB717A2"/>
  </w:style>
  <w:style w:type="paragraph" w:customStyle="1" w:styleId="BDA7B01078A04DB3B648D41C1526E0EB">
    <w:name w:val="BDA7B01078A04DB3B648D41C1526E0EB"/>
  </w:style>
  <w:style w:type="paragraph" w:customStyle="1" w:styleId="FFEA8B561E4744D1A076F230D2A4EEFE">
    <w:name w:val="FFEA8B561E4744D1A076F230D2A4EEFE"/>
  </w:style>
  <w:style w:type="paragraph" w:customStyle="1" w:styleId="F3074DAD1A2A47ACA80E92FBC9E83446">
    <w:name w:val="F3074DAD1A2A47ACA80E92FBC9E83446"/>
  </w:style>
  <w:style w:type="paragraph" w:customStyle="1" w:styleId="7B6E1302B3804780BBE3B1287BBCA1BC">
    <w:name w:val="7B6E1302B3804780BBE3B1287BBCA1BC"/>
  </w:style>
  <w:style w:type="paragraph" w:customStyle="1" w:styleId="8FBC87F3D9F44E86BE1CD13449D60DFC">
    <w:name w:val="8FBC87F3D9F44E86BE1CD13449D60DFC"/>
  </w:style>
  <w:style w:type="paragraph" w:customStyle="1" w:styleId="64E9849B25B94FE48ED5BB90A6E1F45E">
    <w:name w:val="64E9849B25B94FE48ED5BB90A6E1F45E"/>
  </w:style>
  <w:style w:type="paragraph" w:customStyle="1" w:styleId="FC6E9C239A524851B5D20B423DEC0CD9">
    <w:name w:val="FC6E9C239A524851B5D20B423DEC0CD9"/>
  </w:style>
  <w:style w:type="paragraph" w:customStyle="1" w:styleId="C5062627130949D4BB769DE738B2BBE4">
    <w:name w:val="C5062627130949D4BB769DE738B2BBE4"/>
  </w:style>
  <w:style w:type="paragraph" w:customStyle="1" w:styleId="901EF330F05345B296A75BBE9EEA1B23">
    <w:name w:val="901EF330F05345B296A75BBE9EEA1B23"/>
  </w:style>
  <w:style w:type="paragraph" w:customStyle="1" w:styleId="C5751DB0BC684D32BD20E0E837308C90">
    <w:name w:val="C5751DB0BC684D32BD20E0E837308C90"/>
  </w:style>
  <w:style w:type="paragraph" w:customStyle="1" w:styleId="508704372F0F48F2AFE36004151BAD26">
    <w:name w:val="508704372F0F48F2AFE36004151BAD26"/>
  </w:style>
  <w:style w:type="paragraph" w:customStyle="1" w:styleId="5B25CAB37F0649E6AD3C8821241C49CC">
    <w:name w:val="5B25CAB37F0649E6AD3C8821241C49CC"/>
  </w:style>
  <w:style w:type="paragraph" w:customStyle="1" w:styleId="39A476BC87D74028847C241296DA5F6D">
    <w:name w:val="39A476BC87D74028847C241296DA5F6D"/>
  </w:style>
  <w:style w:type="paragraph" w:customStyle="1" w:styleId="352FC87F6DA74990A0BD9ED4F5C7CA25">
    <w:name w:val="352FC87F6DA74990A0BD9ED4F5C7CA25"/>
  </w:style>
  <w:style w:type="paragraph" w:customStyle="1" w:styleId="F689CEF75F1C4C418A1379BADE7DB7F1">
    <w:name w:val="F689CEF75F1C4C418A1379BADE7DB7F1"/>
  </w:style>
  <w:style w:type="paragraph" w:customStyle="1" w:styleId="C73213D4054F42AAAC0DDD48F60049C3">
    <w:name w:val="C73213D4054F42AAAC0DDD48F600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plan(2)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</dc:creator>
  <cp:lastModifiedBy>Brendan</cp:lastModifiedBy>
  <cp:revision>4</cp:revision>
  <dcterms:created xsi:type="dcterms:W3CDTF">2018-03-29T13:06:00Z</dcterms:created>
  <dcterms:modified xsi:type="dcterms:W3CDTF">2018-03-30T12:29:00Z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