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01672" w14:textId="15825AA4" w:rsidR="00825D4C" w:rsidRPr="00825D4C" w:rsidRDefault="00825D4C" w:rsidP="00825D4C">
      <w:pPr>
        <w:rPr>
          <w:rFonts w:ascii="Courier New" w:eastAsia="Times New Roman" w:hAnsi="Courier New" w:cs="Courier New"/>
          <w:b/>
          <w:bCs/>
        </w:rPr>
      </w:pPr>
      <w:r w:rsidRPr="00825D4C">
        <w:rPr>
          <w:rFonts w:ascii="Courier New" w:eastAsia="Times New Roman" w:hAnsi="Courier New" w:cs="Courier New"/>
          <w:b/>
          <w:bCs/>
        </w:rPr>
        <w:t>REFUND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5769"/>
      </w:tblGrid>
      <w:tr w:rsidR="00825D4C" w:rsidRPr="00825D4C" w14:paraId="3CAF280F" w14:textId="77777777" w:rsidTr="00825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9E0D0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TEST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7DC2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825D4C" w:rsidRPr="00825D4C" w14:paraId="55F6F3B6" w14:textId="77777777" w:rsidTr="00825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0A436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REFUND 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88082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the refund transaction is successfully completed</w:t>
            </w:r>
          </w:p>
        </w:tc>
      </w:tr>
      <w:tr w:rsidR="00825D4C" w:rsidRPr="00825D4C" w14:paraId="0863D004" w14:textId="77777777" w:rsidTr="00825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069F3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REFUND 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D9182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refund</w:t>
            </w:r>
          </w:p>
        </w:tc>
      </w:tr>
      <w:tr w:rsidR="00825D4C" w:rsidRPr="00825D4C" w14:paraId="06A04690" w14:textId="77777777" w:rsidTr="00825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EE3C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REFUND 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36A42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refund</w:t>
            </w:r>
          </w:p>
        </w:tc>
      </w:tr>
      <w:tr w:rsidR="00825D4C" w:rsidRPr="00825D4C" w14:paraId="3740F4EF" w14:textId="77777777" w:rsidTr="00825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BAF5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REFUND 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42F21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refund</w:t>
            </w:r>
          </w:p>
        </w:tc>
      </w:tr>
      <w:tr w:rsidR="00825D4C" w:rsidRPr="00825D4C" w14:paraId="7E33A18E" w14:textId="77777777" w:rsidTr="00825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13689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REFUND WRONG SELLER ACCOUNTS 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60B13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the seller account is active</w:t>
            </w:r>
          </w:p>
        </w:tc>
      </w:tr>
      <w:tr w:rsidR="00825D4C" w:rsidRPr="00825D4C" w14:paraId="4F483841" w14:textId="77777777" w:rsidTr="00825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9B3A2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REFUND WRONG BUYER ACCOUNT 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D08D2" w14:textId="77777777" w:rsidR="00825D4C" w:rsidRPr="00825D4C" w:rsidRDefault="00825D4C" w:rsidP="00825D4C">
            <w:pPr>
              <w:rPr>
                <w:rFonts w:ascii="Courier New" w:eastAsia="Times New Roman" w:hAnsi="Courier New" w:cs="Courier New"/>
              </w:rPr>
            </w:pPr>
            <w:r w:rsidRPr="00825D4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buyer account is not active</w:t>
            </w:r>
          </w:p>
        </w:tc>
      </w:tr>
    </w:tbl>
    <w:p w14:paraId="71C2CDF5" w14:textId="77777777" w:rsidR="00EA6C4D" w:rsidRPr="00825D4C" w:rsidRDefault="00825D4C">
      <w:pPr>
        <w:rPr>
          <w:rFonts w:ascii="Courier New" w:hAnsi="Courier New" w:cs="Courier New"/>
        </w:rPr>
      </w:pPr>
    </w:p>
    <w:sectPr w:rsidR="00EA6C4D" w:rsidRPr="00825D4C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4C"/>
    <w:rsid w:val="00212CAF"/>
    <w:rsid w:val="00825D4C"/>
    <w:rsid w:val="00B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1D9ED"/>
  <w15:chartTrackingRefBased/>
  <w15:docId w15:val="{C0CF237A-5FC7-C446-AEA5-19E961E8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D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1</cp:revision>
  <dcterms:created xsi:type="dcterms:W3CDTF">2020-01-31T21:41:00Z</dcterms:created>
  <dcterms:modified xsi:type="dcterms:W3CDTF">2020-01-31T21:42:00Z</dcterms:modified>
</cp:coreProperties>
</file>