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before-we-begin"/>
    <w:p>
      <w:pPr>
        <w:pStyle w:val="Heading1"/>
      </w:pPr>
      <w:r>
        <w:t xml:space="preserve">Before We Begin</w:t>
      </w:r>
    </w:p>
    <w:p>
      <w:r>
        <w:pict>
          <v:rect style="width:0;height:1.5pt" o:hralign="center" o:hrstd="t" o:hr="t"/>
        </w:pict>
      </w:r>
    </w:p>
    <w:p>
      <w:pPr>
        <w:pStyle w:val="FirstParagraph"/>
      </w:pPr>
      <w:r>
        <w:t xml:space="preserve">You know something is there.</w:t>
      </w:r>
    </w:p>
    <w:p>
      <w:pPr>
        <w:pStyle w:val="BodyText"/>
      </w:pPr>
      <w:r>
        <w:t xml:space="preserve">You’ve always known. Maybe it started with those moments just before sleep when the ordinary world goes soft around the edges and you catch yourself existing in two places at once. Or the dreams where you almost woke up inside them, where for just a second you could feel yourself lying in bed and standing in the dream landscape, until the recognition dissolved and took the lucidity with it.</w:t>
      </w:r>
    </w:p>
    <w:p>
      <w:pPr>
        <w:pStyle w:val="BodyText"/>
      </w:pPr>
      <w:r>
        <w:t xml:space="preserve">Maybe it’s the sleep paralysis episodes that don’t feel like paralysis at all, but like something trying to show you a doorway you don’t know how to walk through. Or the persistent sense that the line between waking and sleeping isn’t actually a line: it’s a territory, and you’ve been living right at its border without a map.</w:t>
      </w:r>
    </w:p>
    <w:p>
      <w:r>
        <w:pict>
          <v:rect style="width:0;height:1.5pt" o:hralign="center" o:hrstd="t" o:hr="t"/>
        </w:pict>
      </w:r>
    </w:p>
    <w:p>
      <w:pPr>
        <w:pStyle w:val="FirstParagraph"/>
      </w:pPr>
      <w:r>
        <w:t xml:space="preserve">You’ve tried the techniques.</w:t>
      </w:r>
    </w:p>
    <w:p>
      <w:pPr>
        <w:pStyle w:val="BodyText"/>
      </w:pPr>
      <w:r>
        <w:t xml:space="preserve">You’ve set alarms for 4 AM and practiced MILD until the intention felt hollow. You’ve done reality checks until checking your hands became just another unconscious habit. Sometimes they work. You get a few minutes of lucidity, maybe a week where the dreams feel more vivid, and then it all fades back to baseline.</w:t>
      </w:r>
    </w:p>
    <w:p>
      <w:pPr>
        <w:pStyle w:val="BodyText"/>
      </w:pPr>
      <w:r>
        <w:t xml:space="preserve">The techniques gave you glimpses, but they couldn’t give you residency.</w:t>
      </w:r>
    </w:p>
    <w:p>
      <w:r>
        <w:pict>
          <v:rect style="width:0;height:1.5pt" o:hralign="center" o:hrstd="t" o:hr="t"/>
        </w:pict>
      </w:r>
    </w:p>
    <w:p>
      <w:pPr>
        <w:pStyle w:val="FirstParagraph"/>
      </w:pPr>
      <w:r>
        <w:t xml:space="preserve">The problem was never your dedication.</w:t>
      </w:r>
    </w:p>
    <w:p>
      <w:pPr>
        <w:pStyle w:val="BodyText"/>
      </w:pPr>
      <w:r>
        <w:t xml:space="preserve">The problem is that every technique you’ve encountered asks you to do something your dreaming mind isn’t built to do: remember. Remember to check reality. Remember your intention. Remember that you wanted to become lucid in the first place.</w:t>
      </w:r>
    </w:p>
    <w:p>
      <w:pPr>
        <w:pStyle w:val="BodyText"/>
      </w:pPr>
      <w:r>
        <w:t xml:space="preserve">But memory is precisely what the dream state unravels. The part of you that would remember to look for the signs is the same part that goes offline when dream logic takes over.</w:t>
      </w:r>
    </w:p>
    <w:p>
      <w:r>
        <w:pict>
          <v:rect style="width:0;height:1.5pt" o:hralign="center" o:hrstd="t" o:hr="t"/>
        </w:pict>
      </w:r>
    </w:p>
    <w:p>
      <w:pPr>
        <w:pStyle w:val="FirstParagraph"/>
      </w:pPr>
      <w:r>
        <w:t xml:space="preserve">What if there’s another way?</w:t>
      </w:r>
    </w:p>
    <w:p>
      <w:pPr>
        <w:pStyle w:val="BodyText"/>
      </w:pPr>
      <w:r>
        <w:t xml:space="preserve">Not a way that bypasses the threshold entirely: you can’t skip the dissolution that comes with deep sleep. But a way to plant something before the dissolution that continues to operate after your ordinary awareness has gone quiet. Something that doesn’t depend on your memory because it was never held in memory to begin with.</w:t>
      </w:r>
    </w:p>
    <w:p>
      <w:pPr>
        <w:pStyle w:val="BodyText"/>
      </w:pPr>
      <w:r>
        <w:t xml:space="preserve">What if those unexplained moments of awareness you’ve been having aren’t random neurological events, but contact with something you’ve been unconsciously cultivating? A presence at the threshold that recognizes when consciousness is shifting states and signals you, not through thought, but through felt awareness that lives deeper than thought.</w:t>
      </w:r>
    </w:p>
    <w:p>
      <w:r>
        <w:pict>
          <v:rect style="width:0;height:1.5pt" o:hralign="center" o:hrstd="t" o:hr="t"/>
        </w:pict>
      </w:r>
    </w:p>
    <w:p>
      <w:pPr>
        <w:pStyle w:val="FirstParagraph"/>
      </w:pPr>
      <w:r>
        <w:t xml:space="preserve">This is what the Guardians are.</w:t>
      </w:r>
    </w:p>
    <w:p>
      <w:pPr>
        <w:pStyle w:val="BodyText"/>
      </w:pPr>
      <w:r>
        <w:t xml:space="preserve">Not visualizations. Not mental constructs. Not entities you invoke from somewhere else. They are aspects of your own awareness trained to recognize specific moments in the liminal field and respond with presence rather than effort. They operate in the gap between waking and dreaming where your ordinary techniques lose their footing.</w:t>
      </w:r>
    </w:p>
    <w:p>
      <w:r>
        <w:pict>
          <v:rect style="width:0;height:1.5pt" o:hralign="center" o:hrstd="t" o:hr="t"/>
        </w:pict>
      </w:r>
    </w:p>
    <w:p>
      <w:pPr>
        <w:pStyle w:val="FirstParagraph"/>
      </w:pPr>
      <w:r>
        <w:t xml:space="preserve">You’ve been living at the edge of this territory for longer than you realize.</w:t>
      </w:r>
    </w:p>
    <w:p>
      <w:pPr>
        <w:pStyle w:val="BodyText"/>
      </w:pPr>
      <w:r>
        <w:t xml:space="preserve">The experiences that brought you here: the threshold moments, the almost-lucidities, the sense of something just out of reach. Those weren’t accidents. They were reconnaissance. Your awareness has been mapping the borderlands. Now we’re going to teach it to stay awake at the crossing.</w:t>
      </w:r>
    </w:p>
    <w:p>
      <w:pPr>
        <w:pStyle w:val="BodyText"/>
      </w:pPr>
      <w:r>
        <w:t xml:space="preserve">The Guardians aren’t something you learn and then deploy. They’re something you cultivate and then discover were always there, waiting for you to remember how to find them.</w:t>
      </w:r>
    </w:p>
    <w:p>
      <w:r>
        <w:pict>
          <v:rect style="width:0;height:1.5pt" o:hralign="center" o:hrstd="t" o:hr="t"/>
        </w:pict>
      </w:r>
    </w:p>
    <w:p>
      <w:pPr>
        <w:pStyle w:val="FirstParagraph"/>
      </w:pPr>
      <w:r>
        <w:t xml:space="preserve">What follows is a developmental system: five distinct presences that mature in sequence, each one building on the foundation the previous one established. But that’s getting ahead of ourselves.</w:t>
      </w:r>
    </w:p>
    <w:p>
      <w:pPr>
        <w:pStyle w:val="BodyText"/>
      </w:pPr>
      <w:r>
        <w:t xml:space="preserve">Right now, there’s only one question that matters:</w:t>
      </w:r>
    </w:p>
    <w:p>
      <w:pPr>
        <w:pStyle w:val="BodyText"/>
      </w:pPr>
      <w:r>
        <w:rPr>
          <w:i/>
          <w:iCs/>
        </w:rPr>
        <w:t xml:space="preserve">Are you ready to stop trying to remember your way into lucidity and start cultivating the presence that recognizes it when it arrives?</w:t>
      </w:r>
    </w:p>
    <w:p>
      <w:pPr>
        <w:pStyle w:val="BodyText"/>
      </w:pPr>
      <w:r>
        <w:t xml:space="preserve">If yes, we begin with your first Guardian.</w:t>
      </w:r>
    </w:p>
    <w:p>
      <w:pPr>
        <w:pStyle w:val="BodyText"/>
      </w:pPr>
      <w:r>
        <w:t xml:space="preserve">Tonight.</w:t>
      </w:r>
      <w:r>
        <w:t xml:space="preserve"> </w:t>
      </w:r>
      <w:r>
        <w:t xml:space="preserve"># The Five Guardians: A Living Introduction</w:t>
      </w:r>
    </w:p>
    <w:p>
      <w:r>
        <w:pict>
          <v:rect style="width:0;height:1.5pt" o:hralign="center" o:hrstd="t" o:hr="t"/>
        </w:pict>
      </w:r>
    </w:p>
    <w:bookmarkStart w:id="9" w:name="i.-the-recognition-guardian"/>
    <w:p>
      <w:pPr>
        <w:pStyle w:val="Heading2"/>
      </w:pPr>
      <w:r>
        <w:t xml:space="preserve">I. The Recognition Guardian</w:t>
      </w:r>
    </w:p>
    <w:p>
      <w:pPr>
        <w:pStyle w:val="FirstParagraph"/>
      </w:pPr>
      <w:r>
        <w:t xml:space="preserve">You’ve felt the edge of lucid dreaming territory: those moments when something in you almost turned toward the strangeness but couldn’t quite hold on. The Recognition Guardian is the presence you plant to make that turn complete.</w:t>
      </w:r>
    </w:p>
    <w:p>
      <w:pPr>
        <w:pStyle w:val="BodyText"/>
      </w:pPr>
      <w:r>
        <w:t xml:space="preserve">It doesn’t work like the techniques you may have tried before. You’re not training your mind to remember something or recognize dream signs. You’re cultivating a felt presence: something alive in your awareness that knows the moment when dream logic begins to take hold and signals you from the inside. Not a voice, not a thought, but a quality of attention that recognizes itself in the dream and calls you awake within it.</w:t>
      </w:r>
    </w:p>
    <w:p>
      <w:pPr>
        <w:pStyle w:val="BodyText"/>
      </w:pPr>
      <w:r>
        <w:t xml:space="preserve">Think of it as posting a sentry. Before sleep, you establish this presence in your body: a warm, alert quality that agrees to stay aware while everything else lets go. When the dream begins to weave itself around you, the Recognition Guardian doesn’t fight the weaving. It simply recognizes what’s happening and signals:</w:t>
      </w:r>
      <w:r>
        <w:t xml:space="preserve"> </w:t>
      </w:r>
      <w:r>
        <w:rPr>
          <w:i/>
          <w:iCs/>
        </w:rPr>
        <w:t xml:space="preserve">You’re here. You’re lucid. Now you can choose.</w:t>
      </w:r>
    </w:p>
    <w:p>
      <w:pPr>
        <w:pStyle w:val="BodyText"/>
      </w:pPr>
      <w:r>
        <w:t xml:space="preserve">The Recognition Guardian is foundational. Everything else builds from this first moment of clear seeing.</w:t>
      </w:r>
    </w:p>
    <w:p>
      <w:r>
        <w:pict>
          <v:rect style="width:0;height:1.5pt" o:hralign="center" o:hrstd="t" o:hr="t"/>
        </w:pict>
      </w:r>
    </w:p>
    <w:bookmarkEnd w:id="9"/>
    <w:bookmarkStart w:id="10" w:name="ii.-the-stability-guardian"/>
    <w:p>
      <w:pPr>
        <w:pStyle w:val="Heading2"/>
      </w:pPr>
      <w:r>
        <w:t xml:space="preserve">II. The Stability Guardian</w:t>
      </w:r>
    </w:p>
    <w:p>
      <w:pPr>
        <w:pStyle w:val="FirstParagraph"/>
      </w:pPr>
      <w:r>
        <w:t xml:space="preserve">But staying lucid and staying stable are different territories entirely.</w:t>
      </w:r>
    </w:p>
    <w:p>
      <w:pPr>
        <w:pStyle w:val="BodyText"/>
      </w:pPr>
      <w:r>
        <w:t xml:space="preserve">You might find yourself aware within the dream only to feel everything fragmenting around you: the environment dissolving, your sense of self scattering, the whole experience collapsing back into unconscious dreaming. This is where the Stability Guardian becomes necessary.</w:t>
      </w:r>
    </w:p>
    <w:p>
      <w:pPr>
        <w:pStyle w:val="BodyText"/>
      </w:pPr>
      <w:r>
        <w:t xml:space="preserve">The Stability Guardian doesn’t prevent dissolution. It holds you steady within it. Where the Recognition Guardian signals you’re lucid, the Stability Guardian whispers</w:t>
      </w:r>
      <w:r>
        <w:t xml:space="preserve"> </w:t>
      </w:r>
      <w:r>
        <w:rPr>
          <w:i/>
          <w:iCs/>
        </w:rPr>
        <w:t xml:space="preserve">you can remain here.</w:t>
      </w:r>
      <w:r>
        <w:t xml:space="preserve"> </w:t>
      </w:r>
      <w:r>
        <w:t xml:space="preserve">It’s the presence that knows how to maintain coherent awareness even when the dream world is shifting, breaking apart, or rebuilding itself around you.</w:t>
      </w:r>
    </w:p>
    <w:p>
      <w:pPr>
        <w:pStyle w:val="BodyText"/>
      </w:pPr>
      <w:r>
        <w:t xml:space="preserve">This Guardian carries a different quality than the first: less like an alert sentry, more like a deep root system. It doesn’t grasp at the dream content trying to keep it solid. Instead, it maintains your center while everything else moves. Think of it as the difference between trying to stop a river and knowing how to stand in the current without being swept away.</w:t>
      </w:r>
    </w:p>
    <w:p>
      <w:pPr>
        <w:pStyle w:val="BodyText"/>
      </w:pPr>
      <w:r>
        <w:t xml:space="preserve">The Recognition Guardian gets you lucid. The Stability Guardian keeps you there long enough for something real to happen.</w:t>
      </w:r>
    </w:p>
    <w:p>
      <w:r>
        <w:pict>
          <v:rect style="width:0;height:1.5pt" o:hralign="center" o:hrstd="t" o:hr="t"/>
        </w:pict>
      </w:r>
    </w:p>
    <w:bookmarkEnd w:id="10"/>
    <w:bookmarkStart w:id="11" w:name="iii.-the-depth-guardian"/>
    <w:p>
      <w:pPr>
        <w:pStyle w:val="Heading2"/>
      </w:pPr>
      <w:r>
        <w:t xml:space="preserve">III. The Depth Guardian</w:t>
      </w:r>
    </w:p>
    <w:p>
      <w:pPr>
        <w:pStyle w:val="FirstParagraph"/>
      </w:pPr>
      <w:r>
        <w:t xml:space="preserve">With recognition established and stability maintained, you begin to sense that lucid dreaming has depths you hadn’t imagined.</w:t>
      </w:r>
    </w:p>
    <w:p>
      <w:pPr>
        <w:pStyle w:val="BodyText"/>
      </w:pPr>
      <w:r>
        <w:t xml:space="preserve">The Depth Guardian is the presence that recognizes when those depths are available, when the dream state has opened enough to allow movement into chamber work, the threshold territories of out-of-body experience, or the deep void states where consciousness encounters its own source.</w:t>
      </w:r>
    </w:p>
    <w:p>
      <w:pPr>
        <w:pStyle w:val="BodyText"/>
      </w:pPr>
      <w:r>
        <w:t xml:space="preserve">This Guardian carries a quality of profound listening. It doesn’t push you deeper; it recognizes when deeper movement is already present and available, like sensing that a door has opened in a room you thought had no exits. The Depth Guardian whispers not</w:t>
      </w:r>
      <w:r>
        <w:t xml:space="preserve"> </w:t>
      </w:r>
      <w:r>
        <w:rPr>
          <w:i/>
          <w:iCs/>
        </w:rPr>
        <w:t xml:space="preserve">go deeper</w:t>
      </w:r>
      <w:r>
        <w:t xml:space="preserve"> </w:t>
      </w:r>
      <w:r>
        <w:t xml:space="preserve">but</w:t>
      </w:r>
      <w:r>
        <w:t xml:space="preserve"> </w:t>
      </w:r>
      <w:r>
        <w:rPr>
          <w:i/>
          <w:iCs/>
        </w:rPr>
        <w:t xml:space="preserve">depth is here now.</w:t>
      </w:r>
    </w:p>
    <w:p>
      <w:pPr>
        <w:pStyle w:val="BodyText"/>
      </w:pPr>
      <w:r>
        <w:t xml:space="preserve">It’s the most subtle of the first three Guardians because it works with what’s already present rather than establishing something new. While the Recognition Guardian plants alertness and the Stability Guardian cultivates groundedness, the Depth Guardian simply knows, knows when the ordinary boundaries of the dream state have softened enough to allow passage into territories that don’t operate by dream logic at all.</w:t>
      </w:r>
    </w:p>
    <w:p>
      <w:r>
        <w:pict>
          <v:rect style="width:0;height:1.5pt" o:hralign="center" o:hrstd="t" o:hr="t"/>
        </w:pict>
      </w:r>
    </w:p>
    <w:bookmarkEnd w:id="11"/>
    <w:bookmarkStart w:id="12" w:name="iv.-the-protector-guardian"/>
    <w:p>
      <w:pPr>
        <w:pStyle w:val="Heading2"/>
      </w:pPr>
      <w:r>
        <w:t xml:space="preserve">IV. The Protector Guardian</w:t>
      </w:r>
    </w:p>
    <w:p>
      <w:pPr>
        <w:pStyle w:val="FirstParagraph"/>
      </w:pPr>
      <w:r>
        <w:t xml:space="preserve">But some of what you encounter in those depths isn’t pleasant.</w:t>
      </w:r>
    </w:p>
    <w:p>
      <w:pPr>
        <w:pStyle w:val="BodyText"/>
      </w:pPr>
      <w:r>
        <w:t xml:space="preserve">Shadow material, trauma content, the psychological territories you’ve been unconsciously avoiding: these can surface with startling intensity in lucid dreams. The Protector Guardian is the presence that creates safety at the moment you encounter what you’d rather not see.</w:t>
      </w:r>
    </w:p>
    <w:p>
      <w:pPr>
        <w:pStyle w:val="BodyText"/>
      </w:pPr>
      <w:r>
        <w:t xml:space="preserve">This Guardian doesn’t shield you from difficult material: that would defeat the purpose of going deep. Instead, it creates a warm witnessing field around you as you enter shadow territory. Think of it as the difference between facing something terrifying while completely alone and facing the same thing while held in a field of complete acceptance and support.</w:t>
      </w:r>
    </w:p>
    <w:p>
      <w:pPr>
        <w:pStyle w:val="BodyText"/>
      </w:pPr>
      <w:r>
        <w:t xml:space="preserve">The Protector Guardian has a distinctly maternal quality: not protective in the sense of preventing encounter, but supportive in the sense of ensuring you never have to face anything in isolation. It’s the presence that says</w:t>
      </w:r>
      <w:r>
        <w:t xml:space="preserve"> </w:t>
      </w:r>
      <w:r>
        <w:rPr>
          <w:i/>
          <w:iCs/>
        </w:rPr>
        <w:t xml:space="preserve">whatever you find here, you are not alone with it.</w:t>
      </w:r>
    </w:p>
    <w:p>
      <w:pPr>
        <w:pStyle w:val="BodyText"/>
      </w:pPr>
      <w:r>
        <w:t xml:space="preserve">It transforms the quality of the encounter from confrontation to integration, from overwhelm to gradual assimilation of what was previously too difficult to face directly.</w:t>
      </w:r>
    </w:p>
    <w:p>
      <w:r>
        <w:pict>
          <v:rect style="width:0;height:1.5pt" o:hralign="center" o:hrstd="t" o:hr="t"/>
        </w:pict>
      </w:r>
    </w:p>
    <w:bookmarkEnd w:id="12"/>
    <w:bookmarkStart w:id="13" w:name="v.-the-retroactive-guardian"/>
    <w:p>
      <w:pPr>
        <w:pStyle w:val="Heading2"/>
      </w:pPr>
      <w:r>
        <w:t xml:space="preserve">V. The Retroactive Guardian</w:t>
      </w:r>
    </w:p>
    <w:p>
      <w:pPr>
        <w:pStyle w:val="FirstParagraph"/>
      </w:pPr>
      <w:r>
        <w:t xml:space="preserve">The Retroactive Guardian is the most advanced and, from the perspective of ordinary time, the strangest.</w:t>
      </w:r>
    </w:p>
    <w:p>
      <w:pPr>
        <w:pStyle w:val="BodyText"/>
      </w:pPr>
      <w:r>
        <w:t xml:space="preserve">While the other four Guardians operate within individual dream sessions, the Retroactive Guardian works across time itself, maintaining a continuity field that treats your entire practice as a single unfolding territory rather than a collection of separate nightly experiences.</w:t>
      </w:r>
    </w:p>
    <w:p>
      <w:pPr>
        <w:pStyle w:val="BodyText"/>
      </w:pPr>
      <w:r>
        <w:t xml:space="preserve">This Guardian operates in both directions temporally. It carries insights backward from deeper sessions to inform earlier stages of your development. It carries continuity forward from one night to the next, maintaining threads of exploration that span weeks or months of practice. Advanced practitioners report that the Retroactive Guardian eventually makes it feel as though they never fully leave the lucid state, as though ordinary waking consciousness becomes another room in the same house rather than a fundamentally different territory.</w:t>
      </w:r>
    </w:p>
    <w:p>
      <w:pPr>
        <w:pStyle w:val="BodyText"/>
      </w:pPr>
      <w:r>
        <w:t xml:space="preserve">The Retroactive Guardian has a quality that’s difficult to describe because it operates outside the usual sense of linear time. It feels like depth working through duration, not just being present in any individual moment of lucidity, but being present to the entire arc of your development as it unfolds across time.</w:t>
      </w:r>
    </w:p>
    <w:p>
      <w:r>
        <w:pict>
          <v:rect style="width:0;height:1.5pt" o:hralign="center" o:hrstd="t" o:hr="t"/>
        </w:pict>
      </w:r>
    </w:p>
    <w:bookmarkEnd w:id="13"/>
    <w:bookmarkStart w:id="14" w:name="the-complete-ecology"/>
    <w:p>
      <w:pPr>
        <w:pStyle w:val="Heading2"/>
      </w:pPr>
      <w:r>
        <w:t xml:space="preserve">The Complete Ecology</w:t>
      </w:r>
    </w:p>
    <w:p>
      <w:pPr>
        <w:pStyle w:val="FirstParagraph"/>
      </w:pPr>
      <w:r>
        <w:t xml:space="preserve">When all five Guardians are established and operating simultaneously, something unprecedented happens.</w:t>
      </w:r>
    </w:p>
    <w:p>
      <w:pPr>
        <w:pStyle w:val="BodyText"/>
      </w:pPr>
      <w:r>
        <w:t xml:space="preserve">The ecology crosses a threshold from a collection of cultivated presences into a self-organizing field that displays properties none of its components possess alone. Practitioners at this stage report that they no longer experience entering lucid dreams. They discover they are already there. The threshold that once required crossing has dissolved into the field itself, not because the threshold is absent, but because the field’s continuous recognition makes the crossing transparent rather than effortful.</w:t>
      </w:r>
    </w:p>
    <w:p>
      <w:pPr>
        <w:pStyle w:val="BodyText"/>
      </w:pPr>
      <w:r>
        <w:t xml:space="preserve">The complete ecology operates autonomously. You don’t manage five separate presences anymore. You inhabit a unified field of awareness that knows how to maintain itself, how to navigate whatever arises, how to recognize depth when it’s available, how to create safety when it’s needed, and how to maintain continuity across the apparent boundaries between sleeping and waking consciousness.</w:t>
      </w:r>
    </w:p>
    <w:p>
      <w:pPr>
        <w:pStyle w:val="BodyText"/>
      </w:pPr>
      <w:r>
        <w:t xml:space="preserve">What the research literature calls</w:t>
      </w:r>
      <w:r>
        <w:t xml:space="preserve"> </w:t>
      </w:r>
      <w:r>
        <w:t xml:space="preserve">“expertise,”</w:t>
      </w:r>
      <w:r>
        <w:t xml:space="preserve"> </w:t>
      </w:r>
      <w:r>
        <w:t xml:space="preserve">the stage where conscious effort gives way to unconscious competence, the complete Guardian ecology produces as a natural consequence of its full establishment. But it produces something the research literature has no adequate framework for describing: a recognition that the field of awareness the ecology was cultivating was never other than the awareness that was doing the cultivating.</w:t>
      </w:r>
    </w:p>
    <w:p>
      <w:pPr>
        <w:pStyle w:val="BodyText"/>
      </w:pPr>
      <w:r>
        <w:t xml:space="preserve">This is not a philosophical conclusion you arrive at intellectually. It’s a direct recognition that emerges when the system is complete: the sudden, undeniable knowing that what you thought you were building was what you always were.</w:t>
      </w:r>
    </w:p>
    <w:p>
      <w:pPr>
        <w:pStyle w:val="BodyText"/>
      </w:pPr>
      <w:r>
        <w:t xml:space="preserve">The Guardians don’t create expanded awareness. They simply remove the obstacles to recognizing the awareness that was already there, waiting to be noticed.</w:t>
      </w:r>
    </w:p>
    <w:p>
      <w:pPr>
        <w:pStyle w:val="BodyText"/>
      </w:pPr>
      <w:r>
        <w:t xml:space="preserve">The complete ecology doesn’t make you lucid.</w:t>
      </w:r>
    </w:p>
    <w:p>
      <w:pPr>
        <w:pStyle w:val="BodyText"/>
      </w:pPr>
      <w:r>
        <w:t xml:space="preserve">It reveals that you were never not lucid.</w:t>
      </w:r>
    </w:p>
    <w:p>
      <w:pPr>
        <w:pStyle w:val="BodyText"/>
      </w:pPr>
      <w:r>
        <w:t xml:space="preserve">You were simply asleep to what you always were.</w:t>
      </w:r>
      <w:r>
        <w:t xml:space="preserve"> </w:t>
      </w:r>
      <w:r>
        <w:t xml:space="preserve"># The Guardian Ecology</w:t>
      </w:r>
      <w:r>
        <w:t xml:space="preserve"> </w:t>
      </w:r>
      <w:r>
        <w:t xml:space="preserve">## A Complete System for Conscious Dreaming</w:t>
      </w:r>
    </w:p>
    <w:p>
      <w:pPr>
        <w:pStyle w:val="BodyText"/>
      </w:pPr>
      <w:r>
        <w:rPr>
          <w:i/>
          <w:iCs/>
        </w:rPr>
        <w:t xml:space="preserve">Inner Research Foundation</w:t>
      </w:r>
    </w:p>
    <w:p>
      <w:r>
        <w:pict>
          <v:rect style="width:0;height:1.5pt" o:hralign="center" o:hrstd="t" o:hr="t"/>
        </w:pict>
      </w:r>
    </w:p>
    <w:p>
      <w:pPr>
        <w:pStyle w:val="FirstParagraph"/>
      </w:pPr>
      <w:r>
        <w:t xml:space="preserve"> </w:t>
      </w:r>
    </w:p>
    <w:p>
      <w:pPr>
        <w:pStyle w:val="BodyText"/>
      </w:pPr>
      <w:r>
        <w:t xml:space="preserve"> </w:t>
      </w:r>
    </w:p>
    <w:p>
      <w:pPr>
        <w:pStyle w:val="BodyText"/>
      </w:pPr>
      <w:r>
        <w:t xml:space="preserve"> </w:t>
      </w:r>
    </w:p>
    <w:p>
      <w:pPr>
        <w:pStyle w:val="BodyText"/>
      </w:pPr>
      <w:r>
        <w:rPr>
          <w:i/>
          <w:iCs/>
        </w:rPr>
        <w:t xml:space="preserve">For those who have stood at the threshold and sensed something waiting on the other side.</w:t>
      </w:r>
    </w:p>
    <w:p>
      <w:pPr>
        <w:pStyle w:val="BodyText"/>
      </w:pPr>
      <w:r>
        <w:t xml:space="preserve"> </w:t>
      </w:r>
    </w:p>
    <w:p>
      <w:pPr>
        <w:pStyle w:val="BodyText"/>
      </w:pPr>
      <w:r>
        <w:t xml:space="preserve"> </w:t>
      </w:r>
    </w:p>
    <w:p>
      <w:pPr>
        <w:pStyle w:val="BodyText"/>
      </w:pPr>
      <w:r>
        <w:t xml:space="preserve"> </w:t>
      </w:r>
    </w:p>
    <w:p>
      <w:r>
        <w:pict>
          <v:rect style="width:0;height:1.5pt" o:hralign="center" o:hrstd="t" o:hr="t"/>
        </w:pict>
      </w:r>
    </w:p>
    <w:bookmarkEnd w:id="14"/>
    <w:bookmarkStart w:id="15" w:name="foreword"/>
    <w:p>
      <w:pPr>
        <w:pStyle w:val="Heading2"/>
      </w:pPr>
      <w:r>
        <w:t xml:space="preserve">Foreword</w:t>
      </w:r>
    </w:p>
    <w:p>
      <w:pPr>
        <w:pStyle w:val="FirstParagraph"/>
      </w:pPr>
      <w:r>
        <w:t xml:space="preserve">Most approaches to lucid dreaming are about memory. You remember to check. You remember your intention. You remember that you’re dreaming. The techniques are well-designed and the research behind them is solid, but they share a structural vulnerability that no amount of refinement has fully resolved: the faculty they depend on is precisely the faculty that sleep dismantles. Memory degrades at the threshold. Effort dissolves. The carefully constructed intention, repeated until it felt certain, simply isn’t there when you need it.</w:t>
      </w:r>
    </w:p>
    <w:p>
      <w:pPr>
        <w:pStyle w:val="BodyText"/>
      </w:pPr>
      <w:r>
        <w:t xml:space="preserve">The Guardian Ecology begins from a different premise.</w:t>
      </w:r>
    </w:p>
    <w:p>
      <w:pPr>
        <w:pStyle w:val="BodyText"/>
      </w:pPr>
      <w:r>
        <w:t xml:space="preserve">Rather than training the mind to remember, it trains felt awareness to recognize. Rather than installing intentions that must survive the crossing intact, it cultivates presences that operate independently of memory: somatic qualities of awareness that are already oriented to the threshold when the threshold arrives, that signal from within rather than being retrieved from without.</w:t>
      </w:r>
    </w:p>
    <w:p>
      <w:pPr>
        <w:pStyle w:val="BodyText"/>
      </w:pPr>
      <w:r>
        <w:t xml:space="preserve">The five Guardians, Recognition, Stability, Depth, Protector, and Retroactive, are not techniques in the conventional sense. They are cultivated aspects of your own awareness, each trained to a specific moment and a specific function in the inner journey. Together, when genuinely established, they form something more than a collection of tools: a living ecology that adapts to whatever territory you encounter, that deepens automatically with each session, and that eventually becomes less a practice you do than a ground you inhabit.</w:t>
      </w:r>
    </w:p>
    <w:p>
      <w:r>
        <w:pict>
          <v:rect style="width:0;height:1.5pt" o:hralign="center" o:hrstd="t" o:hr="t"/>
        </w:pict>
      </w:r>
    </w:p>
    <w:p>
      <w:pPr>
        <w:pStyle w:val="FirstParagraph"/>
      </w:pPr>
      <w:r>
        <w:rPr>
          <w:b/>
          <w:bCs/>
        </w:rPr>
        <w:t xml:space="preserve">Where this came from</w:t>
      </w:r>
    </w:p>
    <w:p>
      <w:pPr>
        <w:pStyle w:val="BodyText"/>
      </w:pPr>
      <w:r>
        <w:t xml:space="preserve">The Guardian Ecology didn’t emerge from a single source. It is, as this manuscript documents in some detail, a synthesis: one that draws from Stephen LaBerge’s landmark laboratory research on lucid dreaming as a trainable metacognitive skill, Robert Monroe’s phenomenological cartography of threshold consciousness, more than a thousand years of Tibetan dream yoga practice, and the contemporary neuroscience of metacognitive awareness, interoception, and sleep-dependent memory consolidation.</w:t>
      </w:r>
    </w:p>
    <w:p>
      <w:pPr>
        <w:pStyle w:val="BodyText"/>
      </w:pPr>
      <w:r>
        <w:t xml:space="preserve">What each of these traditions and research programs arrived at, independently, was a version of the same observation: that awareness can be trained to persist across state transitions, that this training works through somatic presence rather than cognitive effort, and that sustained practice produces something qualitatively different from accumulated technique: a field that the practitioner returns to rather than rebuilds.</w:t>
      </w:r>
    </w:p>
    <w:p>
      <w:pPr>
        <w:pStyle w:val="BodyText"/>
      </w:pPr>
      <w:r>
        <w:t xml:space="preserve">The Guardian Ecology formalizes this convergence into a learnable developmental sequence. It names what advanced practitioners in multiple traditions have always done without a unified framework for doing it.</w:t>
      </w:r>
    </w:p>
    <w:p>
      <w:r>
        <w:pict>
          <v:rect style="width:0;height:1.5pt" o:hralign="center" o:hrstd="t" o:hr="t"/>
        </w:pict>
      </w:r>
    </w:p>
    <w:p>
      <w:pPr>
        <w:pStyle w:val="FirstParagraph"/>
      </w:pPr>
      <w:r>
        <w:rPr>
          <w:b/>
          <w:bCs/>
        </w:rPr>
        <w:t xml:space="preserve">How this book is structured</w:t>
      </w:r>
    </w:p>
    <w:p>
      <w:pPr>
        <w:pStyle w:val="BodyText"/>
      </w:pPr>
      <w:r>
        <w:t xml:space="preserve">The manuscript is organized in five chapters, each addressing a distinct dimension of the Guardian Ecology from the perspective of research and theory. The chapters are written in an academic register, with citations, structured arguments, and careful distinctions, but their purpose is practical. Each chapter exists to give the practitioner a deeper understanding of what they are doing and why it works, grounded in the best available evidence from multiple disciplines.</w:t>
      </w:r>
    </w:p>
    <w:p>
      <w:pPr>
        <w:pStyle w:val="BodyText"/>
      </w:pPr>
      <w:r>
        <w:rPr>
          <w:i/>
          <w:iCs/>
        </w:rPr>
        <w:t xml:space="preserve">Chapter 1 — The Research Ground</w:t>
      </w:r>
      <w:r>
        <w:t xml:space="preserve"> </w:t>
      </w:r>
      <w:r>
        <w:t xml:space="preserve">traces the ecology’s intellectual heritage: LaBerge’s metacognition science and the memory ceiling it revealed, Monroe’s threshold cartography, the Tibetan tradition’s witness-consciousness framework, and the neuroscience that provides measurable substrate for all three.</w:t>
      </w:r>
    </w:p>
    <w:p>
      <w:pPr>
        <w:pStyle w:val="BodyText"/>
      </w:pPr>
      <w:r>
        <w:rPr>
          <w:i/>
          <w:iCs/>
        </w:rPr>
        <w:t xml:space="preserve">Chapter 2 — The Developmental Sequence</w:t>
      </w:r>
      <w:r>
        <w:t xml:space="preserve"> </w:t>
      </w:r>
      <w:r>
        <w:t xml:space="preserve">examines why the five Guardians must be cultivated in order, what fails when practitioners attempt to bypass stages, the phenomenology of genuine versus constructed Guardian presence, and realistic timelines for dedicated practice.</w:t>
      </w:r>
    </w:p>
    <w:p>
      <w:pPr>
        <w:pStyle w:val="BodyText"/>
      </w:pPr>
      <w:r>
        <w:rPr>
          <w:i/>
          <w:iCs/>
        </w:rPr>
        <w:t xml:space="preserve">Chapter 3 — The Phenomenology of Guardian Presence</w:t>
      </w:r>
      <w:r>
        <w:t xml:space="preserve"> </w:t>
      </w:r>
      <w:r>
        <w:t xml:space="preserve">is the most practically immediate chapter: a stage-by-stage account of what each Guardian actually feels like from the inside, grounded in felt sense theory and interoceptive research. Its primary function is calibration: giving practitioners a felt reference precise enough to distinguish genuine establishment from its convincing imitation.</w:t>
      </w:r>
    </w:p>
    <w:p>
      <w:pPr>
        <w:pStyle w:val="BodyText"/>
      </w:pPr>
      <w:r>
        <w:rPr>
          <w:i/>
          <w:iCs/>
        </w:rPr>
        <w:t xml:space="preserve">Chapter 4 — The Retroactive Guardian and the Continuity Field</w:t>
      </w:r>
      <w:r>
        <w:t xml:space="preserve"> </w:t>
      </w:r>
      <w:r>
        <w:t xml:space="preserve">addresses the ecology’s most novel and theoretically unprecedented element: the Guardian that operates across time rather than within a single session, and the field of accumulated practice it maintains and deepens.</w:t>
      </w:r>
    </w:p>
    <w:p>
      <w:pPr>
        <w:pStyle w:val="BodyText"/>
      </w:pPr>
      <w:r>
        <w:rPr>
          <w:i/>
          <w:iCs/>
        </w:rPr>
        <w:t xml:space="preserve">Chapter 5 — The Complete Ecology as Living System</w:t>
      </w:r>
      <w:r>
        <w:t xml:space="preserve"> </w:t>
      </w:r>
      <w:r>
        <w:t xml:space="preserve">describes what emerges when all five Guardians are genuinely established: the phase transition from collection to environment, the field’s development of autonomous intelligence, and the recognition toward which the entire arc has been moving: that the awareness the ecology was cultivating was never separate from the awareness doing the cultivating.</w:t>
      </w:r>
    </w:p>
    <w:p>
      <w:r>
        <w:pict>
          <v:rect style="width:0;height:1.5pt" o:hralign="center" o:hrstd="t" o:hr="t"/>
        </w:pict>
      </w:r>
    </w:p>
    <w:p>
      <w:pPr>
        <w:pStyle w:val="FirstParagraph"/>
      </w:pPr>
      <w:r>
        <w:rPr>
          <w:b/>
          <w:bCs/>
        </w:rPr>
        <w:t xml:space="preserve">Who this is for</w:t>
      </w:r>
    </w:p>
    <w:p>
      <w:pPr>
        <w:pStyle w:val="BodyText"/>
      </w:pPr>
      <w:r>
        <w:t xml:space="preserve">This manuscript is not a starting point. It is a foundation: written for practitioners who have already encountered the Guardian Ecology through Inner’s practice lessons and want to understand, at a deeper level, what they are working with and why the system is structured the way it is.</w:t>
      </w:r>
    </w:p>
    <w:p>
      <w:pPr>
        <w:pStyle w:val="BodyText"/>
      </w:pPr>
      <w:r>
        <w:t xml:space="preserve">You don’t need this to work effectively with the Guardians. The practice is complete without the theory. But some practitioners find that understanding deepens engagement: that knowing why the sequence is non-negotiable helps them resist the temptation to compress it, that recognizing the neuroscience behind somatic presence helps them trust what they feel rather than second-guessing it, that seeing how multiple independent traditions arrived at the same territory helps them inhabit that territory with more confidence.</w:t>
      </w:r>
    </w:p>
    <w:p>
      <w:pPr>
        <w:pStyle w:val="BodyText"/>
      </w:pPr>
      <w:r>
        <w:t xml:space="preserve">If that describes you, this is the book.</w:t>
      </w:r>
    </w:p>
    <w:p>
      <w:pPr>
        <w:pStyle w:val="BodyText"/>
      </w:pPr>
      <w:r>
        <w:t xml:space="preserve">One caution, worth naming directly: the academic framing here should not be mistaken for the claim that the Guardian Ecology is fully explained by the research it draws on. Several of the most significant phenomena the ecology produces, particularly the Retroactive Guardian’s temporal reach, and the final recognition the complete ecology points toward, stand at the edge of what current consciousness research can account for. The manuscript is honest about these edges. Where the research explains the practice, it says so. Where the practice extends beyond what the research has measured, it says that too.</w:t>
      </w:r>
    </w:p>
    <w:p>
      <w:pPr>
        <w:pStyle w:val="BodyText"/>
      </w:pPr>
      <w:r>
        <w:t xml:space="preserve">The territory is real. The map is partial. This has always been true of the inner world, and there is no reason to pretend otherwise.</w:t>
      </w:r>
    </w:p>
    <w:p>
      <w:r>
        <w:pict>
          <v:rect style="width:0;height:1.5pt" o:hralign="center" o:hrstd="t" o:hr="t"/>
        </w:pict>
      </w:r>
    </w:p>
    <w:p>
      <w:pPr>
        <w:pStyle w:val="FirstParagraph"/>
      </w:pPr>
      <w:r>
        <w:rPr>
          <w:i/>
          <w:iCs/>
        </w:rPr>
        <w:t xml:space="preserve">The Guardian Ecology is Inner’s native system for conscious dreaming, developed to address the limitations of memory-based approaches, grounded in the convergence of scientific research and contemplative tradition, and designed to grow deeper with the practitioner rather than remaining a fixed set of techniques. This manuscript is its theoretical foundation. The practice itself lives in the sessions, the journal, the cultivation before sleep, and the field that accumulates between them.</w:t>
      </w:r>
    </w:p>
    <w:p>
      <w:pPr>
        <w:pStyle w:val="BodyText"/>
      </w:pPr>
      <w:r>
        <w:rPr>
          <w:i/>
          <w:iCs/>
        </w:rPr>
        <w:t xml:space="preserve">Begin where you are. The Guardians are already present in nascent form. What follows is their history, their structure, and their deepest logic, offered as context for a practice that, at its heart, has always been simpler than any description of it.</w:t>
      </w:r>
    </w:p>
    <w:p>
      <w:r>
        <w:pict>
          <v:rect style="width:0;height:1.5pt" o:hralign="center" o:hrstd="t" o:hr="t"/>
        </w:pict>
      </w:r>
    </w:p>
    <w:p>
      <w:pPr>
        <w:pStyle w:val="FirstParagraph"/>
      </w:pPr>
      <w:r>
        <w:rPr>
          <w:i/>
          <w:iCs/>
        </w:rPr>
        <w:t xml:space="preserve">Inner — 2026</w:t>
      </w:r>
      <w:r>
        <w:t xml:space="preserve"> </w:t>
      </w:r>
      <w:r>
        <w:t xml:space="preserve"># The Research Ground of the Guardian Ecology</w:t>
      </w:r>
    </w:p>
    <w:bookmarkEnd w:id="15"/>
    <w:bookmarkStart w:id="16" w:name="X8e4f97888e06301faf8b169a7dfed1892d75121"/>
    <w:p>
      <w:pPr>
        <w:pStyle w:val="Heading2"/>
      </w:pPr>
      <w:r>
        <w:t xml:space="preserve">Situating a Practice in Tradition and Science</w:t>
      </w:r>
    </w:p>
    <w:p>
      <w:r>
        <w:pict>
          <v:rect style="width:0;height:1.5pt" o:hralign="center" o:hrstd="t" o:hr="t"/>
        </w:pict>
      </w:r>
    </w:p>
    <w:bookmarkEnd w:id="16"/>
    <w:bookmarkStart w:id="17" w:name="abstract"/>
    <w:p>
      <w:pPr>
        <w:pStyle w:val="Heading2"/>
      </w:pPr>
      <w:r>
        <w:t xml:space="preserve">Abstract</w:t>
      </w:r>
    </w:p>
    <w:p>
      <w:pPr>
        <w:pStyle w:val="FirstParagraph"/>
      </w:pPr>
      <w:r>
        <w:t xml:space="preserve">The Guardian Ecology, a system of cultivated presences trained to recognize and signal specific moments of state transition during sleep, does not emerge from invention. It formalizes a convergence of insights distributed across experimental psychology, consciousness research, cartographic accounts of inner territory, and contemplative tradition. This chapter traces those roots with specificity: the lucid dreaming science of Stephen LaBerge, the phenomenological mapping of Robert Monroe, the witness-consciousness framework of Tibetan dream yoga, and the neuroscientific findings that now give each of these traditions a measurable substrate. Understanding where the Guardian Ecology comes from is not merely academic. It locates the practice within a web of independently verified observations about how consciousness behaves across state transitions. It explains why a system designed around somatic presence rather than cognitive effort represents a meaningful advance on what came before.</w:t>
      </w:r>
    </w:p>
    <w:p>
      <w:r>
        <w:pict>
          <v:rect style="width:0;height:1.5pt" o:hralign="center" o:hrstd="t" o:hr="t"/>
        </w:pict>
      </w:r>
    </w:p>
    <w:bookmarkEnd w:id="17"/>
    <w:bookmarkStart w:id="18" w:name="X4a75e44f3dab78d0744f1bef971bf868b579dbd"/>
    <w:p>
      <w:pPr>
        <w:pStyle w:val="Heading2"/>
      </w:pPr>
      <w:r>
        <w:t xml:space="preserve">I. LaBerge’s Foundation: Metacognition and the Memory Ceiling</w:t>
      </w:r>
    </w:p>
    <w:p>
      <w:pPr>
        <w:pStyle w:val="FirstParagraph"/>
      </w:pPr>
      <w:r>
        <w:t xml:space="preserve">Stephen LaBerge’s contribution to lucid dreaming research rests on a single, generative insight: that waking metacognition, the mind’s capacity to observe its own processes, does not have to go offline when sleep begins. His laboratory work at Stanford through the 1980s established, first against substantial resistance, that lucid dreaming was a verifiable phenomenon with distinct neurophysiological correlates (LaBerge, 1980; LaBerge et al., 1981). His subsequent work turned from proof to method: if metacognition could be sustained during REM sleep, could it be trained?</w:t>
      </w:r>
    </w:p>
    <w:p>
      <w:pPr>
        <w:pStyle w:val="BodyText"/>
      </w:pPr>
      <w:r>
        <w:t xml:space="preserve">The answer was yes, and the MILD technique, Mnemonic Induction of Lucid Dreams, was his primary instrument for doing so. MILD works by installing what LaBerge calls a</w:t>
      </w:r>
      <w:r>
        <w:t xml:space="preserve"> </w:t>
      </w:r>
      <w:r>
        <w:t xml:space="preserve">“prospective memory target”</w:t>
      </w:r>
      <w:r>
        <w:t xml:space="preserve">: a cognitive structure, encoded through repetition of a verbal intention (</w:t>
      </w:r>
      <w:r>
        <w:t xml:space="preserve">“next time I’m dreaming, I’ll remember I’m dreaming”</w:t>
      </w:r>
      <w:r>
        <w:t xml:space="preserve">), that activates under specific conditions without requiring effortful recall in the moment (LaBerge &amp; Rheingold, 1990). The target fires when the triggering condition, the onset of dream logic, is met, and the result is recognition. The practitioner does not remember to check; the check has become, through cultivation, self-activating.</w:t>
      </w:r>
    </w:p>
    <w:p>
      <w:pPr>
        <w:pStyle w:val="BodyText"/>
      </w:pPr>
      <w:r>
        <w:t xml:space="preserve">This mechanism prefigures the Guardian system directly. The Recognition Guardian is a prospective memory structure, but one encoded not as a verbal intention but as a felt presence. A somatic signal rather than a thought. The shift from cognitive to somatic encoding is not cosmetic. LaBerge’s own research data points to its importance: his systematic assessments of induction technique effectiveness found that purely memory-based approaches plateau at roughly 20–30% success across practitioners, and that this ceiling is resistant to effort (LaBerge, 1985). The ceiling is not a skill deficit. It is a structural limitation of the medium. Memory, at the sleep–dream threshold, is among the first faculties to degrade. A system that depends on remembering is building on the ground most likely to give way.</w:t>
      </w:r>
    </w:p>
    <w:p>
      <w:pPr>
        <w:pStyle w:val="BodyText"/>
      </w:pPr>
      <w:r>
        <w:t xml:space="preserve">The Recognition Guardian addresses this by removing the memory dependency. Rather than a thought that must be recalled when the transition occurs, it is a felt witness, a quality of awareness already present in the field, that recognizes the shift intrinsically, without retrieval. The recognition is not arrived at through effort; it arises because the Guardian is already oriented to the precise texture of the threshold it monitors.</w:t>
      </w:r>
    </w:p>
    <w:p>
      <w:pPr>
        <w:pStyle w:val="BodyText"/>
      </w:pPr>
      <w:r>
        <w:t xml:space="preserve">LaBerge’s metacognition research identifies the</w:t>
      </w:r>
      <w:r>
        <w:t xml:space="preserve"> </w:t>
      </w:r>
      <w:r>
        <w:rPr>
          <w:i/>
          <w:iCs/>
        </w:rPr>
        <w:t xml:space="preserve">faculty</w:t>
      </w:r>
      <w:r>
        <w:t xml:space="preserve"> </w:t>
      </w:r>
      <w:r>
        <w:t xml:space="preserve">the Guardians train. His induction data identifies the</w:t>
      </w:r>
      <w:r>
        <w:t xml:space="preserve"> </w:t>
      </w:r>
      <w:r>
        <w:rPr>
          <w:i/>
          <w:iCs/>
        </w:rPr>
        <w:t xml:space="preserve">limitation</w:t>
      </w:r>
      <w:r>
        <w:t xml:space="preserve"> </w:t>
      </w:r>
      <w:r>
        <w:t xml:space="preserve">they are designed to overcome. Together, they situate the Guardian Ecology not as a departure from lucid dreaming science but as its logical extension into more stable ground.</w:t>
      </w:r>
    </w:p>
    <w:p>
      <w:r>
        <w:pict>
          <v:rect style="width:0;height:1.5pt" o:hralign="center" o:hrstd="t" o:hr="t"/>
        </w:pict>
      </w:r>
    </w:p>
    <w:bookmarkEnd w:id="18"/>
    <w:bookmarkStart w:id="19" w:name="Xa5ad2b362c94c5b116b2a730d4c0bcd3989d930"/>
    <w:p>
      <w:pPr>
        <w:pStyle w:val="Heading2"/>
      </w:pPr>
      <w:r>
        <w:t xml:space="preserve">II. Monroe’s Territory: Sustained Presence Across State Transitions</w:t>
      </w:r>
    </w:p>
    <w:p>
      <w:pPr>
        <w:pStyle w:val="FirstParagraph"/>
      </w:pPr>
      <w:r>
        <w:t xml:space="preserve">Where LaBerge worked primarily within the territory of lucid dreaming, the recognition and stabilization of awareness within the REM state, Robert Monroe mapped something larger: the full range of consciousness available across state transitions, from ordinary waking through the hypnagogic threshold to deep non-physical exploration.</w:t>
      </w:r>
    </w:p>
    <w:p>
      <w:pPr>
        <w:pStyle w:val="BodyText"/>
      </w:pPr>
      <w:r>
        <w:t xml:space="preserve">Monroe’s contribution to the research context of the Guardian Ecology lies primarily in his phenomenological cartography. His Focus levels, particularly Focus 10 (</w:t>
      </w:r>
      <w:r>
        <w:t xml:space="preserve">“mind awake, body asleep”</w:t>
      </w:r>
      <w:r>
        <w:t xml:space="preserve">) and the progression beyond it, describe the threshold territories with a precision that no clinical language had then achieved, and that some contemporary accounts still struggle to match (Monroe, 1971, 1985). Focus 10 is not merely a relaxed state. It is a specific quality of awareness, alert, witnessing, uncoupled from physical sensation, available at the precise boundary where the Guardian Ecology operates.</w:t>
      </w:r>
    </w:p>
    <w:p>
      <w:pPr>
        <w:pStyle w:val="BodyText"/>
      </w:pPr>
      <w:r>
        <w:t xml:space="preserve">Monroe’s deeper insight, developed across his later accounts of the Gateway program, concerned what happens to this quality of awareness over sustained practice. In</w:t>
      </w:r>
      <w:r>
        <w:t xml:space="preserve"> </w:t>
      </w:r>
      <w:r>
        <w:rPr>
          <w:i/>
          <w:iCs/>
        </w:rPr>
        <w:t xml:space="preserve">Far Journeys</w:t>
      </w:r>
      <w:r>
        <w:t xml:space="preserve">, he describes the emergence of</w:t>
      </w:r>
      <w:r>
        <w:t xml:space="preserve"> </w:t>
      </w:r>
      <w:r>
        <w:t xml:space="preserve">“a continuous thread of awareness,”</w:t>
      </w:r>
      <w:r>
        <w:t xml:space="preserve"> </w:t>
      </w:r>
      <w:r>
        <w:t xml:space="preserve">a through-line of recognitive presence that, in advanced practitioners, persists across sleep cycles rather than requiring reconstruction each session (Monroe, 1985). This observation is the direct antecedent of the Retroactive Guardian’s mechanism: the claim that sustained practice does not produce isolated events of expanded awareness but an accumulated field that grows in stability and accessibility over time.</w:t>
      </w:r>
    </w:p>
    <w:p>
      <w:pPr>
        <w:pStyle w:val="BodyText"/>
      </w:pPr>
      <w:r>
        <w:t xml:space="preserve">Monroe’s Gateway affirmations function structurally as early Guardian analogs. These are verbal structures, short, precise statements repeated before transition, that Monroe designed to operate independently of conscious memory once the state shift begins. They are not remembered at the threshold; they are already present, having been installed as standing conditions of the session. The parallel to Guardian planting is direct.</w:t>
      </w:r>
    </w:p>
    <w:p>
      <w:pPr>
        <w:pStyle w:val="BodyText"/>
      </w:pPr>
      <w:r>
        <w:t xml:space="preserve">Most significant for the Guardian Ecology’s theoretical foundation is Monroe’s concept of</w:t>
      </w:r>
      <w:r>
        <w:t xml:space="preserve"> </w:t>
      </w:r>
      <w:r>
        <w:t xml:space="preserve">“Focus 10 as permanent address”</w:t>
      </w:r>
      <w:r>
        <w:t xml:space="preserve">: the observation that practitioners who work long enough at the threshold begin to experience Focus 10 not as a state to achieve but as a ground to return to: a quality of witnessing that becomes structurally available rather than effortfully constructed (Monroe, 1985). This is precisely what the Guardian Ecology builds toward. The individual Guardians, in early practice, require planting before each session. In mature practice, they are not planted anew but activated, reconnected to a continuity that has accrued through months of engagement. Monroe named this endpoint without a technical framework for how to arrive there. The Guardian Ecology provides the development sequence.</w:t>
      </w:r>
    </w:p>
    <w:p>
      <w:pPr>
        <w:pStyle w:val="BodyText"/>
      </w:pPr>
      <w:r>
        <w:t xml:space="preserve">It is important to note that Monroe’s work is not presented here as laboratory validation, but as phenomenological cartography: a detailed first-person mapping of experiential territory that complements, rather than replaces, empirical research.</w:t>
      </w:r>
    </w:p>
    <w:p>
      <w:r>
        <w:pict>
          <v:rect style="width:0;height:1.5pt" o:hralign="center" o:hrstd="t" o:hr="t"/>
        </w:pict>
      </w:r>
    </w:p>
    <w:bookmarkEnd w:id="19"/>
    <w:bookmarkStart w:id="20" w:name="X5a0d33b77474d926c1561743e02604f80ab1aa5"/>
    <w:p>
      <w:pPr>
        <w:pStyle w:val="Heading2"/>
      </w:pPr>
      <w:r>
        <w:t xml:space="preserve">III. The Tibetan Precedent: The Witness That Recognizes Itself</w:t>
      </w:r>
    </w:p>
    <w:p>
      <w:pPr>
        <w:pStyle w:val="FirstParagraph"/>
      </w:pPr>
      <w:r>
        <w:t xml:space="preserve">The most ancient and conceptually developed precedent for the Guardian Ecology comes from Tibetan dream yoga, where the project of maintaining awareness through sleep transitions has been pursued with systematic rigor for more than a thousand years.</w:t>
      </w:r>
    </w:p>
    <w:p>
      <w:pPr>
        <w:pStyle w:val="BodyText"/>
      </w:pPr>
      <w:r>
        <w:t xml:space="preserve">The central concept is</w:t>
      </w:r>
      <w:r>
        <w:t xml:space="preserve"> </w:t>
      </w:r>
      <w:r>
        <w:rPr>
          <w:i/>
          <w:iCs/>
        </w:rPr>
        <w:t xml:space="preserve">rigpa</w:t>
      </w:r>
      <w:r>
        <w:t xml:space="preserve">, often translated as</w:t>
      </w:r>
      <w:r>
        <w:t xml:space="preserve"> </w:t>
      </w:r>
      <w:r>
        <w:t xml:space="preserve">“pure recognition”</w:t>
      </w:r>
      <w:r>
        <w:t xml:space="preserve"> </w:t>
      </w:r>
      <w:r>
        <w:t xml:space="preserve">or</w:t>
      </w:r>
      <w:r>
        <w:t xml:space="preserve"> </w:t>
      </w:r>
      <w:r>
        <w:t xml:space="preserve">“pristine awareness”</w:t>
      </w:r>
      <w:r>
        <w:t xml:space="preserve">, which the Dzogchen tradition describes as the unchanging witness-quality that is present in all states: waking, dream, and dreamless sleep (Norbu, 1992). Rigpa is not a content of consciousness but the aware ground in which all contents arise. It does not think; it recognizes. It does not remember; it is already present before any act of remembering begins. The practitioner’s challenge, and the entire project of Tibetan dream yoga, is not to</w:t>
      </w:r>
      <w:r>
        <w:t xml:space="preserve"> </w:t>
      </w:r>
      <w:r>
        <w:rPr>
          <w:i/>
          <w:iCs/>
        </w:rPr>
        <w:t xml:space="preserve">create</w:t>
      </w:r>
      <w:r>
        <w:t xml:space="preserve"> </w:t>
      </w:r>
      <w:r>
        <w:t xml:space="preserve">rigpa but to</w:t>
      </w:r>
      <w:r>
        <w:t xml:space="preserve"> </w:t>
      </w:r>
      <w:r>
        <w:rPr>
          <w:i/>
          <w:iCs/>
        </w:rPr>
        <w:t xml:space="preserve">recognize</w:t>
      </w:r>
      <w:r>
        <w:t xml:space="preserve"> </w:t>
      </w:r>
      <w:r>
        <w:t xml:space="preserve">it as the true nature of awareness, and to maintain that recognition across the dissolution of ordinary consciousness that sleep represents.</w:t>
      </w:r>
    </w:p>
    <w:p>
      <w:pPr>
        <w:pStyle w:val="BodyText"/>
      </w:pPr>
      <w:r>
        <w:t xml:space="preserve">The practical method through which this is cultivated has direct structural parallels to Guardian work. Tenzin Wangyal Rinpoche, one of the foremost contemporary teachers of this tradition, describes the process of pre-sleep cultivation with a precision that maps onto the Guardian Ecology:</w:t>
      </w:r>
      <w:r>
        <w:t xml:space="preserve"> </w:t>
      </w:r>
      <w:r>
        <w:t xml:space="preserve">“We plant the seed of recognition before sleep, not as thought but as presence”</w:t>
      </w:r>
      <w:r>
        <w:t xml:space="preserve"> </w:t>
      </w:r>
      <w:r>
        <w:t xml:space="preserve">(Wangyal, 1998, p. 74). This is precisely the distinction the Guardian system makes between cognitive and somatic encoding. The intention is not lodged in memory, where it will be lost; it is cultivated as a quality of felt presence, which operates independently of memory’s degradation.</w:t>
      </w:r>
    </w:p>
    <w:p>
      <w:pPr>
        <w:pStyle w:val="BodyText"/>
      </w:pPr>
      <w:r>
        <w:t xml:space="preserve">The practice of the</w:t>
      </w:r>
      <w:r>
        <w:t xml:space="preserve"> </w:t>
      </w:r>
      <w:r>
        <w:rPr>
          <w:i/>
          <w:iCs/>
        </w:rPr>
        <w:t xml:space="preserve">illusory body</w:t>
      </w:r>
      <w:r>
        <w:t xml:space="preserve"> </w:t>
      </w:r>
      <w:r>
        <w:t xml:space="preserve">(</w:t>
      </w:r>
      <w:r>
        <w:rPr>
          <w:i/>
          <w:iCs/>
        </w:rPr>
        <w:t xml:space="preserve">sgyu lus</w:t>
      </w:r>
      <w:r>
        <w:t xml:space="preserve">), one of the six yogas of Naropa, trains practitioners to recognize the dream-like quality of waking reality as a foundation for maintaining recognition when actual dreaming begins (Mullin, 1997). The practitioner cultivates, in waking life, a quality of awareness that holds experience at a slight remove, perceiving its texture, its constructed nature, its resemblance to dream, until this quality becomes reflexive enough to persist into sleep. This is Recognition Guardian work, extended into the waking hours: the cultivation not of a specific technique but of an ongoing quality of awareness that signals when the threshold has been crossed.</w:t>
      </w:r>
    </w:p>
    <w:p>
      <w:pPr>
        <w:pStyle w:val="BodyText"/>
      </w:pPr>
      <w:r>
        <w:t xml:space="preserve">The four stages of Tibetan dream practice described in the classical texts, recognizing the dream (</w:t>
      </w:r>
      <w:r>
        <w:rPr>
          <w:i/>
          <w:iCs/>
        </w:rPr>
        <w:t xml:space="preserve">mi lam shes pa</w:t>
      </w:r>
      <w:r>
        <w:t xml:space="preserve">), transforming its content, recognizing its illusory nature, and integrating dream awareness with the clear light of sleep, map with remarkable fidelity onto the Guardian developmental sequence: Recognition, Stability, Depth, and the extension toward void states that the Depth Guardian signals (Wangyal, 1998). This is not coincidence. Both systems are describing the same developmental territory, arrived at through different cultural and methodological routes.</w:t>
      </w:r>
    </w:p>
    <w:p>
      <w:pPr>
        <w:pStyle w:val="BodyText"/>
      </w:pPr>
      <w:r>
        <w:t xml:space="preserve">What the Tibetan tradition contributes to the Guardian Ecology’s foundation is the insistence that witness consciousness, the quality the Guardians embody and train, is not exotic or rarefied. It is the actual nature of awareness, temporarily obscured by the identified mind’s tendency to confuse itself with its contents. The Guardians do not install something foreign. They cultivate recognition of what is already the case.</w:t>
      </w:r>
    </w:p>
    <w:p>
      <w:r>
        <w:pict>
          <v:rect style="width:0;height:1.5pt" o:hralign="center" o:hrstd="t" o:hr="t"/>
        </w:pict>
      </w:r>
    </w:p>
    <w:bookmarkEnd w:id="20"/>
    <w:bookmarkStart w:id="21" w:name="X861a543c721bf1d683fa4807dfeb7404db1a8ce"/>
    <w:p>
      <w:pPr>
        <w:pStyle w:val="Heading2"/>
      </w:pPr>
      <w:r>
        <w:t xml:space="preserve">IV. The Neuroscientific Ground: Metacognition Across State Transitions</w:t>
      </w:r>
    </w:p>
    <w:p>
      <w:pPr>
        <w:pStyle w:val="FirstParagraph"/>
      </w:pPr>
      <w:r>
        <w:t xml:space="preserve">Contemporary neuroscience has, over the past two decades, begun to provide measurable correlates for what the contemplative traditions and phenomenological researchers described from within experience. The convergence is striking enough to warrant careful examination.</w:t>
      </w:r>
    </w:p>
    <w:p>
      <w:pPr>
        <w:pStyle w:val="BodyText"/>
      </w:pPr>
      <w:r>
        <w:t xml:space="preserve">The most foundational finding for the Guardian Ecology’s scientific grounding comes from EEG research on lucid dreaming’s neural signature. Voss et al. (2009) demonstrated that lucid dreaming represents a hybrid state of consciousness, combining the phenomenology of dreaming (REM architecture, visual cortex activation, narrative content) with the self-reflective awareness characteristic of waking. The key neural correlate was increased gamma-band (40Hz) activity in frontal and frontolateral cortex, regions associated with metacognitive monitoring and executive self-awareness, regions that ordinarily downregulate during REM sleep (Voss et al., 2009). This finding established that the metacognitive awareness LaBerge had documented behaviorally has a measurable neural substrate, and, crucially, that this substrate can be present during dreaming without waking the subject.</w:t>
      </w:r>
    </w:p>
    <w:p>
      <w:pPr>
        <w:pStyle w:val="BodyText"/>
      </w:pPr>
      <w:r>
        <w:t xml:space="preserve">A subsequent study by Voss and Hobson (2014) examined the specific neural dynamics of the transition into lucid awareness and identified the precuneus and posterior cingulate cortex as critical nodes in the self-monitoring network active during lucid dreaming. These regions are strongly associated with introspective attention, autobiographical self-reference, and, pertinent to the Guardian Ecology’s mechanism, the monitoring of one’s own attentional state (Baird et al., 2019). The implication is significant: the felt-sense awareness the Guardians cultivate has a specific and trainable neural basis, concentrated in regions whose activity patterns can, as the research establishes, be shifted through pre-sleep cultivation practices.</w:t>
      </w:r>
    </w:p>
    <w:p>
      <w:pPr>
        <w:pStyle w:val="BodyText"/>
      </w:pPr>
      <w:r>
        <w:t xml:space="preserve">Hobson’s broader theoretical framework, the</w:t>
      </w:r>
      <w:r>
        <w:t xml:space="preserve"> </w:t>
      </w:r>
      <w:r>
        <w:t xml:space="preserve">“activation-synthesis”</w:t>
      </w:r>
      <w:r>
        <w:t xml:space="preserve"> </w:t>
      </w:r>
      <w:r>
        <w:t xml:space="preserve">model and its later developments, characterizes dreaming consciousness as a form of</w:t>
      </w:r>
      <w:r>
        <w:t xml:space="preserve"> </w:t>
      </w:r>
      <w:r>
        <w:t xml:space="preserve">“protoconsciousness”</w:t>
      </w:r>
      <w:r>
        <w:t xml:space="preserve">: a foundational mode of awareness that is not less conscious than waking but differently structured, with altered metacognitive access (Hobson, 2009). The Guardian Ecology, in Hobson’s terms, can be understood as a set of practices designed to preserve metacognitive access across the transition into protoconsciousness, not by preventing the shift in brain state, but by cultivating a quality of awareness robust enough to persist through it.</w:t>
      </w:r>
    </w:p>
    <w:p>
      <w:pPr>
        <w:pStyle w:val="BodyText"/>
      </w:pPr>
      <w:r>
        <w:t xml:space="preserve">Christoff and colleagues provide a complementary framework through their work on</w:t>
      </w:r>
      <w:r>
        <w:t xml:space="preserve"> </w:t>
      </w:r>
      <w:r>
        <w:t xml:space="preserve">“meta-awareness”</w:t>
      </w:r>
      <w:r>
        <w:t xml:space="preserve">: the capacity to observe the contents of one’s own consciousness without being absorbed by them (Christoff et al., 2016). Meta-awareness is distinguished from ordinary cognition by its stance: it does not think but witnesses thinking. It does not experience but registers experience. Christoff’s research demonstrates that meta-awareness operates as both a trait (a practitioner’s general capacity for witnessing, which varies across individuals and is sensitive to training) and a state (a particular quality of attention available under specific conditions). The Guardian Ecology works across both registers simultaneously. Pre-sleep cultivation develops the trait: the practitioner’s general capacity for somatic witnessing grows across weeks of practice. Guardian activation at the threshold is the state expression of that accumulated trait capacity.</w:t>
      </w:r>
    </w:p>
    <w:p>
      <w:pPr>
        <w:pStyle w:val="BodyText"/>
      </w:pPr>
      <w:r>
        <w:t xml:space="preserve">The somatic dimension of the Guardian Ecology, its reliance on interoceptive felt-sense rather than cognitive intent, finds its scientific grounding in the growing literature on interoception and emotional granularity. Barrett’s work on how the brain constructs emotional experience demonstrates that the body’s capacity to signal its own internal states operates below conscious threshold, and that this capacity is trainable (Barrett, 2017). Her concept of</w:t>
      </w:r>
      <w:r>
        <w:t xml:space="preserve"> </w:t>
      </w:r>
      <w:r>
        <w:t xml:space="preserve">“emotional granularity,”</w:t>
      </w:r>
      <w:r>
        <w:t xml:space="preserve"> </w:t>
      </w:r>
      <w:r>
        <w:t xml:space="preserve">the precision with which a practitioner can distinguish between subtle somatic states, maps directly onto what Guardian cultivation develops: the ability to recognize and discriminate fine-grained felt differences in the body’s signaling. A Guardian’s activation is not a dramatic internal event; it is a subtle somatic shift, recognizable only if the practitioner has developed the interoceptive precision to detect it. Barrett’s research suggests that this precision is not fixed; it is a trainable capacity that increases with systematic attention to felt-sense differentiation.</w:t>
      </w:r>
    </w:p>
    <w:p>
      <w:pPr>
        <w:pStyle w:val="BodyText"/>
      </w:pPr>
      <w:r>
        <w:t xml:space="preserve">The convergence between this neuroscientific picture and the phenomenological accounts of LaBerge, Monroe, and the Tibetan tradition is not superficial. Each independent line of inquiry points to the same underlying observation: that awareness can be cultivated to maintain metacognitive access across sleep-state transitions, that this capacity has measurable neural correlates, that it operates through interoceptive signaling rather than cognitive recall, and that it deepens with sustained practice.</w:t>
      </w:r>
    </w:p>
    <w:p>
      <w:r>
        <w:pict>
          <v:rect style="width:0;height:1.5pt" o:hralign="center" o:hrstd="t" o:hr="t"/>
        </w:pict>
      </w:r>
    </w:p>
    <w:bookmarkEnd w:id="21"/>
    <w:bookmarkStart w:id="22" w:name="X378dcadbe6a5e569a2f3b5003e99b890a9339ad"/>
    <w:p>
      <w:pPr>
        <w:pStyle w:val="Heading2"/>
      </w:pPr>
      <w:r>
        <w:t xml:space="preserve">V. Convergence: What the Research Establishes</w:t>
      </w:r>
    </w:p>
    <w:p>
      <w:pPr>
        <w:pStyle w:val="FirstParagraph"/>
      </w:pPr>
      <w:r>
        <w:t xml:space="preserve">The Guardian Ecology does not invent its territory. It inherits from multiple independent traditions of investigation, scientific, phenomenological, and contemplative, and synthesizes their insights into a single learnable system.</w:t>
      </w:r>
    </w:p>
    <w:p>
      <w:pPr>
        <w:pStyle w:val="BodyText"/>
      </w:pPr>
      <w:r>
        <w:t xml:space="preserve">From LaBerge: the proof that metacognition persists across sleep transitions, the technique of prospective memory installation, and the data that reveals memory-based approaches have an inherent ceiling. The Guardians address this ceiling not by improving memory but by bypassing its dependency.</w:t>
      </w:r>
    </w:p>
    <w:p>
      <w:pPr>
        <w:pStyle w:val="BodyText"/>
      </w:pPr>
      <w:r>
        <w:t xml:space="preserve">From Monroe: the phenomenological map of the threshold territories where the Guardians operate, the observation that sustained practice produces accumulated fields rather than isolated events, and the concept of trained awareness as</w:t>
      </w:r>
      <w:r>
        <w:t xml:space="preserve"> </w:t>
      </w:r>
      <w:r>
        <w:t xml:space="preserve">“permanent address”</w:t>
      </w:r>
      <w:r>
        <w:t xml:space="preserve"> </w:t>
      </w:r>
      <w:r>
        <w:t xml:space="preserve">rather than effortful achievement. The Retroactive Guardian formalizes Monroe’s endpoint as a deliberate developmental target.</w:t>
      </w:r>
    </w:p>
    <w:p>
      <w:pPr>
        <w:pStyle w:val="BodyText"/>
      </w:pPr>
      <w:r>
        <w:t xml:space="preserve">From Tibetan dream yoga: the most ancient and technically developed account of witness consciousness, rigpa, as the invariant quality of awareness capable of persisting through all states. The insistence that the witness is cultivated as presence, not memory. The four-stage developmental map that tracks precisely the Guardian sequence. And the practical methodology of pre-sleep planting as cultivation of a quality rather than installation of a thought.</w:t>
      </w:r>
    </w:p>
    <w:p>
      <w:pPr>
        <w:pStyle w:val="BodyText"/>
      </w:pPr>
      <w:r>
        <w:t xml:space="preserve">From neuroscience: the measurable neural substrate of metacognitive awareness during REM, the identification of the specific cortical networks involved, the evidence that these networks are trainable through pre-sleep practice, and the interoceptive research demonstrating that somatic signaling can be developed to detect subtle state transitions below ordinary conscious awareness.</w:t>
      </w:r>
    </w:p>
    <w:p>
      <w:pPr>
        <w:pStyle w:val="BodyText"/>
      </w:pPr>
      <w:r>
        <w:t xml:space="preserve">What the Guardians synthesize is precisely this convergence: a system that trains the metacognitive faculty LaBerge identified, through the somatic encoding that bypasses the memory ceiling his research revealed, operating in the territories Monroe mapped, toward the witness-consciousness endpoint the Tibetan tradition describes, leveraging the neural plasticity that contemporary research confirms.</w:t>
      </w:r>
    </w:p>
    <w:p>
      <w:pPr>
        <w:pStyle w:val="BodyText"/>
      </w:pPr>
      <w:r>
        <w:t xml:space="preserve">The Guardians are not mystical entities. They are not inventions. They are cultivated aspects of the practitioner’s own awareness, trained through felt-sense work to recognize specific thresholds and respond with presence rather than effort. What makes them distinctive, and what the research supports, is the removal of the memory dependency that limits every other approach to lucid awareness. The threshold asks not for more effort but for a different kind of presence. The Guardian Ecology is how that presence is grown.</w:t>
      </w:r>
    </w:p>
    <w:p>
      <w:r>
        <w:pict>
          <v:rect style="width:0;height:1.5pt" o:hralign="center" o:hrstd="t" o:hr="t"/>
        </w:pict>
      </w:r>
    </w:p>
    <w:bookmarkEnd w:id="22"/>
    <w:bookmarkStart w:id="23" w:name="references"/>
    <w:p>
      <w:pPr>
        <w:pStyle w:val="Heading2"/>
      </w:pPr>
      <w:r>
        <w:t xml:space="preserve">References</w:t>
      </w:r>
    </w:p>
    <w:p>
      <w:pPr>
        <w:pStyle w:val="FirstParagraph"/>
      </w:pPr>
      <w:r>
        <w:t xml:space="preserve">Baird, B., Mota-Rolim, S. A., &amp; Dresler, M. (2019). The cognitive neuroscience of lucid dreaming.</w:t>
      </w:r>
      <w:r>
        <w:t xml:space="preserve"> </w:t>
      </w:r>
      <w:r>
        <w:rPr>
          <w:i/>
          <w:iCs/>
        </w:rPr>
        <w:t xml:space="preserve">Neuroscience &amp; Biobehavioral Reviews, 100</w:t>
      </w:r>
      <w:r>
        <w:t xml:space="preserve">, 305–323. https://doi.org/10.1016/j.neubiorev.2019.03.008</w:t>
      </w:r>
    </w:p>
    <w:p>
      <w:pPr>
        <w:pStyle w:val="BodyText"/>
      </w:pPr>
      <w:r>
        <w:t xml:space="preserve">Barrett, L. F. (2017).</w:t>
      </w:r>
      <w:r>
        <w:t xml:space="preserve"> </w:t>
      </w:r>
      <w:r>
        <w:rPr>
          <w:i/>
          <w:iCs/>
        </w:rPr>
        <w:t xml:space="preserve">How emotions are made: The secret life of the brain.</w:t>
      </w:r>
      <w:r>
        <w:t xml:space="preserve"> </w:t>
      </w:r>
      <w:r>
        <w:t xml:space="preserve">Houghton Mifflin Harcourt.</w:t>
      </w:r>
    </w:p>
    <w:p>
      <w:pPr>
        <w:pStyle w:val="BodyText"/>
      </w:pPr>
      <w:r>
        <w:t xml:space="preserve">Christoff, K., Irving, Z. C., Fox, K. C. R., Spreng, R. N., &amp; Andrews-Hanna, J. R. (2016). Mind-wandering as spontaneous thought: A dynamic framework.</w:t>
      </w:r>
      <w:r>
        <w:t xml:space="preserve"> </w:t>
      </w:r>
      <w:r>
        <w:rPr>
          <w:i/>
          <w:iCs/>
        </w:rPr>
        <w:t xml:space="preserve">Nature Reviews Neuroscience, 17</w:t>
      </w:r>
      <w:r>
        <w:t xml:space="preserve">(11), 718–731. https://doi.org/10.1038/nrn.2016.113</w:t>
      </w:r>
    </w:p>
    <w:p>
      <w:pPr>
        <w:pStyle w:val="BodyText"/>
      </w:pPr>
      <w:r>
        <w:t xml:space="preserve">Hobson, J. A. (2009). REM sleep and dreaming: Towards a theory of protoconsciousness.</w:t>
      </w:r>
      <w:r>
        <w:t xml:space="preserve"> </w:t>
      </w:r>
      <w:r>
        <w:rPr>
          <w:i/>
          <w:iCs/>
        </w:rPr>
        <w:t xml:space="preserve">Nature Reviews Neuroscience, 10</w:t>
      </w:r>
      <w:r>
        <w:t xml:space="preserve">(11), 803–813. https://doi.org/10.1038/nrn2716</w:t>
      </w:r>
    </w:p>
    <w:p>
      <w:pPr>
        <w:pStyle w:val="BodyText"/>
      </w:pPr>
      <w:r>
        <w:t xml:space="preserve">LaBerge, S. (1980). Lucid dreaming as a learnable skill: A case study.</w:t>
      </w:r>
      <w:r>
        <w:t xml:space="preserve"> </w:t>
      </w:r>
      <w:r>
        <w:rPr>
          <w:i/>
          <w:iCs/>
        </w:rPr>
        <w:t xml:space="preserve">Perceptual and Motor Skills, 51</w:t>
      </w:r>
      <w:r>
        <w:t xml:space="preserve">(3), 1039–1042. https://doi.org/10.2466/pms.1980.51.3f.1039</w:t>
      </w:r>
    </w:p>
    <w:p>
      <w:pPr>
        <w:pStyle w:val="BodyText"/>
      </w:pPr>
      <w:r>
        <w:t xml:space="preserve">LaBerge, S. (1985).</w:t>
      </w:r>
      <w:r>
        <w:t xml:space="preserve"> </w:t>
      </w:r>
      <w:r>
        <w:rPr>
          <w:i/>
          <w:iCs/>
        </w:rPr>
        <w:t xml:space="preserve">Lucid dreaming.</w:t>
      </w:r>
      <w:r>
        <w:t xml:space="preserve"> </w:t>
      </w:r>
      <w:r>
        <w:t xml:space="preserve">Ballantine Books.</w:t>
      </w:r>
    </w:p>
    <w:p>
      <w:pPr>
        <w:pStyle w:val="BodyText"/>
      </w:pPr>
      <w:r>
        <w:t xml:space="preserve">LaBerge, S., Nagel, L., Dement, W., &amp; Zarcone, V. (1981). Lucid dreaming verified by volitional communication during REM sleep.</w:t>
      </w:r>
      <w:r>
        <w:t xml:space="preserve"> </w:t>
      </w:r>
      <w:r>
        <w:rPr>
          <w:i/>
          <w:iCs/>
        </w:rPr>
        <w:t xml:space="preserve">Perceptual and Motor Skills, 52</w:t>
      </w:r>
      <w:r>
        <w:t xml:space="preserve">(3), 727–732. https://doi.org/10.2466/pms.1981.52.3.727</w:t>
      </w:r>
    </w:p>
    <w:p>
      <w:pPr>
        <w:pStyle w:val="BodyText"/>
      </w:pPr>
      <w:r>
        <w:t xml:space="preserve">LaBerge, S., &amp; Rheingold, H. (1990).</w:t>
      </w:r>
      <w:r>
        <w:t xml:space="preserve"> </w:t>
      </w:r>
      <w:r>
        <w:rPr>
          <w:i/>
          <w:iCs/>
        </w:rPr>
        <w:t xml:space="preserve">Exploring the world of lucid dreaming.</w:t>
      </w:r>
      <w:r>
        <w:t xml:space="preserve"> </w:t>
      </w:r>
      <w:r>
        <w:t xml:space="preserve">Ballantine Books.</w:t>
      </w:r>
    </w:p>
    <w:p>
      <w:pPr>
        <w:pStyle w:val="BodyText"/>
      </w:pPr>
      <w:r>
        <w:t xml:space="preserve">Monroe, R. A. (1971).</w:t>
      </w:r>
      <w:r>
        <w:t xml:space="preserve"> </w:t>
      </w:r>
      <w:r>
        <w:rPr>
          <w:i/>
          <w:iCs/>
        </w:rPr>
        <w:t xml:space="preserve">Journeys out of the body.</w:t>
      </w:r>
      <w:r>
        <w:t xml:space="preserve"> </w:t>
      </w:r>
      <w:r>
        <w:t xml:space="preserve">Doubleday.</w:t>
      </w:r>
    </w:p>
    <w:p>
      <w:pPr>
        <w:pStyle w:val="BodyText"/>
      </w:pPr>
      <w:r>
        <w:t xml:space="preserve">Monroe, R. A. (1985).</w:t>
      </w:r>
      <w:r>
        <w:t xml:space="preserve"> </w:t>
      </w:r>
      <w:r>
        <w:rPr>
          <w:i/>
          <w:iCs/>
        </w:rPr>
        <w:t xml:space="preserve">Far journeys.</w:t>
      </w:r>
      <w:r>
        <w:t xml:space="preserve"> </w:t>
      </w:r>
      <w:r>
        <w:t xml:space="preserve">Doubleday.</w:t>
      </w:r>
    </w:p>
    <w:p>
      <w:pPr>
        <w:pStyle w:val="BodyText"/>
      </w:pPr>
      <w:r>
        <w:t xml:space="preserve">Mullin, G. H. (Trans.). (1997).</w:t>
      </w:r>
      <w:r>
        <w:t xml:space="preserve"> </w:t>
      </w:r>
      <w:r>
        <w:rPr>
          <w:i/>
          <w:iCs/>
        </w:rPr>
        <w:t xml:space="preserve">Readings on the six yogas of Naropa.</w:t>
      </w:r>
      <w:r>
        <w:t xml:space="preserve"> </w:t>
      </w:r>
      <w:r>
        <w:t xml:space="preserve">Snow Lion Publications.</w:t>
      </w:r>
    </w:p>
    <w:p>
      <w:pPr>
        <w:pStyle w:val="BodyText"/>
      </w:pPr>
      <w:r>
        <w:t xml:space="preserve">Norbu, N. (1992).</w:t>
      </w:r>
      <w:r>
        <w:t xml:space="preserve"> </w:t>
      </w:r>
      <w:r>
        <w:rPr>
          <w:i/>
          <w:iCs/>
        </w:rPr>
        <w:t xml:space="preserve">Dream yoga and the practice of natural light</w:t>
      </w:r>
      <w:r>
        <w:t xml:space="preserve"> </w:t>
      </w:r>
      <w:r>
        <w:t xml:space="preserve">(M. Katz, Ed.). Snow Lion Publications.</w:t>
      </w:r>
    </w:p>
    <w:p>
      <w:pPr>
        <w:pStyle w:val="BodyText"/>
      </w:pPr>
      <w:r>
        <w:t xml:space="preserve">Voss, U., Holzmann, R., Tuin, I., &amp; Hobson, J. A. (2009). Lucid dreaming: A state of consciousness with features of both waking and non-lucid dreaming.</w:t>
      </w:r>
      <w:r>
        <w:t xml:space="preserve"> </w:t>
      </w:r>
      <w:r>
        <w:rPr>
          <w:i/>
          <w:iCs/>
        </w:rPr>
        <w:t xml:space="preserve">Sleep, 32</w:t>
      </w:r>
      <w:r>
        <w:t xml:space="preserve">(9), 1191–1200. https://doi.org/10.1093/sleep/32.9.1191</w:t>
      </w:r>
    </w:p>
    <w:p>
      <w:pPr>
        <w:pStyle w:val="BodyText"/>
      </w:pPr>
      <w:r>
        <w:t xml:space="preserve">Voss, U., &amp; Hobson, J. A. (2014). What is the state-of-the-art on lucid dreaming? Recent advances and questions for future research. In T. Metzinger &amp; J. M. Windt (Eds.),</w:t>
      </w:r>
      <w:r>
        <w:t xml:space="preserve"> </w:t>
      </w:r>
      <w:r>
        <w:rPr>
          <w:i/>
          <w:iCs/>
        </w:rPr>
        <w:t xml:space="preserve">Open MIND</w:t>
      </w:r>
      <w:r>
        <w:t xml:space="preserve"> </w:t>
      </w:r>
      <w:r>
        <w:t xml:space="preserve">(pp. 1–20). MIND Group.</w:t>
      </w:r>
    </w:p>
    <w:p>
      <w:pPr>
        <w:pStyle w:val="BodyText"/>
      </w:pPr>
      <w:r>
        <w:t xml:space="preserve">Wangyal, T. (1998).</w:t>
      </w:r>
      <w:r>
        <w:t xml:space="preserve"> </w:t>
      </w:r>
      <w:r>
        <w:rPr>
          <w:i/>
          <w:iCs/>
        </w:rPr>
        <w:t xml:space="preserve">The Tibetan yogas of dream and sleep.</w:t>
      </w:r>
      <w:r>
        <w:t xml:space="preserve"> </w:t>
      </w:r>
      <w:r>
        <w:t xml:space="preserve">Snow Lion Publications.</w:t>
      </w:r>
    </w:p>
    <w:p>
      <w:r>
        <w:pict>
          <v:rect style="width:0;height:1.5pt" o:hralign="center" o:hrstd="t" o:hr="t"/>
        </w:pict>
      </w:r>
    </w:p>
    <w:p>
      <w:pPr>
        <w:pStyle w:val="FirstParagraph"/>
      </w:pPr>
      <w:r>
        <w:rPr>
          <w:i/>
          <w:iCs/>
        </w:rPr>
        <w:t xml:space="preserve">This chapter is part of Inner’s Research Foundation series: a body of material situating the Guardian Ecology within the broader landscape of consciousness science and contemplative tradition. Practitioners do not need this foundation to work effectively with the Guardians. The practice is complete without it. But for those whose engagement deepens when they understand the territory’s intellectual history, this is where it lives.</w:t>
      </w:r>
      <w:r>
        <w:t xml:space="preserve"> </w:t>
      </w:r>
      <w:r>
        <w:t xml:space="preserve"># The Developmental Sequence of the Guardian Ecology</w:t>
      </w:r>
    </w:p>
    <w:bookmarkEnd w:id="23"/>
    <w:bookmarkStart w:id="24" w:name="Xd977d114a89a52b50f0ba21873699a1f6fd4d80"/>
    <w:p>
      <w:pPr>
        <w:pStyle w:val="Heading2"/>
      </w:pPr>
      <w:r>
        <w:t xml:space="preserve">Sequence, Failure Modes, and the Phenomenology of True Establishment</w:t>
      </w:r>
    </w:p>
    <w:p>
      <w:r>
        <w:pict>
          <v:rect style="width:0;height:1.5pt" o:hralign="center" o:hrstd="t" o:hr="t"/>
        </w:pict>
      </w:r>
    </w:p>
    <w:bookmarkEnd w:id="24"/>
    <w:bookmarkStart w:id="25" w:name="abstract-1"/>
    <w:p>
      <w:pPr>
        <w:pStyle w:val="Heading2"/>
      </w:pPr>
      <w:r>
        <w:t xml:space="preserve">Abstract</w:t>
      </w:r>
    </w:p>
    <w:p>
      <w:pPr>
        <w:pStyle w:val="FirstParagraph"/>
      </w:pPr>
      <w:r>
        <w:t xml:space="preserve">The five Guardians of Inner’s lucid awareness system are not interchangeable tools. They are cultivated in a fixed order, Recognition, Stability, Depth, Protector, Retroactive, and that order is determined by the structure of consciousness itself as it moves across the sleep threshold. This chapter examines why the sequence is non-negotiable: what each stage requires of the one before it, what fails when practitioners attempt to bypass or compress it, and, critically, how genuine Guardian establishment can be distinguished from its convincing imitation. The phenomenology of true versus constructed presence is not a minor technical point. It is the crux of whether the ecology is a living system or a managed concept. We close with realistic developmental timelines drawn from the source material and from research on skill consolidation in contemplative contexts, grounded in the understanding that timing is secondary to quality of establishment, and that each Guardian must become effortless before the next can be meaningfully added.</w:t>
      </w:r>
    </w:p>
    <w:p>
      <w:r>
        <w:pict>
          <v:rect style="width:0;height:1.5pt" o:hralign="center" o:hrstd="t" o:hr="t"/>
        </w:pict>
      </w:r>
    </w:p>
    <w:bookmarkEnd w:id="25"/>
    <w:bookmarkStart w:id="26" w:name="X8a8b3c06866845ad30f948c03b8f070f8b2e0cd"/>
    <w:p>
      <w:pPr>
        <w:pStyle w:val="Heading2"/>
      </w:pPr>
      <w:r>
        <w:t xml:space="preserve">I. Why the Order Is Non-Negotiable: The Stratified Structure of Threshold Consciousness</w:t>
      </w:r>
    </w:p>
    <w:p>
      <w:pPr>
        <w:pStyle w:val="FirstParagraph"/>
      </w:pPr>
      <w:r>
        <w:t xml:space="preserve">The sequence of Guardian cultivation is not a pedagogical preference. It mirrors the structure of consciousness itself as it moves from ordinary waking awareness into the dream state: a process that is not a single transition but a layered stratification, each layer dependent on the stability of the one beneath it.</w:t>
      </w:r>
    </w:p>
    <w:p>
      <w:pPr>
        <w:pStyle w:val="BodyText"/>
      </w:pPr>
      <w:r>
        <w:t xml:space="preserve">To understand why, it is necessary to understand what happens at the threshold. LaBerge’s laboratory work established that the transition into dreaming involves a progressive attenuation of the cortical networks associated with self-referential and metacognitive processing, the same networks that, when active, constitute the awareness that one is aware (LaBerge &amp; Rheingold, 1990). This attenuation proceeds in stages: the loosening of executive control, the softening of episodic memory access, the dissolution of the reliable boundary between self and environment that waking consciousness maintains. It is not a sudden switch but a gradual stratification downward, each layer less structured and more permeable than the last.</w:t>
      </w:r>
    </w:p>
    <w:p>
      <w:pPr>
        <w:pStyle w:val="BodyText"/>
      </w:pPr>
      <w:r>
        <w:t xml:space="preserve">Hobson’s protoconsciousness model frames this sequence in neurological terms: the shift from waking to dreaming involves a reorganization of cortical input from predominantly external to predominantly internal, with a corresponding shift in the quality of metacognitive access available to the practitioner (Hobson, 2009). Crucially, different regions of the metacognitive network drop out of reliable operation at different points in the descent. The capacity to recognize that one’s state has changed is the last to go and the first to recover, which is precisely why LaBerge built his entire system around it, and why Recognition anchors the Guardian sequence.</w:t>
      </w:r>
    </w:p>
    <w:p>
      <w:pPr>
        <w:pStyle w:val="BodyText"/>
      </w:pPr>
      <w:r>
        <w:t xml:space="preserve">The deeper implication: each layer of the threshold crossing has its own demands. The moment of initial state-change detection is a different cognitive-somatic event from the sustained maintenance of coherence within a fragmenting environment, which is in turn different from the capacity to move into territory where even the dream environment may fully dissolve. These are not the same skill rehearsed at increasing difficulty. They are qualitatively distinct capacities, each requiring the previous one as its foundation in the same way that walking requires balance and balance requires proprioception. The Guardian sequence honors this architecture. Attempts to bypass it do not remove the dependency; they only ensure that it is encountered without the necessary preparation.</w:t>
      </w:r>
    </w:p>
    <w:p>
      <w:pPr>
        <w:pStyle w:val="BodyText"/>
      </w:pPr>
      <w:r>
        <w:t xml:space="preserve">The Tibetan tradition observed this stratification independently and arrived at the same conclusion. The four stages of dream yoga, recognizing the dream, transforming content, recognizing illusory nature, and integrating with the clear light, are sequential for precisely the same reason: each stage opens a territory that is inaccessible without the ground established in the previous stage (Wangyal, 1998). Tenzin Wangyal Rinpoche describes the developmental logic directly:</w:t>
      </w:r>
      <w:r>
        <w:t xml:space="preserve"> </w:t>
      </w:r>
      <w:r>
        <w:t xml:space="preserve">“The practitioner who cannot maintain recognition in an ordinary dream cannot do the more advanced practices. The foundation must be stable before the house can stand”</w:t>
      </w:r>
      <w:r>
        <w:t xml:space="preserve"> </w:t>
      </w:r>
      <w:r>
        <w:t xml:space="preserve">(Wangyal, 1998, p. 83). This structural observation is not cultural. It is an empirical description of how threshold consciousness behaves.</w:t>
      </w:r>
    </w:p>
    <w:p>
      <w:pPr>
        <w:pStyle w:val="BodyText"/>
      </w:pPr>
      <w:r>
        <w:t xml:space="preserve">Recognition must come first because it establishes the foundational capacity to notice when ordinary waking logic has dissolved, and without this noticing, there is no territory within which the subsequent Guardians can operate. The Recognition Guardian creates the initial spaciousness in which dream awareness becomes possible at all. Stability follows because raw recognition without grounding creates chaos: a brief flare of lucidity, immediately destabilized by the cognitive grasping that recognition, in inexperienced practitioners, tends to trigger. Depth requires both as foundation because it asks consciousness to move further into territory where even the dream environment may dissolve entirely: a movement that is possible only when Stability has made the practitioner at home in dissolution rather than threatened by it.</w:t>
      </w:r>
    </w:p>
    <w:p>
      <w:pPr>
        <w:pStyle w:val="BodyText"/>
      </w:pPr>
      <w:r>
        <w:t xml:space="preserve">The sequence is not a ladder of increasing difficulty. It is a map of the threshold’s actual architecture.</w:t>
      </w:r>
    </w:p>
    <w:p>
      <w:r>
        <w:pict>
          <v:rect style="width:0;height:1.5pt" o:hralign="center" o:hrstd="t" o:hr="t"/>
        </w:pict>
      </w:r>
    </w:p>
    <w:bookmarkEnd w:id="26"/>
    <w:bookmarkStart w:id="27" w:name="X478942ae039a70e7de6d4ed5735324e6f03e70a"/>
    <w:p>
      <w:pPr>
        <w:pStyle w:val="Heading2"/>
      </w:pPr>
      <w:r>
        <w:t xml:space="preserve">II. The Failure Modes: What Bypassing Each Stage Produces</w:t>
      </w:r>
    </w:p>
    <w:p>
      <w:pPr>
        <w:pStyle w:val="FirstParagraph"/>
      </w:pPr>
      <w:r>
        <w:t xml:space="preserve">The specific failure modes produced by each bypass are not generic; they are diagnostically distinct, and their distinctiveness is evidence for the sequence’s logic.</w:t>
      </w:r>
    </w:p>
    <w:p>
      <w:pPr>
        <w:pStyle w:val="BodyText"/>
      </w:pPr>
      <w:r>
        <w:rPr>
          <w:b/>
          <w:bCs/>
        </w:rPr>
        <w:t xml:space="preserve">Bypassing the Recognition Guardian — Building Without Ground</w:t>
      </w:r>
    </w:p>
    <w:p>
      <w:pPr>
        <w:pStyle w:val="BodyText"/>
      </w:pPr>
      <w:r>
        <w:t xml:space="preserve">A practitioner who moves directly to Stability cultivation before the Recognition Guardian is reliably established is attempting to stabilize a state they cannot yet reliably detect. In practice this produces a particular pattern: the practitioner may develop genuine capacity for inner steadiness, calm, and even somatic groundedness before sleep, but this capacity has no anchor in the dream state because it has not been linked to the felt moment of state-change detection. The Stability Guardian has nothing to activate against. The practitioner may sleep well, dream vividly, and develop real contemplative depth, but the lucidity that would make any of this navigable is absent, because the first and most fundamental recognition never reliably fires.</w:t>
      </w:r>
    </w:p>
    <w:p>
      <w:pPr>
        <w:pStyle w:val="BodyText"/>
      </w:pPr>
      <w:r>
        <w:t xml:space="preserve">This failure is less dramatic than the others, which makes it harder to diagnose. The practitioner often concludes that lucid dreaming is simply unavailable to them, not recognizing that they have been cultivating the second story of a building whose foundation has not yet been laid.</w:t>
      </w:r>
    </w:p>
    <w:p>
      <w:pPr>
        <w:pStyle w:val="BodyText"/>
      </w:pPr>
      <w:r>
        <w:rPr>
          <w:b/>
          <w:bCs/>
        </w:rPr>
        <w:t xml:space="preserve">Bypassing the Stability Guardian — The Grasping Collapse</w:t>
      </w:r>
    </w:p>
    <w:p>
      <w:pPr>
        <w:pStyle w:val="BodyText"/>
      </w:pPr>
      <w:r>
        <w:t xml:space="preserve">This is the most common bypass error, and it produces the most recognizable failure pattern. Practitioners who skip or compress Stability work achieve sporadic lucidity but cannot sustain it. The dream fragments the moment they engage too forcefully with it, reaching, directing, attempting to stabilize through effort rather than presence.</w:t>
      </w:r>
    </w:p>
    <w:p>
      <w:pPr>
        <w:pStyle w:val="BodyText"/>
      </w:pPr>
      <w:r>
        <w:t xml:space="preserve">The mechanism is well-documented in LaBerge’s field research. When lucid awareness is present but unstable, the practitioner’s instinctive response is to assert control: to rub their hands, shout commands at the dream to sharpen, grab the nearest object. These techniques work when the practitioner has sufficient somatic stability to deploy them without activating the arousal cascade. Without that stability, the effortful asserting produces exactly what it attempts to prevent: a spike of executive arousal that destabilizes the fragile REM state and snaps the practitioner back to waking (LaBerge, 1985). What results is a frustrating pattern of brief lucid flashes followed by immediate collapse, which practitioners often interpret as a ceiling of their natural ability rather than a specific gap in their cultivation.</w:t>
      </w:r>
    </w:p>
    <w:p>
      <w:pPr>
        <w:pStyle w:val="BodyText"/>
      </w:pPr>
      <w:r>
        <w:t xml:space="preserve">Voss et al.’s (2009) EEG data provides the neural correlate: the grasping response activates precisely the high-frequency frontal activity associated with the waking state, competing with the gamma-REM signature that constitutes lucid dreaming. The practitioner is, in neural terms, waking themselves up in the act of trying to stay lucid. The Stability Guardian’s function, teaching the counterintuitive art of remaining present within dissolution rather than asserting against it, prevents this arousal cascade from initiating. Without it, the cascade is nearly inevitable.</w:t>
      </w:r>
    </w:p>
    <w:p>
      <w:pPr>
        <w:pStyle w:val="BodyText"/>
      </w:pPr>
      <w:r>
        <w:t xml:space="preserve">The Stability Guardian addresses something the Tibetan tradition recognized with equal precision: what the</w:t>
      </w:r>
      <w:r>
        <w:t xml:space="preserve"> </w:t>
      </w:r>
      <w:r>
        <w:rPr>
          <w:i/>
          <w:iCs/>
        </w:rPr>
        <w:t xml:space="preserve">lojong</w:t>
      </w:r>
      <w:r>
        <w:t xml:space="preserve"> </w:t>
      </w:r>
      <w:r>
        <w:t xml:space="preserve">teachings describe as the distinction between</w:t>
      </w:r>
      <w:r>
        <w:t xml:space="preserve"> </w:t>
      </w:r>
      <w:r>
        <w:rPr>
          <w:i/>
          <w:iCs/>
        </w:rPr>
        <w:t xml:space="preserve">grasping</w:t>
      </w:r>
      <w:r>
        <w:t xml:space="preserve"> </w:t>
      </w:r>
      <w:r>
        <w:t xml:space="preserve">and</w:t>
      </w:r>
      <w:r>
        <w:t xml:space="preserve"> </w:t>
      </w:r>
      <w:r>
        <w:rPr>
          <w:i/>
          <w:iCs/>
        </w:rPr>
        <w:t xml:space="preserve">resting</w:t>
      </w:r>
      <w:r>
        <w:t xml:space="preserve"> </w:t>
      </w:r>
      <w:r>
        <w:t xml:space="preserve">(Chödrön, 2001). Resting in the dream, allowing the field to be as it is while maintaining lucid presence, requires a quality of nervous system regulation that must be cultivated deliberately. It does not arise spontaneously from the wish for it.</w:t>
      </w:r>
    </w:p>
    <w:p>
      <w:pPr>
        <w:pStyle w:val="BodyText"/>
      </w:pPr>
      <w:r>
        <w:rPr>
          <w:b/>
          <w:bCs/>
        </w:rPr>
        <w:t xml:space="preserve">Bypassing the Depth Guardian Foundation — The Void Panic</w:t>
      </w:r>
    </w:p>
    <w:p>
      <w:pPr>
        <w:pStyle w:val="BodyText"/>
      </w:pPr>
      <w:r>
        <w:t xml:space="preserve">Practitioners who reach for Depth work before Stability is genuinely established will encounter a specific and striking failure: the moment the lucid dream environment begins to thin toward the void states, the territory between fully constructed dreaming and the undifferentiated awareness that borders OBE, they will snap back to surface consciousness or jolt awake rather than allowing the deeper descent.</w:t>
      </w:r>
    </w:p>
    <w:p>
      <w:pPr>
        <w:pStyle w:val="BodyText"/>
      </w:pPr>
      <w:r>
        <w:t xml:space="preserve">This is not fear in the ordinary sense. It is a specific nervous system response to the removal of all environmental anchors: what Damasio describes as a disruption of the somatic marker system, the body’s rapid-assessment mechanism for orienting in space and evaluating safety (Damasio, 1999). When the dream environment dissolves, the somatic markers that have been providing background orientation disappear with it, and a practitioner without established Stability has no counter-signal to the resulting alarm. The polyvagal response mobilizes: the system moves toward the defensive arousal that produces waking, and the deep territory closes.</w:t>
      </w:r>
    </w:p>
    <w:p>
      <w:pPr>
        <w:pStyle w:val="BodyText"/>
      </w:pPr>
      <w:r>
        <w:t xml:space="preserve">The Stability Guardian, when genuinely established, provides exactly the counter-signal that Damasio’s somatic marker framework predicts would be necessary: a trained interoceptive response, settled, grounded, recognizing the dissolution as familiar territory, that prevents the defensive mobilization from initiating. Without it, Depth is not merely difficult. It is structurally inaccessible, because the nervous system will reliably close the gate before the practitioner can pass through.</w:t>
      </w:r>
    </w:p>
    <w:p>
      <w:r>
        <w:pict>
          <v:rect style="width:0;height:1.5pt" o:hralign="center" o:hrstd="t" o:hr="t"/>
        </w:pict>
      </w:r>
    </w:p>
    <w:bookmarkEnd w:id="27"/>
    <w:bookmarkStart w:id="28" w:name="X9f02f3a2f57d9ea9ba695b7efb9a7004f2ed713"/>
    <w:p>
      <w:pPr>
        <w:pStyle w:val="Heading2"/>
      </w:pPr>
      <w:r>
        <w:t xml:space="preserve">III. True Versus False Establishment: The Phenomenology of Genuine Integration</w:t>
      </w:r>
    </w:p>
    <w:p>
      <w:pPr>
        <w:pStyle w:val="FirstParagraph"/>
      </w:pPr>
      <w:r>
        <w:t xml:space="preserve">The distinction between true and false Guardian establishment is the most practically important section of this chapter, and the one most frequently omitted in discussions of lucid dreaming technique. It is easy to believe a Guardian is established when what has been established is a concept about it. The differences in phenomenology are precise.</w:t>
      </w:r>
    </w:p>
    <w:p>
      <w:pPr>
        <w:pStyle w:val="BodyText"/>
      </w:pPr>
      <w:r>
        <w:rPr>
          <w:b/>
          <w:bCs/>
        </w:rPr>
        <w:t xml:space="preserve">The General Principle: Bottom-Up Versus Top-Down</w:t>
      </w:r>
    </w:p>
    <w:p>
      <w:pPr>
        <w:pStyle w:val="BodyText"/>
      </w:pPr>
      <w:r>
        <w:t xml:space="preserve">Genuine Guardian activation is interoceptive and pre-reflective; it arises before conscious recognition, from below the threshold of deliberate attention, in the way that hunger or balance signals arise: without being summoned. Barrett’s work on interoceptive prediction describes this precisely: trained interoceptive capacities operate through the same predictive processing mechanisms that generate all somatic self-knowledge, updating and signaling automatically as the conditions they have been trained to detect are met (Barrett, 2017). A genuinely established Guardian is, in these terms, a trained interoceptive prediction: one that fires when its conditions are satisfied, without requiring conscious retrieval.</w:t>
      </w:r>
    </w:p>
    <w:p>
      <w:pPr>
        <w:pStyle w:val="BodyText"/>
      </w:pPr>
      <w:r>
        <w:t xml:space="preserve">False establishment, by contrast, is effortful and top-down: a thought about the Guardian being present, generated by working memory and maintained through deliberate attention. It has the conceptual structure of Guardian presence without the felt reality. The crucial test is what happens at the threshold, where working memory degrades. A conceptual Guardian degrades with it, because it was maintained by the very faculty that sleep attenuates. A genuinely established Guardian does not degrade, because it does not depend on working memory; it operates through the interoceptive channels that, as Barrett’s research demonstrates, remain functional across a wider range of states than deliberate cognition.</w:t>
      </w:r>
    </w:p>
    <w:p>
      <w:pPr>
        <w:pStyle w:val="BodyText"/>
      </w:pPr>
      <w:r>
        <w:rPr>
          <w:b/>
          <w:bCs/>
        </w:rPr>
        <w:t xml:space="preserve">True Versus False Recognition</w:t>
      </w:r>
    </w:p>
    <w:p>
      <w:pPr>
        <w:pStyle w:val="BodyText"/>
      </w:pPr>
      <w:r>
        <w:t xml:space="preserve">True Recognition Guardian activation has a specific phenomenological signature that multiple independently developed contemplative traditions describe in consistent terms: a somatic shift in the quality of awareness itself, prior to any thought about the shift. It is often described as a gentle interior</w:t>
      </w:r>
      <w:r>
        <w:t xml:space="preserve"> </w:t>
      </w:r>
      <w:r>
        <w:rPr>
          <w:i/>
          <w:iCs/>
        </w:rPr>
        <w:t xml:space="preserve">now</w:t>
      </w:r>
      <w:r>
        <w:t xml:space="preserve">, not a conclusion reached by a reasoning process, but a quality of the moment itself that is simply different. Practitioners consistently report that it arrives without effort, in the way that one suddenly notices one has been holding one’s breath: not because one was looking for the fact, but because the fact simply became present.</w:t>
      </w:r>
    </w:p>
    <w:p>
      <w:pPr>
        <w:pStyle w:val="BodyText"/>
      </w:pPr>
      <w:r>
        <w:t xml:space="preserve">False Recognition has a different texture, equally recognizable once the distinction is known: it is effortful, conceptual, and has the quality of trying to remember that one is dreaming: a reaching toward a state rather than a recognition of a state already obtained. It relies on the verbal-cognitive structures (LaBerge’s prospective memory targets) that initiated the practitioner’s lucid dreaming work, and it carries those structures’ characteristic flavor: a thought-about-lucidity rather than lucidity itself.</w:t>
      </w:r>
    </w:p>
    <w:p>
      <w:pPr>
        <w:pStyle w:val="BodyText"/>
      </w:pPr>
      <w:r>
        <w:t xml:space="preserve">The diagnostic question is simple: did it arrive, or did you go get it? Genuine Recognition arrives. The practitioner finds themselves in possession of lucid awareness without having retrieved it. False Recognition is retrieved, and carries the weight of retrieval in its texture.</w:t>
      </w:r>
    </w:p>
    <w:p>
      <w:pPr>
        <w:pStyle w:val="BodyText"/>
      </w:pPr>
      <w:r>
        <w:t xml:space="preserve">Christoff’s meta-awareness framework provides the theoretical underpinning: genuine metacognitive awareness in the dream state is a state expression of an accumulated trait, not an act of will applied to a resistant medium (Christoff et al., 2016). When the trait is established deeply enough, the state arises as a natural expression of conditions rather than as an effortful achievement.</w:t>
      </w:r>
    </w:p>
    <w:p>
      <w:pPr>
        <w:pStyle w:val="BodyText"/>
      </w:pPr>
      <w:r>
        <w:rPr>
          <w:b/>
          <w:bCs/>
        </w:rPr>
        <w:t xml:space="preserve">True Versus False Stability</w:t>
      </w:r>
    </w:p>
    <w:p>
      <w:pPr>
        <w:pStyle w:val="BodyText"/>
      </w:pPr>
      <w:r>
        <w:t xml:space="preserve">True Stability Guardian establishment is visible in a specific behavioral shift: when the dream environment begins to fragment or dissolve, the practitioner’s response becomes receptive rather than assertive. They do not reach. They do not command. They settle, and the settling is not performed but genuinely felt, in the same way that finding one’s footing on moving ground is felt rather than decided. The dream stabilizes in response to this quality of presence, not through force.</w:t>
      </w:r>
    </w:p>
    <w:p>
      <w:pPr>
        <w:pStyle w:val="BodyText"/>
      </w:pPr>
      <w:r>
        <w:t xml:space="preserve">False Stability often appears convincing in waking cultivation but reveals itself at the threshold: when dissolution actually begins, the practitioner’s response remains effortful. They apply the technique of stability rather than expressing the quality. The dream environment senses the difference, if the language can be permitted, because what it is responding to is the practitioner’s actual nervous system state, not their intention but their physiology. Porges’s polyvagal theory describes this precisely: the social engagement system, which produces the quality of calm, grounded presence that the Stability Guardian cultivates, broadcasts its state through multiple physiological channels simultaneously (Porges, 2011). In the dream state, where the practitioner is in direct contact with representations of their own physiology, this broadcast cannot be faked. True Stability is in the body; false Stability is in the concept.</w:t>
      </w:r>
    </w:p>
    <w:p>
      <w:pPr>
        <w:pStyle w:val="BodyText"/>
      </w:pPr>
      <w:r>
        <w:t xml:space="preserve">The clinical parallel is worth noting. Research on affect regulation in therapeutic contexts has established that the difference between genuine and performed regulation is observable and functionally significant: genuine regulation, what Siegel describes as neural integration, produces measurable shifts in heart rate variability, cortical activation patterns, and autonomic flexibility (Siegel, 2010). Performed regulation produces the verbal or behavioral markers of regulation without the underlying physiological shift. In the context of threshold navigation, only the genuine version survives contact with the dissolving dream environment.</w:t>
      </w:r>
    </w:p>
    <w:p>
      <w:pPr>
        <w:pStyle w:val="BodyText"/>
      </w:pPr>
      <w:r>
        <w:rPr>
          <w:b/>
          <w:bCs/>
        </w:rPr>
        <w:t xml:space="preserve">True Versus False Depth</w:t>
      </w:r>
    </w:p>
    <w:p>
      <w:pPr>
        <w:pStyle w:val="BodyText"/>
      </w:pPr>
      <w:r>
        <w:t xml:space="preserve">The Depth Guardian’s establishment is perhaps the easiest to distinguish from its counterfeit, because the phenomenological difference is so marked. True Depth activation is not a decision to go deeper. It is an invitation recognized: a felt sense of opening inward and downward, a quality of</w:t>
      </w:r>
      <w:r>
        <w:t xml:space="preserve"> </w:t>
      </w:r>
      <w:r>
        <w:rPr>
          <w:i/>
          <w:iCs/>
        </w:rPr>
        <w:t xml:space="preserve">further</w:t>
      </w:r>
      <w:r>
        <w:t xml:space="preserve"> </w:t>
      </w:r>
      <w:r>
        <w:t xml:space="preserve">that simply becomes present in the lucid field. The practitioner’s role is not to produce this opening but to recognize and respond to it.</w:t>
      </w:r>
    </w:p>
    <w:p>
      <w:pPr>
        <w:pStyle w:val="BodyText"/>
      </w:pPr>
      <w:r>
        <w:t xml:space="preserve">False Depth is precisely the attempt to produce this opening: to will oneself into deeper territory, to decide to go further rather than to receive the signal that further is available. This forced descent either fails immediately (the dream does not deepen; the practitioner finds themselves navigating the surface of the lucid state without access to its depths) or succeeds in producing a kind of depth that is anxious rather than open: a descent into territory for which the practitioner is not yet prepared, which typically produces disorientation, the void panic described in the previous section, or a jarring return to waking.</w:t>
      </w:r>
    </w:p>
    <w:p>
      <w:pPr>
        <w:pStyle w:val="BodyText"/>
      </w:pPr>
      <w:r>
        <w:t xml:space="preserve">The distinction maps onto what the Tibetan tradition describes as the difference between</w:t>
      </w:r>
      <w:r>
        <w:t xml:space="preserve"> </w:t>
      </w:r>
      <w:r>
        <w:rPr>
          <w:i/>
          <w:iCs/>
        </w:rPr>
        <w:t xml:space="preserve">forceful</w:t>
      </w:r>
      <w:r>
        <w:t xml:space="preserve"> </w:t>
      </w:r>
      <w:r>
        <w:t xml:space="preserve">and</w:t>
      </w:r>
      <w:r>
        <w:t xml:space="preserve"> </w:t>
      </w:r>
      <w:r>
        <w:rPr>
          <w:i/>
          <w:iCs/>
        </w:rPr>
        <w:t xml:space="preserve">effortless</w:t>
      </w:r>
      <w:r>
        <w:t xml:space="preserve"> </w:t>
      </w:r>
      <w:r>
        <w:t xml:space="preserve">meditative absorption. Forced absorption can produce altered states, but they are not the states the tradition is pointing toward and do not produce the insights those states make available (Wangyal, 1998). The qualities that make Depth territory accessible, genuine stability, a spacious rather than contracted quality of awareness, cannot be feigned into producing the same results.</w:t>
      </w:r>
    </w:p>
    <w:p>
      <w:r>
        <w:pict>
          <v:rect style="width:0;height:1.5pt" o:hralign="center" o:hrstd="t" o:hr="t"/>
        </w:pict>
      </w:r>
    </w:p>
    <w:bookmarkEnd w:id="28"/>
    <w:bookmarkStart w:id="29" w:name="X1b09b5ff5ca652527624007bef4306bcaff6775"/>
    <w:p>
      <w:pPr>
        <w:pStyle w:val="Heading2"/>
      </w:pPr>
      <w:r>
        <w:t xml:space="preserve">IV. Developmental Timelines: Realistic Benchmarks for Dedicated Practice</w:t>
      </w:r>
    </w:p>
    <w:p>
      <w:pPr>
        <w:pStyle w:val="FirstParagraph"/>
      </w:pPr>
      <w:r>
        <w:t xml:space="preserve">Timing in Guardian cultivation is the dimension practitioners most want certainty about and the dimension least amenable to it. The following benchmarks apply to dedicated practitioners: those maintaining consistent nightly cultivation, regular dream journaling, and daily somatic check-ins with each Guardian’s felt sense. For less consistent practice, timelines extend proportionally.</w:t>
      </w:r>
    </w:p>
    <w:p>
      <w:pPr>
        <w:pStyle w:val="BodyText"/>
      </w:pPr>
      <w:r>
        <w:rPr>
          <w:b/>
          <w:bCs/>
        </w:rPr>
        <w:t xml:space="preserve">The Recognition Guardian: 3–4 Weeks to Establishment</w:t>
      </w:r>
    </w:p>
    <w:p>
      <w:pPr>
        <w:pStyle w:val="BodyText"/>
      </w:pPr>
      <w:r>
        <w:t xml:space="preserve">Dedicated practitioners typically find that the Recognition Guardian produces first genuine activations, unmistakable, effortless lucid entries, within the first week of focused cultivation. These early activations are not establishment. They are the system demonstrating its capacity. Establishment, the state in which the Recognition Guardian can be relied upon to activate when conditions are met, rather than activating occasionally, typically requires 3–4 weeks of consistent practice.</w:t>
      </w:r>
    </w:p>
    <w:p>
      <w:pPr>
        <w:pStyle w:val="BodyText"/>
      </w:pPr>
      <w:r>
        <w:t xml:space="preserve">The first-week activations are important not as metrics of progress but as orientation: they give the practitioner an unambiguous experience of what genuine Recognition feels like, establishing a felt reference point that subsequent cultivation can be calibrated against. LaBerge’s data on MILD technique effectiveness shows a similar pattern: early, irregular successes followed by a consolidation period in which the skill becomes reliable (LaBerge, 1985). The early successes are not the skill; they are the proof of concept that motivates the consolidation work.</w:t>
      </w:r>
    </w:p>
    <w:p>
      <w:pPr>
        <w:pStyle w:val="BodyText"/>
      </w:pPr>
      <w:r>
        <w:t xml:space="preserve">The criterion for moving to Stability cultivation is not a number of activations but a quality: the Recognition Guardian should feel like</w:t>
      </w:r>
      <w:r>
        <w:t xml:space="preserve"> </w:t>
      </w:r>
      <w:r>
        <w:rPr>
          <w:i/>
          <w:iCs/>
        </w:rPr>
        <w:t xml:space="preserve">coming home to something already present</w:t>
      </w:r>
      <w:r>
        <w:t xml:space="preserve"> </w:t>
      </w:r>
      <w:r>
        <w:t xml:space="preserve">rather than like successfully executing a technique. When the practitioner notices that lucid entry has begun to feel effortless, when they find themselves in lucid awareness with no memory of effort, the foundation is sufficient to support Stability work.</w:t>
      </w:r>
    </w:p>
    <w:p>
      <w:pPr>
        <w:pStyle w:val="BodyText"/>
      </w:pPr>
      <w:r>
        <w:rPr>
          <w:b/>
          <w:bCs/>
        </w:rPr>
        <w:t xml:space="preserve">The Stability Guardian: 6–8 Weeks of Focused Work</w:t>
      </w:r>
    </w:p>
    <w:p>
      <w:pPr>
        <w:pStyle w:val="BodyText"/>
      </w:pPr>
      <w:r>
        <w:t xml:space="preserve">Stability takes longer than Recognition because it requires the nervous system to learn a completely new response to a category of experience, disorientation, dissolution, the ground shifting, that the nervous system’s default programming treats as threat. This is not a cognitive learning task. It is a somatic conditioning task, and somatic conditioning operates on different timescales than cognitive skill acquisition.</w:t>
      </w:r>
    </w:p>
    <w:p>
      <w:pPr>
        <w:pStyle w:val="BodyText"/>
      </w:pPr>
      <w:r>
        <w:t xml:space="preserve">The neuroplasticity literature is instructive here. Siegel’s work on neural integration describes how new response patterns to established threat-associated stimuli require sustained practice periods for sufficient consolidation, not because the nervous system is slow, but because the old patterns have deep associative roots that must be metabolized rather than simply overwritten (Siegel, 2010). The Stability Guardian’s cultivation is asking the nervous system to learn that dissolution is safe, that fragmentation does not require defensive arousal, that the most effective response to the dream beginning to fade is settling rather than grasping. This learning runs counter to the survival machinery that millennia of evolution have made reflexive. Six to eight weeks of consistent practice is not excessive given what is being asked.</w:t>
      </w:r>
    </w:p>
    <w:p>
      <w:pPr>
        <w:pStyle w:val="BodyText"/>
      </w:pPr>
      <w:r>
        <w:t xml:space="preserve">The criterion for moving to Depth work is behavioral, not cognitive: the practitioner should have multiple experiences of the dream beginning to dissolve in which their response was genuinely receptive, in which they did not reach, did not command, and found the dream stabilizing around their stillness. Without at least two or three such experiences, the Stability Guardian is not established; it is understood.</w:t>
      </w:r>
    </w:p>
    <w:p>
      <w:pPr>
        <w:pStyle w:val="BodyText"/>
      </w:pPr>
      <w:r>
        <w:rPr>
          <w:b/>
          <w:bCs/>
        </w:rPr>
        <w:t xml:space="preserve">The Depth Guardian: 2–3 Weeks Once the Foundation Is Solid</w:t>
      </w:r>
    </w:p>
    <w:p>
      <w:pPr>
        <w:pStyle w:val="BodyText"/>
      </w:pPr>
      <w:r>
        <w:t xml:space="preserve">Depth emerges relatively quickly once genuine Recognition and Stability are in place, because the ground it requires already exists. The 2–3 week window reflects the time needed to distinguish the Depth Guardian’s specific signal, the opening inward-and-down quality that signals deeper territory is accessible, from the general sense of lucid spaciousness that established Recognition and Stability produce.</w:t>
      </w:r>
    </w:p>
    <w:p>
      <w:pPr>
        <w:pStyle w:val="BodyText"/>
      </w:pPr>
      <w:r>
        <w:t xml:space="preserve">This quick emergence is consistent with what research on scaffolded skill acquisition predicts: when prerequisite skills are genuinely consolidated, the skills that depend on them often develop faster than would be expected from the total time invested, because the scaffolding is doing real load-bearing work (Vygotsky, 1978). The practitioner is not starting from nothing. They are adding a discrimination to an already functional system.</w:t>
      </w:r>
    </w:p>
    <w:p>
      <w:pPr>
        <w:pStyle w:val="BodyText"/>
      </w:pPr>
      <w:r>
        <w:t xml:space="preserve">The caveat is important: this 2–3 week window applies only when the foundation is solid. With Recognition that is still effortful and Stability that has not been tested under genuine dissolution, Depth cultivation at any timeline produces the void panic described in Section II.</w:t>
      </w:r>
    </w:p>
    <w:p>
      <w:pPr>
        <w:pStyle w:val="BodyText"/>
      </w:pPr>
      <w:r>
        <w:rPr>
          <w:b/>
          <w:bCs/>
        </w:rPr>
        <w:t xml:space="preserve">The Master Variable: Quality of Establishment Over Timing</w:t>
      </w:r>
    </w:p>
    <w:p>
      <w:pPr>
        <w:pStyle w:val="BodyText"/>
      </w:pPr>
      <w:r>
        <w:t xml:space="preserve">The developmental timelines above are informative but secondary to a principle that governs the entire sequence: each Guardian must become effortless before the next is added, or the practitioner ends up managing a conceptual system rather than operating from a living ecology.</w:t>
      </w:r>
    </w:p>
    <w:p>
      <w:pPr>
        <w:pStyle w:val="BodyText"/>
      </w:pPr>
      <w:r>
        <w:t xml:space="preserve">A conceptual system requires maintenance. The practitioner who has not genuinely established Recognition must hold the concept of Recognition while also attempting to plant Stability: two conceptual objects to manage rather than one felt foundation to build upon. As the ecology grows, the management burden compounds until the whole structure becomes effortful and fragile, collapsing under its own cognitive weight. This is the experienced pattern behind practitioners who report</w:t>
      </w:r>
      <w:r>
        <w:t xml:space="preserve"> </w:t>
      </w:r>
      <w:r>
        <w:t xml:space="preserve">“having all the Guardians”</w:t>
      </w:r>
      <w:r>
        <w:t xml:space="preserve"> </w:t>
      </w:r>
      <w:r>
        <w:t xml:space="preserve">but finding them unavailable at the threshold: the system was assembled conceptually rather than cultivated somatically, and at the threshold, where the conceptual mind degrades, there is nothing left to operate.</w:t>
      </w:r>
    </w:p>
    <w:p>
      <w:pPr>
        <w:pStyle w:val="BodyText"/>
      </w:pPr>
      <w:r>
        <w:t xml:space="preserve">The practical implication: resist the timeline. The internal signal of readiness to add the next Guardian, effortlessness, the felt sense of coming home to something already present, is more reliable than any external schedule. Practitioners who honor this signal and move through the sequence at the pace the practice demands rather than the pace their ambition prefers consistently report a different quality of ecology at the end: not five techniques held together with effort, but a single living system with five faces, any of which is available as needed without being summoned.</w:t>
      </w:r>
    </w:p>
    <w:p>
      <w:r>
        <w:pict>
          <v:rect style="width:0;height:1.5pt" o:hralign="center" o:hrstd="t" o:hr="t"/>
        </w:pict>
      </w:r>
    </w:p>
    <w:bookmarkEnd w:id="29"/>
    <w:bookmarkStart w:id="30" w:name="X53467216a80cbb30bb0774033ca87e36038cc01"/>
    <w:p>
      <w:pPr>
        <w:pStyle w:val="Heading2"/>
      </w:pPr>
      <w:r>
        <w:t xml:space="preserve">V. The Ecology as Living System: When the Sequence Completes Itself</w:t>
      </w:r>
    </w:p>
    <w:p>
      <w:pPr>
        <w:pStyle w:val="FirstParagraph"/>
      </w:pPr>
      <w:r>
        <w:t xml:space="preserve">The sequence is the path to the ecology, but it is not the ecology itself. The Guardian Ecology, as a mature practice, does not feel like a sequence. It feels like a field: a standing quality of awareness with multiple functional dimensions, any of which activates automatically when the conditions that require it are met.</w:t>
      </w:r>
    </w:p>
    <w:p>
      <w:pPr>
        <w:pStyle w:val="BodyText"/>
      </w:pPr>
      <w:r>
        <w:t xml:space="preserve">This is the developmental endpoint that both the Tibetan tradition and Monroe’s research pointed toward from different directions: the contemplative state not as something achieved through technique but as something returned to, because it has been cultivated into a standing condition. Wangyal’s description of the mature dream yoga practitioner applies: the practitioner who has genuinely established the full sequence is not applying practices to experience. They are living within a quality of awareness that is already present and that the practices helped to recognize (Wangyal, 1998).</w:t>
      </w:r>
    </w:p>
    <w:p>
      <w:pPr>
        <w:pStyle w:val="BodyText"/>
      </w:pPr>
      <w:r>
        <w:t xml:space="preserve">Barrett’s predictive processing framework provides the neuroscientific analog: a sufficiently trained interoceptive system does not respond to experience; it anticipates it, generating the appropriate somatic response ahead of the event, based on pattern recognition built through accumulated experience (Barrett, 2017). The mature Guardian ecology is, in these terms, a trained predictive system: one that has learned the patterns of threshold consciousness so thoroughly that it can prepare appropriate responses before the practitioner’s conscious awareness has registered what is happening.</w:t>
      </w:r>
    </w:p>
    <w:p>
      <w:pPr>
        <w:pStyle w:val="BodyText"/>
      </w:pPr>
      <w:r>
        <w:t xml:space="preserve">The sequence from effortful cultivation to effortless field is the same movement that all deep skill development describes: Dreyfus and Dreyfus’s account of skill acquisition from novice to expert traces exactly this arc, from rule-following to intuitive, embodied knowing that no longer requires rules (Dreyfus &amp; Dreyfus, 1986). The Guardian cultivations are the rules phase. The living ecology is what the rules, when genuinely internalized, give way to.</w:t>
      </w:r>
    </w:p>
    <w:p>
      <w:pPr>
        <w:pStyle w:val="BodyText"/>
      </w:pPr>
      <w:r>
        <w:t xml:space="preserve">The criterion for knowing the sequence has completed itself is simple and sufficient: the practitioner no longer needs to plant the Guardians. They are already present.</w:t>
      </w:r>
    </w:p>
    <w:p>
      <w:r>
        <w:pict>
          <v:rect style="width:0;height:1.5pt" o:hralign="center" o:hrstd="t" o:hr="t"/>
        </w:pict>
      </w:r>
    </w:p>
    <w:bookmarkEnd w:id="30"/>
    <w:bookmarkStart w:id="31" w:name="references-1"/>
    <w:p>
      <w:pPr>
        <w:pStyle w:val="Heading2"/>
      </w:pPr>
      <w:r>
        <w:t xml:space="preserve">References</w:t>
      </w:r>
    </w:p>
    <w:p>
      <w:pPr>
        <w:pStyle w:val="FirstParagraph"/>
      </w:pPr>
      <w:r>
        <w:t xml:space="preserve">Barrett, L. F. (2017).</w:t>
      </w:r>
      <w:r>
        <w:t xml:space="preserve"> </w:t>
      </w:r>
      <w:r>
        <w:rPr>
          <w:i/>
          <w:iCs/>
        </w:rPr>
        <w:t xml:space="preserve">How emotions are made: The secret life of the brain.</w:t>
      </w:r>
      <w:r>
        <w:t xml:space="preserve"> </w:t>
      </w:r>
      <w:r>
        <w:t xml:space="preserve">Houghton Mifflin Harcourt.</w:t>
      </w:r>
    </w:p>
    <w:p>
      <w:pPr>
        <w:pStyle w:val="BodyText"/>
      </w:pPr>
      <w:r>
        <w:t xml:space="preserve">Chödrön, P. (2001).</w:t>
      </w:r>
      <w:r>
        <w:t xml:space="preserve"> </w:t>
      </w:r>
      <w:r>
        <w:rPr>
          <w:i/>
          <w:iCs/>
        </w:rPr>
        <w:t xml:space="preserve">The places that scare you: A guide to fearlessness in difficult times.</w:t>
      </w:r>
      <w:r>
        <w:t xml:space="preserve"> </w:t>
      </w:r>
      <w:r>
        <w:t xml:space="preserve">Shambhala Publications.</w:t>
      </w:r>
    </w:p>
    <w:p>
      <w:pPr>
        <w:pStyle w:val="BodyText"/>
      </w:pPr>
      <w:r>
        <w:t xml:space="preserve">Christoff, K., Irving, Z. C., Fox, K. C. R., Spreng, R. N., &amp; Andrews-Hanna, J. R. (2016). Mind-wandering as spontaneous thought: A dynamic framework.</w:t>
      </w:r>
      <w:r>
        <w:t xml:space="preserve"> </w:t>
      </w:r>
      <w:r>
        <w:rPr>
          <w:i/>
          <w:iCs/>
        </w:rPr>
        <w:t xml:space="preserve">Nature Reviews Neuroscience, 17</w:t>
      </w:r>
      <w:r>
        <w:t xml:space="preserve">(11), 718–731. https://doi.org/10.1038/nrn.2016.113</w:t>
      </w:r>
    </w:p>
    <w:p>
      <w:pPr>
        <w:pStyle w:val="BodyText"/>
      </w:pPr>
      <w:r>
        <w:t xml:space="preserve">Damasio, A. (1999).</w:t>
      </w:r>
      <w:r>
        <w:t xml:space="preserve"> </w:t>
      </w:r>
      <w:r>
        <w:rPr>
          <w:i/>
          <w:iCs/>
        </w:rPr>
        <w:t xml:space="preserve">The feeling of what happens: Body and emotion in the making of consciousness.</w:t>
      </w:r>
      <w:r>
        <w:t xml:space="preserve"> </w:t>
      </w:r>
      <w:r>
        <w:t xml:space="preserve">Harcourt.</w:t>
      </w:r>
    </w:p>
    <w:p>
      <w:pPr>
        <w:pStyle w:val="BodyText"/>
      </w:pPr>
      <w:r>
        <w:t xml:space="preserve">Dreyfus, H. L., &amp; Dreyfus, S. E. (1986).</w:t>
      </w:r>
      <w:r>
        <w:t xml:space="preserve"> </w:t>
      </w:r>
      <w:r>
        <w:rPr>
          <w:i/>
          <w:iCs/>
        </w:rPr>
        <w:t xml:space="preserve">Mind over machine: The power of human intuition and expertise in the era of the computer.</w:t>
      </w:r>
      <w:r>
        <w:t xml:space="preserve"> </w:t>
      </w:r>
      <w:r>
        <w:t xml:space="preserve">Free Press.</w:t>
      </w:r>
    </w:p>
    <w:p>
      <w:pPr>
        <w:pStyle w:val="BodyText"/>
      </w:pPr>
      <w:r>
        <w:t xml:space="preserve">Hobson, J. A. (2009). REM sleep and dreaming: Towards a theory of protoconsciousness.</w:t>
      </w:r>
      <w:r>
        <w:t xml:space="preserve"> </w:t>
      </w:r>
      <w:r>
        <w:rPr>
          <w:i/>
          <w:iCs/>
        </w:rPr>
        <w:t xml:space="preserve">Nature Reviews Neuroscience, 10</w:t>
      </w:r>
      <w:r>
        <w:t xml:space="preserve">(11), 803–813. https://doi.org/10.1038/nrn2716</w:t>
      </w:r>
    </w:p>
    <w:p>
      <w:pPr>
        <w:pStyle w:val="BodyText"/>
      </w:pPr>
      <w:r>
        <w:t xml:space="preserve">LaBerge, S. (1985).</w:t>
      </w:r>
      <w:r>
        <w:t xml:space="preserve"> </w:t>
      </w:r>
      <w:r>
        <w:rPr>
          <w:i/>
          <w:iCs/>
        </w:rPr>
        <w:t xml:space="preserve">Lucid dreaming.</w:t>
      </w:r>
      <w:r>
        <w:t xml:space="preserve"> </w:t>
      </w:r>
      <w:r>
        <w:t xml:space="preserve">Ballantine Books.</w:t>
      </w:r>
    </w:p>
    <w:p>
      <w:pPr>
        <w:pStyle w:val="BodyText"/>
      </w:pPr>
      <w:r>
        <w:t xml:space="preserve">LaBerge, S., &amp; Rheingold, H. (1990).</w:t>
      </w:r>
      <w:r>
        <w:t xml:space="preserve"> </w:t>
      </w:r>
      <w:r>
        <w:rPr>
          <w:i/>
          <w:iCs/>
        </w:rPr>
        <w:t xml:space="preserve">Exploring the world of lucid dreaming.</w:t>
      </w:r>
      <w:r>
        <w:t xml:space="preserve"> </w:t>
      </w:r>
      <w:r>
        <w:t xml:space="preserve">Ballantine Books.</w:t>
      </w:r>
    </w:p>
    <w:p>
      <w:pPr>
        <w:pStyle w:val="BodyText"/>
      </w:pPr>
      <w:r>
        <w:t xml:space="preserve">Porges, S. W. (2011).</w:t>
      </w:r>
      <w:r>
        <w:t xml:space="preserve"> </w:t>
      </w:r>
      <w:r>
        <w:rPr>
          <w:i/>
          <w:iCs/>
        </w:rPr>
        <w:t xml:space="preserve">The polyvagal theory: Neurophysiological foundations of emotions, attachment, communication, and self-regulation.</w:t>
      </w:r>
      <w:r>
        <w:t xml:space="preserve"> </w:t>
      </w:r>
      <w:r>
        <w:t xml:space="preserve">W. W. Norton.</w:t>
      </w:r>
    </w:p>
    <w:p>
      <w:pPr>
        <w:pStyle w:val="BodyText"/>
      </w:pPr>
      <w:r>
        <w:t xml:space="preserve">Siegel, D. J. (2010).</w:t>
      </w:r>
      <w:r>
        <w:t xml:space="preserve"> </w:t>
      </w:r>
      <w:r>
        <w:rPr>
          <w:i/>
          <w:iCs/>
        </w:rPr>
        <w:t xml:space="preserve">The mindful therapist: A clinician’s guide to mindsight and neural integration.</w:t>
      </w:r>
      <w:r>
        <w:t xml:space="preserve"> </w:t>
      </w:r>
      <w:r>
        <w:t xml:space="preserve">W. W. Norton.</w:t>
      </w:r>
    </w:p>
    <w:p>
      <w:pPr>
        <w:pStyle w:val="BodyText"/>
      </w:pPr>
      <w:r>
        <w:t xml:space="preserve">Voss, U., Holzmann, R., Tuin, I., &amp; Hobson, J. A. (2009). Lucid dreaming: A state of consciousness with features of both waking and non-lucid dreaming.</w:t>
      </w:r>
      <w:r>
        <w:t xml:space="preserve"> </w:t>
      </w:r>
      <w:r>
        <w:rPr>
          <w:i/>
          <w:iCs/>
        </w:rPr>
        <w:t xml:space="preserve">Sleep, 32</w:t>
      </w:r>
      <w:r>
        <w:t xml:space="preserve">(9), 1191–1200. https://doi.org/10.1093/sleep/32.9.1191</w:t>
      </w:r>
    </w:p>
    <w:p>
      <w:pPr>
        <w:pStyle w:val="BodyText"/>
      </w:pPr>
      <w:r>
        <w:t xml:space="preserve">Vygotsky, L. S. (1978).</w:t>
      </w:r>
      <w:r>
        <w:t xml:space="preserve"> </w:t>
      </w:r>
      <w:r>
        <w:rPr>
          <w:i/>
          <w:iCs/>
        </w:rPr>
        <w:t xml:space="preserve">Mind in society: The development of higher psychological processes</w:t>
      </w:r>
      <w:r>
        <w:t xml:space="preserve"> </w:t>
      </w:r>
      <w:r>
        <w:t xml:space="preserve">(M. Cole, V. John-Steiner, S. Scribner, &amp; E. Souberman, Eds.). Harvard University Press.</w:t>
      </w:r>
    </w:p>
    <w:p>
      <w:pPr>
        <w:pStyle w:val="BodyText"/>
      </w:pPr>
      <w:r>
        <w:t xml:space="preserve">Wangyal, T. (1998).</w:t>
      </w:r>
      <w:r>
        <w:t xml:space="preserve"> </w:t>
      </w:r>
      <w:r>
        <w:rPr>
          <w:i/>
          <w:iCs/>
        </w:rPr>
        <w:t xml:space="preserve">The Tibetan yogas of dream and sleep.</w:t>
      </w:r>
      <w:r>
        <w:t xml:space="preserve"> </w:t>
      </w:r>
      <w:r>
        <w:t xml:space="preserve">Snow Lion Publications.</w:t>
      </w:r>
    </w:p>
    <w:p>
      <w:r>
        <w:pict>
          <v:rect style="width:0;height:1.5pt" o:hralign="center" o:hrstd="t" o:hr="t"/>
        </w:pict>
      </w:r>
    </w:p>
    <w:p>
      <w:pPr>
        <w:pStyle w:val="FirstParagraph"/>
      </w:pPr>
      <w:r>
        <w:rPr>
          <w:i/>
          <w:iCs/>
        </w:rPr>
        <w:t xml:space="preserve">Chapter 2 of the Guardian Ecology Research Foundation series. Chapter 1 — The Research Ground of the Guardian Ecology — establishes the scientific and traditional precedents for the system as a whole. This chapter addresses its developmental architecture specifically. Subsequent chapters will examine the Protector and Retroactive Guardians as extensions of the ecology into temporal and psychological depth.</w:t>
      </w:r>
      <w:r>
        <w:t xml:space="preserve"> </w:t>
      </w:r>
      <w:r>
        <w:t xml:space="preserve"># The Phenomenology of Guardian Presence</w:t>
      </w:r>
    </w:p>
    <w:bookmarkEnd w:id="31"/>
    <w:bookmarkStart w:id="32" w:name="X69459dbbff2ac3c809e014248c6e9d354c7dc07"/>
    <w:p>
      <w:pPr>
        <w:pStyle w:val="Heading2"/>
      </w:pPr>
      <w:r>
        <w:t xml:space="preserve">What Each Guardian Feels Like From the Inside, Stage by Stage</w:t>
      </w:r>
    </w:p>
    <w:p>
      <w:r>
        <w:pict>
          <v:rect style="width:0;height:1.5pt" o:hralign="center" o:hrstd="t" o:hr="t"/>
        </w:pict>
      </w:r>
    </w:p>
    <w:bookmarkEnd w:id="32"/>
    <w:bookmarkStart w:id="33" w:name="abstract-2"/>
    <w:p>
      <w:pPr>
        <w:pStyle w:val="Heading2"/>
      </w:pPr>
      <w:r>
        <w:t xml:space="preserve">Abstract</w:t>
      </w:r>
    </w:p>
    <w:p>
      <w:pPr>
        <w:pStyle w:val="FirstParagraph"/>
      </w:pPr>
      <w:r>
        <w:t xml:space="preserve">Phenomenological description, careful first-person account of what experience is like from the inside, is not merely literary. For practices that depend on recognizing specific qualities of somatic awareness, it is the primary calibration instrument available. This chapter provides stage-by-stage phenomenological accounts of each Guardian in the cultivation sequence, drawn from source descriptions by advanced practitioners, and grounds those accounts in the relevant research literature: Gendlin’s felt sense theory, Craig’s interoceptive hierarchy, Damasio’s somatic marker framework, Porges’s polyvagal theory, and the phenomenological philosophy of Merleau-Ponty and Zahavi. The chapter’s primary practical function is calibration: a practitioner who can locate the felt descriptions here will know what they are working toward, will recognize genuine Guardian presence when it arrives, and, equally important, will recognize constructed imitation before investing in it as if it were the real thing. The master principle organizing all five descriptions is stated at the outset and returns in each section: genuine Guardian presence is discovered, not constructed, and requires less effort to maintain once established, not more.</w:t>
      </w:r>
    </w:p>
    <w:p>
      <w:r>
        <w:pict>
          <v:rect style="width:0;height:1.5pt" o:hralign="center" o:hrstd="t" o:hr="t"/>
        </w:pict>
      </w:r>
    </w:p>
    <w:bookmarkEnd w:id="33"/>
    <w:bookmarkStart w:id="34" w:name="Xfaf4d3bbf700ae1335b7f265baa1bf6be16f000"/>
    <w:p>
      <w:pPr>
        <w:pStyle w:val="Heading2"/>
      </w:pPr>
      <w:r>
        <w:t xml:space="preserve">I. Phenomenology as Method: Why Felt-Sense Description Is Scientifically Legitimate</w:t>
      </w:r>
    </w:p>
    <w:p>
      <w:pPr>
        <w:pStyle w:val="FirstParagraph"/>
      </w:pPr>
      <w:r>
        <w:t xml:space="preserve">The legitimacy of phenomenological description as a research method has been contested for a century and need not be relitigated here in full. What is worth establishing is the specific reason it is not only legitimate but necessary for the work this chapter undertakes.</w:t>
      </w:r>
    </w:p>
    <w:p>
      <w:pPr>
        <w:pStyle w:val="BodyText"/>
      </w:pPr>
      <w:r>
        <w:t xml:space="preserve">The Guardians are cultivated as felt presences: somatic events registered primarily in the body’s interoceptive channels rather than in the conceptual-cognitive networks where most lucid dreaming instruction is delivered. If they were conceptual structures, verbal description of their content would be adequate. They are not, and it is not. What the practitioner needs is a felt reference: a description precise enough to guide the search for the somatic reality, and to distinguish that reality from its conceptual imitation when both are present and superficially similar.</w:t>
      </w:r>
    </w:p>
    <w:p>
      <w:pPr>
        <w:pStyle w:val="BodyText"/>
      </w:pPr>
      <w:r>
        <w:t xml:space="preserve">This is precisely what Eugene Gendlin called a</w:t>
      </w:r>
      <w:r>
        <w:t xml:space="preserve"> </w:t>
      </w:r>
      <w:r>
        <w:t xml:space="preserve">“felt sense”</w:t>
      </w:r>
      <w:r>
        <w:t xml:space="preserve">, his term for a pre-reflective, bodily-registered, semantically rich awareness of a whole situation that is neither emotion nor thought but something prior to both (Gendlin, 1978). A felt sense is not vague: it is, Gendlin argued, extraordinarily precise, carrying what he called</w:t>
      </w:r>
      <w:r>
        <w:t xml:space="preserve"> </w:t>
      </w:r>
      <w:r>
        <w:t xml:space="preserve">“implicit intricacy”</w:t>
      </w:r>
      <w:r>
        <w:t xml:space="preserve">: more information than can be explicitly articulated, but information that is genuinely and reliably there, accessible to careful attention. What makes felt sense work distinct from introspection in the classical sense is its epistemological ground: you do not create a felt sense by turning attention inward and generating a report. You discover one by allowing attention to settle and noticing what is already present. The discovery process has a specific phenomenology: something arrives, clarifies, and shifts, what Gendlin calls the</w:t>
      </w:r>
      <w:r>
        <w:t xml:space="preserve"> </w:t>
      </w:r>
      <w:r>
        <w:t xml:space="preserve">“felt shift”</w:t>
      </w:r>
      <w:r>
        <w:t xml:space="preserve">, in response to being correctly recognized (Gendlin, 1981).</w:t>
      </w:r>
    </w:p>
    <w:p>
      <w:pPr>
        <w:pStyle w:val="BodyText"/>
      </w:pPr>
      <w:r>
        <w:t xml:space="preserve">This framework is not peripheral to what the Guardian cultivations are doing. It is their precise theoretical basis. Each Guardian is cultivated as a felt sense, in Gendlin’s specific meaning: a somatic registration of a whole quality of awareness, pre-reflective and already present before the practitioner’s deliberate attention arrives at it. The descriptions that follow are, in Gendlin’s terms, pointers toward felt senses that the reader’s body already knows, in nascent form, and needs only accurate description to locate.</w:t>
      </w:r>
    </w:p>
    <w:p>
      <w:pPr>
        <w:pStyle w:val="BodyText"/>
      </w:pPr>
      <w:r>
        <w:t xml:space="preserve">The neuroscientific grounding for this is provided most directly by Craig’s research on interoception. Craig’s work established that the body’s self-monitoring occurs across a hierarchy of processing levels: from spinal and brainstem registration of visceral state, through the posterior insula’s mapping of the body’s moment-to-moment condition, to the anterior insula’s integration of this mapping into what he calls</w:t>
      </w:r>
      <w:r>
        <w:t xml:space="preserve"> </w:t>
      </w:r>
      <w:r>
        <w:t xml:space="preserve">“a global emotional moment”</w:t>
      </w:r>
      <w:r>
        <w:t xml:space="preserve">: a unified somatic representation of one’s current condition available to conscious awareness (Craig, 2009). This hierarchy means that felt-sense awareness of the kind Gendlin describes and the Guardians cultivate is not introspectively generated; it is read out from a processing cascade that runs below conscious threshold and surfaces into awareness when conditions allow it. Discovering a Guardian’s presence is, in Craig’s terms, attending to the anterior insula’s output. Constructing an imitation is generating a top-down representation that overlays and competes with that output without replacing it.</w:t>
      </w:r>
    </w:p>
    <w:p>
      <w:pPr>
        <w:pStyle w:val="BodyText"/>
      </w:pPr>
      <w:r>
        <w:t xml:space="preserve">The practical implication, and the diagnostic test that runs through this entire chapter, follows directly: genuine felt presence produces the characteristic Gendlin shift when correctly recognized (something releases, clarifies, or settles). Constructed imitation produces only effort and its maintenance. The practitioner who knows this distinction has the calibration instrument in hand before they begin.</w:t>
      </w:r>
    </w:p>
    <w:p>
      <w:r>
        <w:pict>
          <v:rect style="width:0;height:1.5pt" o:hralign="center" o:hrstd="t" o:hr="t"/>
        </w:pict>
      </w:r>
    </w:p>
    <w:bookmarkEnd w:id="34"/>
    <w:bookmarkStart w:id="35" w:name="X7ed9f7c3e25b7d0ef48b63c9cd2f2759989d5dd"/>
    <w:p>
      <w:pPr>
        <w:pStyle w:val="Heading2"/>
      </w:pPr>
      <w:r>
        <w:t xml:space="preserve">II. The Recognition Guardian: From Placed Presence to Ambient Witness</w:t>
      </w:r>
    </w:p>
    <w:p>
      <w:pPr>
        <w:pStyle w:val="FirstParagraph"/>
      </w:pPr>
      <w:r>
        <w:rPr>
          <w:b/>
          <w:bCs/>
        </w:rPr>
        <w:t xml:space="preserve">Early weeks: The warm stone and the effort beneath it</w:t>
      </w:r>
    </w:p>
    <w:p>
      <w:pPr>
        <w:pStyle w:val="BodyText"/>
      </w:pPr>
      <w:r>
        <w:t xml:space="preserve">In the first weeks of Recognition Guardian cultivation, the characteristic experience is of something placed rather than found. Practitioners consistently describe an awareness located in the upper chest, a warm, weighted quality, often described as the act of setting down a warm stone, that is clearly present when attention is directed toward it but requires that direction to remain stable. The</w:t>
      </w:r>
      <w:r>
        <w:t xml:space="preserve"> </w:t>
      </w:r>
      <w:r>
        <w:t xml:space="preserve">“benevolent witnessing”</w:t>
      </w:r>
      <w:r>
        <w:t xml:space="preserve"> </w:t>
      </w:r>
      <w:r>
        <w:t xml:space="preserve">quality that is the Guardian’s mature signature comes and goes: some nights it feels solid and genuinely present; others, it dissolves before sleep arrives, leaving only the memory of having cultivated it.</w:t>
      </w:r>
    </w:p>
    <w:p>
      <w:pPr>
        <w:pStyle w:val="BodyText"/>
      </w:pPr>
      <w:r>
        <w:t xml:space="preserve">The most diagnostic feature of this early stage is what practitioners notice beneath the quality itself: their own effort maintaining it. This effort-awareness is not a problem to be solved; it is important information. It signals that the felt sense has not yet completed its formation; the practitioner is holding a partial structure in place rather than resting in a complete one. In Gendlin’s developmental account, a felt sense in formation has exactly this quality: something is there, but it has not yet found its full shape, and maintaining contact with it requires more than simply noticing (Gendlin, 1981). The effort is the sense trying to crystallize.</w:t>
      </w:r>
    </w:p>
    <w:p>
      <w:pPr>
        <w:pStyle w:val="BodyText"/>
      </w:pPr>
      <w:r>
        <w:t xml:space="preserve">Crucially, this stage is not false or wasted. It is the cultivation period during which the interoceptive prediction Barrett describes is being encoded: the body is learning to recognize a specific quality of somatic state, this Guardian’s characteristic signature, and beginning to build the predictive model that will later generate the state automatically (Barrett, 2017). The effort of early cultivation is the encoding work. It does not feel like progress because genuine felt-sense arrival feels effortless; but the effort now is precisely what makes effortlessness possible later.</w:t>
      </w:r>
    </w:p>
    <w:p>
      <w:pPr>
        <w:pStyle w:val="BodyText"/>
      </w:pPr>
      <w:r>
        <w:rPr>
          <w:b/>
          <w:bCs/>
        </w:rPr>
        <w:t xml:space="preserve">Established: Ambient presence and the someone-in-the-next-room quality</w:t>
      </w:r>
    </w:p>
    <w:p>
      <w:pPr>
        <w:pStyle w:val="BodyText"/>
      </w:pPr>
      <w:r>
        <w:t xml:space="preserve">The shift from cultivated to established Recognition Guardian has a phenomenological signature that is unmistakable once it arrives and impossible to confuse with what preceded it. The Guardian becomes ambient rather than placed. It is simply there when the practitioner checks for it, not because checking summons it, but because it was already present before checking occurred. The chest opens slightly on contact; the breath naturally deepens; there is a quality of the body recognizing something it knows.</w:t>
      </w:r>
    </w:p>
    <w:p>
      <w:pPr>
        <w:pStyle w:val="BodyText"/>
      </w:pPr>
      <w:r>
        <w:t xml:space="preserve">The quality most consistently reported by practitioners who have reached genuine establishment is of something waiting rather than something being remembered. The analogy that recurs across independent accounts: knowing that someone reliable is in the next room. The knowing is not active, it does not require maintaining, but it changes the quality of the present moment in a stable and ongoing way. The room has a different feeling when someone you trust is in it.</w:t>
      </w:r>
    </w:p>
    <w:p>
      <w:pPr>
        <w:pStyle w:val="BodyText"/>
      </w:pPr>
      <w:r>
        <w:t xml:space="preserve">This quality maps precisely onto what Zahavi, drawing from Husserl’s phenomenology of inner time-consciousness, calls</w:t>
      </w:r>
      <w:r>
        <w:t xml:space="preserve"> </w:t>
      </w:r>
      <w:r>
        <w:t xml:space="preserve">“pre-reflective self-awareness”</w:t>
      </w:r>
      <w:r>
        <w:t xml:space="preserve">: a mode of self-registration that accompanies experience without requiring an explicit act of turning attention toward oneself (Zahavi, 2005). The established Recognition Guardian has become part of the practitioner’s pre-reflective awareness: a background presence registered below the threshold of deliberate attention, available immediately when needed, but not requiring maintenance when not. This is qualitatively different from the early-weeks version, not more of the same thing.</w:t>
      </w:r>
    </w:p>
    <w:p>
      <w:pPr>
        <w:pStyle w:val="BodyText"/>
      </w:pPr>
      <w:r>
        <w:t xml:space="preserve">Merleau-Ponty’s concept of the body schema is relevant here: the body schema is the pre-reflective coordination of body and world that underlies all skilled movement, present in the expert pianist’s hands in a way that requires no conscious direction (Merleau-Ponty, 1945/2012). The established Recognition Guardian has been incorporated into the practitioner’s phenomenal body schema for the threshold state: a pre-reflective orientation toward the sleep threshold that is simply part of how the practitioner inhabits that territory.</w:t>
      </w:r>
    </w:p>
    <w:p>
      <w:r>
        <w:pict>
          <v:rect style="width:0;height:1.5pt" o:hralign="center" o:hrstd="t" o:hr="t"/>
        </w:pict>
      </w:r>
    </w:p>
    <w:bookmarkEnd w:id="35"/>
    <w:bookmarkStart w:id="36" w:name="X893d343b4d18579fa9a778ac731900c366a93f3"/>
    <w:p>
      <w:pPr>
        <w:pStyle w:val="Heading2"/>
      </w:pPr>
      <w:r>
        <w:t xml:space="preserve">III. The Stability Guardian: Settling as Somatic Event</w:t>
      </w:r>
    </w:p>
    <w:p>
      <w:pPr>
        <w:pStyle w:val="FirstParagraph"/>
      </w:pPr>
      <w:r>
        <w:rPr>
          <w:b/>
          <w:bCs/>
        </w:rPr>
        <w:t xml:space="preserve">The unmistakable settling</w:t>
      </w:r>
    </w:p>
    <w:p>
      <w:pPr>
        <w:pStyle w:val="BodyText"/>
      </w:pPr>
      <w:r>
        <w:t xml:space="preserve">The Stability Guardian’s activation, when genuine, has a phenomenological clarity that makes it among the most recognizable events in the Guardian ecology. When the dream environment begins to fragment, and the Guardian activates, practitioners report a sudden rootedness: awareness drops into something solid beneath the chaos. The physical felt sense is located through the torso, a settling, a heaviness that is not oppressive but grounding, described most precisely as the way a tree’s trunk is rooted while its branches move freely in wind. The dissolving dream does not stop dissolving, but the practitioner stops being threatened by it. There is a quality of</w:t>
      </w:r>
      <w:r>
        <w:t xml:space="preserve"> </w:t>
      </w:r>
      <w:r>
        <w:rPr>
          <w:i/>
          <w:iCs/>
        </w:rPr>
        <w:t xml:space="preserve">this is fine</w:t>
      </w:r>
      <w:r>
        <w:t xml:space="preserve"> </w:t>
      </w:r>
      <w:r>
        <w:t xml:space="preserve">that is not resignation and not performance: genuine steadiness from somewhere below the level at which the practitioner is monitoring the situation.</w:t>
      </w:r>
    </w:p>
    <w:p>
      <w:pPr>
        <w:pStyle w:val="BodyText"/>
      </w:pPr>
      <w:r>
        <w:t xml:space="preserve">The physiological substrate of this settling is identifiable in Porges’s polyvagal framework. The ventral vagal complex, the most evolutionarily recent branch of the vagal system, regulates the physiological state associated with safety, social engagement, and the capacity to tolerate unusual or challenging experience without defensive mobilization (Porges, 2011). Its activation produces precisely the qualities the Stability Guardian cultivates: reduced heart rate, regulated breathing, softened facial musculature, and, critically, a broadened window of tolerance in which unusual or disorienting experience can be met with presence rather than alarm. When the Stability Guardian genuinely activates, it is activating ventral vagal tone as a somatic event. The settling through the torso is the felt readout of that activation.</w:t>
      </w:r>
    </w:p>
    <w:p>
      <w:pPr>
        <w:pStyle w:val="BodyText"/>
      </w:pPr>
      <w:r>
        <w:t xml:space="preserve">In Gendlin’s terms, the Stability Guardian’s activation is a felt shift of the specific kind he associates with correct recognition of a difficult situation: when the body’s registration of a challenging circumstance is met with accurate acknowledgment rather than avoidance or grasping, a physical release occurs: something loosens, settles, breathes out (Gendlin, 1981). The dissolving dream is exactly such a circumstance, and the Guardian’s activation is the body’s recognition that the circumstance is known, is familiar, is safe to inhabit.</w:t>
      </w:r>
    </w:p>
    <w:p>
      <w:pPr>
        <w:pStyle w:val="BodyText"/>
      </w:pPr>
      <w:r>
        <w:rPr>
          <w:b/>
          <w:bCs/>
        </w:rPr>
        <w:t xml:space="preserve">The failed version and its diagnostic texture</w:t>
      </w:r>
    </w:p>
    <w:p>
      <w:pPr>
        <w:pStyle w:val="BodyText"/>
      </w:pPr>
      <w:r>
        <w:t xml:space="preserve">Attempted Stability that has not yet reached genuine establishment has an equally characteristic phenomenology: effort, tension, and a quality of fighting rather than settling. The practitioner is asserting stability rather than expressing it. The felt location is often higher, in the chest or shoulders rather than through the torso, and it has an effortful, clenched quality distinct from the rooted ease of genuine settling. Most diagnostically, the dream environment responds differently: effortful assertion tends to escalate the fragmentation rather than resolve it, because the assertion activates the very arousal that produces dissolution.</w:t>
      </w:r>
    </w:p>
    <w:p>
      <w:pPr>
        <w:pStyle w:val="BodyText"/>
      </w:pPr>
      <w:r>
        <w:t xml:space="preserve">The failure mode is not obscure. LaBerge’s early field data documented it: practitioners instructed to</w:t>
      </w:r>
      <w:r>
        <w:t xml:space="preserve"> </w:t>
      </w:r>
      <w:r>
        <w:t xml:space="preserve">“try harder”</w:t>
      </w:r>
      <w:r>
        <w:t xml:space="preserve"> </w:t>
      </w:r>
      <w:r>
        <w:t xml:space="preserve">to maintain lucidity during dream fragmentation consistently reported less stability than those instructed to relax into the instability (LaBerge, 1985). The effort produces what it opposes. The Stability Guardian’s cultivation is, among other things, the somatic education required for the practitioner to stop doing the thing that is guaranteed to fail and to learn, in the body rather than the concept, the settling that works.</w:t>
      </w:r>
    </w:p>
    <w:p>
      <w:r>
        <w:pict>
          <v:rect style="width:0;height:1.5pt" o:hralign="center" o:hrstd="t" o:hr="t"/>
        </w:pict>
      </w:r>
    </w:p>
    <w:bookmarkEnd w:id="36"/>
    <w:bookmarkStart w:id="37" w:name="X443b1697c8270f8f8ff779d7c57281fac88e928"/>
    <w:p>
      <w:pPr>
        <w:pStyle w:val="Heading2"/>
      </w:pPr>
      <w:r>
        <w:t xml:space="preserve">IV. The Depth Guardian: The Gravitational Signal</w:t>
      </w:r>
    </w:p>
    <w:p>
      <w:pPr>
        <w:pStyle w:val="FirstParagraph"/>
      </w:pPr>
      <w:r>
        <w:rPr>
          <w:b/>
          <w:bCs/>
        </w:rPr>
        <w:t xml:space="preserve">Below the conceptual floor</w:t>
      </w:r>
    </w:p>
    <w:p>
      <w:pPr>
        <w:pStyle w:val="BodyText"/>
      </w:pPr>
      <w:r>
        <w:t xml:space="preserve">The Depth Guardian’s signal is the most consistently described across all five Guardians as</w:t>
      </w:r>
      <w:r>
        <w:t xml:space="preserve"> </w:t>
      </w:r>
      <w:r>
        <w:rPr>
          <w:i/>
          <w:iCs/>
        </w:rPr>
        <w:t xml:space="preserve">primal</w:t>
      </w:r>
      <w:r>
        <w:t xml:space="preserve">, arising from somewhere more interior and less accessible to deliberate attention than the other Guardians’ territories. Practitioners report an inward-and-downward pull felt most clearly in the lower abdomen: not a thought that deeper exploration is available, but a felt invitation from below the level at which decisions are made. The signal has weight to it, gravitational quality; it pulls attention toward the interior of the body rather than suggesting to the mind that it might consider going deeper.</w:t>
      </w:r>
    </w:p>
    <w:p>
      <w:pPr>
        <w:pStyle w:val="BodyText"/>
      </w:pPr>
      <w:r>
        <w:t xml:space="preserve">The anatomical specificity of this description is not incidental. Craig’s research on interoceptive processing establishes a hierarchy in which visceral signals, from the gut, the lower torso, the enteric nervous system, are represented through different pathways than somatic signals from the periphery, with a quality of primacy and urgency that more peripheral signals lack (Craig, 2002). What practitioners describe as the Depth Guardian’s gravitational quality is consistent with the phenomenological character of anterior visceral interoception: it arrives before cortical processing has had time to interpret it, with an authority that the conceptual mind’s suggestions do not carry. When the Depth Guardian signals, the practitioner does not decide to go deeper; they find themselves already drawn toward it, recognizing a pull that preceded the decision.</w:t>
      </w:r>
    </w:p>
    <w:p>
      <w:pPr>
        <w:pStyle w:val="BodyText"/>
      </w:pPr>
      <w:r>
        <w:t xml:space="preserve">Damasio’s account of primary emotions as somatic readouts that precede and ground cognitive evaluation is directly relevant here: the deepest felt signals, what Damasio calls</w:t>
      </w:r>
      <w:r>
        <w:t xml:space="preserve"> </w:t>
      </w:r>
      <w:r>
        <w:t xml:space="preserve">“background emotions”</w:t>
      </w:r>
      <w:r>
        <w:t xml:space="preserve"> </w:t>
      </w:r>
      <w:r>
        <w:t xml:space="preserve">and the more specific</w:t>
      </w:r>
      <w:r>
        <w:t xml:space="preserve"> </w:t>
      </w:r>
      <w:r>
        <w:t xml:space="preserve">“primary emotions”</w:t>
      </w:r>
      <w:r>
        <w:t xml:space="preserve"> </w:t>
      </w:r>
      <w:r>
        <w:t xml:space="preserve">associated with approach and withdrawal, arise from visceral and subcortical processing before the cortex has generated a representation of the situation (Damasio, 1999). The Depth Guardian’s signal belongs to this category. It is an interoceptive report from the body’s deep-sensing apparatus that deeper territory is available: a readout that the practitioner’s conceptual mind will receive rather than generate.</w:t>
      </w:r>
    </w:p>
    <w:p>
      <w:pPr>
        <w:pStyle w:val="BodyText"/>
      </w:pPr>
      <w:r>
        <w:rPr>
          <w:b/>
          <w:bCs/>
        </w:rPr>
        <w:t xml:space="preserve">The diagnostic: head-located versus body-located</w:t>
      </w:r>
    </w:p>
    <w:p>
      <w:pPr>
        <w:pStyle w:val="BodyText"/>
      </w:pPr>
      <w:r>
        <w:t xml:space="preserve">The false version of Depth Guardian activation is consistent and diagnostically reliable: it is located in the head. A mental suggestion that deeper exploration might now be possible, a thought-about-going-deeper, is generated by the conceptual-evaluative cortex and has the characteristic texture of conceptual cognition: lighter, faster, located above the shoulders, and carrying none of the gravitational pull that characterizes genuine visceral signaling. Practitioners who have experienced both report that the distinction is immediate and unmistakable once the genuine signal has been encountered at least once. Before that first genuine contact, the conceptual version can easily be mistaken for it, which is why genuine Stability establishment is prerequisite, since the grounded somatic awareness that stable practitioners bring to the lucid state is what allows the Depth signal to be received rather than overwritten by conceptual noise.</w:t>
      </w:r>
    </w:p>
    <w:p>
      <w:r>
        <w:pict>
          <v:rect style="width:0;height:1.5pt" o:hralign="center" o:hrstd="t" o:hr="t"/>
        </w:pict>
      </w:r>
    </w:p>
    <w:bookmarkEnd w:id="37"/>
    <w:bookmarkStart w:id="38" w:name="X6f81691c224b32c86dd42689de5edd10bb66057"/>
    <w:p>
      <w:pPr>
        <w:pStyle w:val="Heading2"/>
      </w:pPr>
      <w:r>
        <w:t xml:space="preserve">V. The Protector Guardian: The Field of Accompaniment</w:t>
      </w:r>
    </w:p>
    <w:p>
      <w:pPr>
        <w:pStyle w:val="FirstParagraph"/>
      </w:pPr>
      <w:r>
        <w:rPr>
          <w:b/>
          <w:bCs/>
        </w:rPr>
        <w:t xml:space="preserve">Warm, spacious, not alone</w:t>
      </w:r>
    </w:p>
    <w:p>
      <w:pPr>
        <w:pStyle w:val="BodyText"/>
      </w:pPr>
      <w:r>
        <w:t xml:space="preserve">The Protector Guardian’s phenomenology is the most relational of the five Guardians: less a quality of the practitioner’s own awareness than a quality of the space they inhabit. Its arrival is described consistently as the sudden realization of being held by something larger: not a change in what the practitioner is doing, but a change in the quality of the environment in which they are doing it. The felt sense is expansion in the chest, not dramatic but unmistakable, and a quality of</w:t>
      </w:r>
      <w:r>
        <w:t xml:space="preserve"> </w:t>
      </w:r>
      <w:r>
        <w:rPr>
          <w:i/>
          <w:iCs/>
        </w:rPr>
        <w:t xml:space="preserve">not alone with this</w:t>
      </w:r>
      <w:r>
        <w:t xml:space="preserve"> </w:t>
      </w:r>
      <w:r>
        <w:t xml:space="preserve">that changes the experience of difficult content without eliminating it. The charge of whatever the dream contains remains. The isolation that gave the charge its most threatening quality dissolves.</w:t>
      </w:r>
    </w:p>
    <w:p>
      <w:pPr>
        <w:pStyle w:val="BodyText"/>
      </w:pPr>
      <w:r>
        <w:t xml:space="preserve">This phenomenological description maps onto a specific neurophysiological mechanism. Porges’s research on the social engagement system, the ventral vagal complex in its outward, relational mode, documents how co-regulation (the physiological synchronization of one nervous system with another’s state of calm) produces measurable shifts in the regulated party’s capacity to tolerate and metabolize difficult experience (Porges, 2011). The Protector Guardian, once genuinely established, functions as an internalized co-regulation resource: a practiced, somatic representation of accompaniment that activates the same ventral vagal pathways as genuine external co-regulation would. This is not metaphor; it is the mechanism by which therapeutic presence operates, and it is why the Protector’s cultivation source (bringing to mind the felt quality of a trusted witness, then allowing the person to dissolve while retaining the quality) is effective: what is being encoded is not a memory but a physiological response pattern.</w:t>
      </w:r>
    </w:p>
    <w:p>
      <w:pPr>
        <w:pStyle w:val="BodyText"/>
      </w:pPr>
      <w:r>
        <w:t xml:space="preserve">Fogel’s research on self-awareness and interoceptive resonance provides a complementary framework. Fogel documents how the body’s capacity for self-awareness is originally dyadic, developed through the experience of being witnessed by another, and how sufficiently developed interoceptive awareness can generate a quality of witnessed presence from within (Fogel, 2009). The mature Protector Guardian is precisely this: an internalized witnessing that the practitioner’s own interoceptive system generates as a standing condition once the cultivation has been sufficiently consolidated.</w:t>
      </w:r>
    </w:p>
    <w:p>
      <w:pPr>
        <w:pStyle w:val="BodyText"/>
      </w:pPr>
      <w:r>
        <w:rPr>
          <w:b/>
          <w:bCs/>
        </w:rPr>
        <w:t xml:space="preserve">Constructed comfort and why it collapses</w:t>
      </w:r>
    </w:p>
    <w:p>
      <w:pPr>
        <w:pStyle w:val="BodyText"/>
      </w:pPr>
      <w:r>
        <w:t xml:space="preserve">Constructed comfort, the imitation of the Protector’s presence that practitioners sometimes generate through effortful self-reassurance, has a phenomenological profile that becomes recognizable with experience. It is located primarily in the head; it is effortful; and it carries the quality of trying to convince rather than simply registering. Most diagnostically, it collapses under intensity. When difficult dream content escalates, the conceptual comfort generated by top-down self-reassurance is overwhelmed by the bottom-up interoceptive signaling of the threat response. The Protector’s genuine field does not collapse under intensity because it is not a conceptual overlay on an activated threat response; it is an activation of the ventral vagal system that operates in parallel with and partially down-regulates the threat response itself.</w:t>
      </w:r>
    </w:p>
    <w:p>
      <w:pPr>
        <w:pStyle w:val="BodyText"/>
      </w:pPr>
      <w:r>
        <w:t xml:space="preserve">The research literature on emotion regulation makes this distinction clearly: top-down cognitive reappraisal (</w:t>
      </w:r>
      <w:r>
        <w:t xml:space="preserve">“this is not dangerous”</w:t>
      </w:r>
      <w:r>
        <w:t xml:space="preserve">) has measurable effects on experienced distress but reaches a ceiling under high-intensity arousal, because the cortical networks generating the reappraisal are partially offline under strong amygdala activation (Gross, 1998). Bottom-up physiological regulation, ventral vagal activation through breath, physical grounding, or internalized co-regulation cues, does not reach the same ceiling, because it operates at the physiological level rather than competing with the arousal in the cognitive register. The Protector Guardian’s genuine presence is bottom-up. Its imitation is top-down. The difference is invisible at low intensity and unmistakable at high intensity.</w:t>
      </w:r>
    </w:p>
    <w:p>
      <w:r>
        <w:pict>
          <v:rect style="width:0;height:1.5pt" o:hralign="center" o:hrstd="t" o:hr="t"/>
        </w:pict>
      </w:r>
    </w:p>
    <w:bookmarkEnd w:id="38"/>
    <w:bookmarkStart w:id="39" w:name="Xca8933f7913e0c2c9965b66d672e4321a1e996a"/>
    <w:p>
      <w:pPr>
        <w:pStyle w:val="Heading2"/>
      </w:pPr>
      <w:r>
        <w:t xml:space="preserve">VI. The Retroactive Guardian: Distributed Awareness in Time</w:t>
      </w:r>
    </w:p>
    <w:p>
      <w:pPr>
        <w:pStyle w:val="FirstParagraph"/>
      </w:pPr>
      <w:r>
        <w:rPr>
          <w:b/>
          <w:bCs/>
        </w:rPr>
        <w:t xml:space="preserve">The expansion from pinpoint to ongoing</w:t>
      </w:r>
    </w:p>
    <w:p>
      <w:pPr>
        <w:pStyle w:val="BodyText"/>
      </w:pPr>
      <w:r>
        <w:t xml:space="preserve">The Retroactive Guardian’s phenomenology is the most unusual across the five, because it describes a change not in the quality of present-moment awareness but in the practitioner’s experienced relationship to time itself. When the genuine continuity field is accessed, practitioners consistently report a subtle shift in temporal orientation: instead of the ordinary sense of being located</w:t>
      </w:r>
      <w:r>
        <w:t xml:space="preserve"> </w:t>
      </w:r>
      <w:r>
        <w:rPr>
          <w:i/>
          <w:iCs/>
        </w:rPr>
        <w:t xml:space="preserve">in</w:t>
      </w:r>
      <w:r>
        <w:t xml:space="preserve"> </w:t>
      </w:r>
      <w:r>
        <w:t xml:space="preserve">a specific present moment, the pinpoint now, there is a quality of</w:t>
      </w:r>
      <w:r>
        <w:t xml:space="preserve"> </w:t>
      </w:r>
      <w:r>
        <w:rPr>
          <w:i/>
          <w:iCs/>
        </w:rPr>
        <w:t xml:space="preserve">ongoing</w:t>
      </w:r>
      <w:r>
        <w:t xml:space="preserve">, a slight but unmistakable expansion of the sense of self across time rather than within it. Awareness feels more distributed and less concentrated, as if the practitioner’s relationship to experience were slightly further back, taking in a longer arc.</w:t>
      </w:r>
    </w:p>
    <w:p>
      <w:pPr>
        <w:pStyle w:val="BodyText"/>
      </w:pPr>
      <w:r>
        <w:t xml:space="preserve">The physical felt sense associated with this shift is equally consistent: a gentle expansion, a soft peripheralization of where the self is located, as if the boundaries of the self extended slightly in both temporal directions simultaneously. Not dissolution, the practitioner remains clearly present, but a different spatial-temporal organization of that presence.</w:t>
      </w:r>
    </w:p>
    <w:p>
      <w:pPr>
        <w:pStyle w:val="BodyText"/>
      </w:pPr>
      <w:r>
        <w:t xml:space="preserve">Husserl’s phenomenological account of inner time-consciousness provides the theoretical framework for understanding this experience. Husserl distinguished between the pinpoint</w:t>
      </w:r>
      <w:r>
        <w:t xml:space="preserve"> </w:t>
      </w:r>
      <w:r>
        <w:t xml:space="preserve">“now-phase”</w:t>
      </w:r>
      <w:r>
        <w:t xml:space="preserve"> </w:t>
      </w:r>
      <w:r>
        <w:t xml:space="preserve">of experience, the</w:t>
      </w:r>
      <w:r>
        <w:t xml:space="preserve"> </w:t>
      </w:r>
      <w:r>
        <w:t xml:space="preserve">“retention”</w:t>
      </w:r>
      <w:r>
        <w:t xml:space="preserve"> </w:t>
      </w:r>
      <w:r>
        <w:t xml:space="preserve">of what has just passed (still present at the trailing edge of consciousness), and</w:t>
      </w:r>
      <w:r>
        <w:t xml:space="preserve"> </w:t>
      </w:r>
      <w:r>
        <w:t xml:space="preserve">“protention”</w:t>
      </w:r>
      <w:r>
        <w:t xml:space="preserve">: the anticipatory horizon of what is about to occur (Husserl, 1928/1964). Ordinary experience involves all three simultaneously, but attention is typically concentrated at the now-phase. The Retroactive Guardian’s continuity field shifts this balance: retention deepens (the recently passed feels more present, more part of the current moment), and the practitioner’s sense of self expands to include the temporal arc rather than residing only at its leading edge.</w:t>
      </w:r>
    </w:p>
    <w:p>
      <w:pPr>
        <w:pStyle w:val="BodyText"/>
      </w:pPr>
      <w:r>
        <w:t xml:space="preserve">Zahavi’s analysis of Husserl’s time-consciousness framework in the context of self-awareness is directly relevant: the sense of being a continuous self across time, not merely a series of present-moment snapshots, depends precisely on the integration of retention, now-phase, and protention into a unified temporal arc (Zahavi, 2005). The Retroactive Guardian’s cultivation is, in these terms, a deliberate deepening of the retention dimension: training the practitioner’s temporal self-awareness to encompass a longer arc of experience than ordinary consciousness typically maintains.</w:t>
      </w:r>
    </w:p>
    <w:p>
      <w:pPr>
        <w:pStyle w:val="BodyText"/>
      </w:pPr>
      <w:r>
        <w:t xml:space="preserve">Northoff’s neuroscientific research on the</w:t>
      </w:r>
      <w:r>
        <w:t xml:space="preserve"> </w:t>
      </w:r>
      <w:r>
        <w:t xml:space="preserve">“resting-state self”</w:t>
      </w:r>
      <w:r>
        <w:t xml:space="preserve"> </w:t>
      </w:r>
      <w:r>
        <w:t xml:space="preserve">provides the empirical complement to Zahavi’s phenomenological account. Northoff and colleagues have documented that the brain’s default mode network, active during rest and self-referential processing, encodes not only present-moment self-awareness but temporal depth: representations of one’s history, anticipated future, and the continuity that connects them (Northoff et al., 2011). The Retroactive Guardian’s felt quality of distributed-across-time presence corresponds to the activation of this temporal self-representation, extended and made available as a conscious felt sense rather than remaining as unconscious background processing.</w:t>
      </w:r>
    </w:p>
    <w:p>
      <w:pPr>
        <w:pStyle w:val="BodyText"/>
      </w:pPr>
      <w:r>
        <w:rPr>
          <w:b/>
          <w:bCs/>
        </w:rPr>
        <w:t xml:space="preserve">Discovered, not built</w:t>
      </w:r>
    </w:p>
    <w:p>
      <w:pPr>
        <w:pStyle w:val="BodyText"/>
      </w:pPr>
      <w:r>
        <w:t xml:space="preserve">The most diagnostically reliable feature of genuine Retroactive Guardian contact, as opposed to its constructed imitation, is the quality of recognition rather than construction. Practitioners accessing the genuine continuity field do not feel themselves building something. They feel themselves stepping back far enough to see a pattern that was already there, including both memory and present moment in its scope. The field maintains itself; the practitioner discovers it.</w:t>
      </w:r>
    </w:p>
    <w:p>
      <w:pPr>
        <w:pStyle w:val="BodyText"/>
      </w:pPr>
      <w:r>
        <w:t xml:space="preserve">When the continuity field is imagined rather than found, the felt difference is immediate: it feels constructed and requires maintenance. The practitioner is holding an image of continuity in mind rather than accessing an actual felt sense of it. In Gendlin’s terms, no felt shift occurs; the body does not register recognition, because there is nothing to recognize in the interoceptive channels. Only the concept is present, and concepts do not produce felt shifts.</w:t>
      </w:r>
    </w:p>
    <w:p>
      <w:pPr>
        <w:pStyle w:val="BodyText"/>
      </w:pPr>
      <w:r>
        <w:t xml:space="preserve">This distinction, discovery versus construction, is the master principle of the entire chapter, and it reaches its clearest expression in the Retroactive Guardian because the continuity field is the most abstract of the five Guardians’ territories. There is nothing to grasp at, no obvious somatic location to check. Either the field is found or it is not, and the finding has the quality that all genuine felt-sense encounters have: something settles, recognizes itself, and requires no effort to remain.</w:t>
      </w:r>
    </w:p>
    <w:p>
      <w:r>
        <w:pict>
          <v:rect style="width:0;height:1.5pt" o:hralign="center" o:hrstd="t" o:hr="t"/>
        </w:pict>
      </w:r>
    </w:p>
    <w:bookmarkEnd w:id="39"/>
    <w:bookmarkStart w:id="40" w:name="X8ee913d4d2fffb60a3ca2aed8bf569ff13fdfec"/>
    <w:p>
      <w:pPr>
        <w:pStyle w:val="Heading2"/>
      </w:pPr>
      <w:r>
        <w:t xml:space="preserve">VII. The Master Principle: Effort as Diagnostic Signal</w:t>
      </w:r>
    </w:p>
    <w:p>
      <w:pPr>
        <w:pStyle w:val="FirstParagraph"/>
      </w:pPr>
      <w:r>
        <w:t xml:space="preserve">Across all five phenomenological descriptions, a single principle organizes the distinction between genuine Guardian presence and its imitation: genuine presence, once established, requires less effort to maintain, not more. Each attempt to describe what a Guardian is like leads back to this observation from a different angle.</w:t>
      </w:r>
    </w:p>
    <w:p>
      <w:pPr>
        <w:pStyle w:val="BodyText"/>
      </w:pPr>
      <w:r>
        <w:t xml:space="preserve">The Recognition Guardian’s ambient quality, no longer requiring active maintenance, is less effortful than the warm stone of early cultivation. The Stability Guardian’s settling is less effortful than the fighting it replaces. The Depth Guardian’s gravitational pull arrives without effort and requires only reception. The Protector’s genuine field holds without the practitioner working to convince themselves it is present. The Retroactive Guardian’s continuity field, once contacted, simply is, requiring discovery, not construction.</w:t>
      </w:r>
    </w:p>
    <w:p>
      <w:pPr>
        <w:pStyle w:val="BodyText"/>
      </w:pPr>
      <w:r>
        <w:t xml:space="preserve">The mechanism underlying this principle is the one Barrett’s predictive processing account makes precise. A constructed Guardian requires constant top-down generation because it has no bottom-up source; the interoceptive system has not yet learned to generate it. A genuine Guardian, sufficiently cultivated, is encoded as an interoceptive prediction: a learned anticipatory state that the body generates automatically when the conditions that have been associated with it are present (Barrett, 2017). Predictions, unlike constructions, run without effort. They are the nervous system’s default mode, what it does on its own when given the appropriate context. Cultivation is the work of establishing that context through repetition. Established presence is the system operating as it was trained to operate, without the practitioner’s intervention.</w:t>
      </w:r>
    </w:p>
    <w:p>
      <w:pPr>
        <w:pStyle w:val="BodyText"/>
      </w:pPr>
      <w:r>
        <w:t xml:space="preserve">Gendlin, from within the phenomenological tradition, states the same principle without the neuroscientific apparatus: a genuine felt sense is always found, never made. You can create conditions that allow it to form; you can direct attention in ways that allow it to clarify; but you cannot construct one from deliberate intention and have it carry the weight that genuine ones carry. The weight is the implicit intricacy: the body’s actual registered knowledge of the situation, and that knowledge cannot be generated by the conceptual mind (Gendlin, 1978).</w:t>
      </w:r>
    </w:p>
    <w:p>
      <w:pPr>
        <w:pStyle w:val="BodyText"/>
      </w:pPr>
      <w:r>
        <w:t xml:space="preserve">The practitioner’s calibration tool is therefore always available: if effort is increasing, construction is occurring. If effort is decreasing while presence remains stable or deepens, establishment is underway. The genuine Guardian does not ask to be maintained. It asks only to be recognized.</w:t>
      </w:r>
    </w:p>
    <w:p>
      <w:r>
        <w:pict>
          <v:rect style="width:0;height:1.5pt" o:hralign="center" o:hrstd="t" o:hr="t"/>
        </w:pict>
      </w:r>
    </w:p>
    <w:bookmarkEnd w:id="40"/>
    <w:bookmarkStart w:id="41" w:name="references-2"/>
    <w:p>
      <w:pPr>
        <w:pStyle w:val="Heading2"/>
      </w:pPr>
      <w:r>
        <w:t xml:space="preserve">References</w:t>
      </w:r>
    </w:p>
    <w:p>
      <w:pPr>
        <w:pStyle w:val="FirstParagraph"/>
      </w:pPr>
      <w:r>
        <w:t xml:space="preserve">Barrett, L. F. (2017).</w:t>
      </w:r>
      <w:r>
        <w:t xml:space="preserve"> </w:t>
      </w:r>
      <w:r>
        <w:rPr>
          <w:i/>
          <w:iCs/>
        </w:rPr>
        <w:t xml:space="preserve">How emotions are made: The secret life of the brain.</w:t>
      </w:r>
      <w:r>
        <w:t xml:space="preserve"> </w:t>
      </w:r>
      <w:r>
        <w:t xml:space="preserve">Houghton Mifflin Harcourt.</w:t>
      </w:r>
    </w:p>
    <w:p>
      <w:pPr>
        <w:pStyle w:val="BodyText"/>
      </w:pPr>
      <w:r>
        <w:t xml:space="preserve">Craig, A. D. (2002). How do you feel? Interoception: The sense of the physiological condition of the body.</w:t>
      </w:r>
      <w:r>
        <w:t xml:space="preserve"> </w:t>
      </w:r>
      <w:r>
        <w:rPr>
          <w:i/>
          <w:iCs/>
        </w:rPr>
        <w:t xml:space="preserve">Nature Reviews Neuroscience, 3</w:t>
      </w:r>
      <w:r>
        <w:t xml:space="preserve">(8), 655–666. https://doi.org/10.1038/nrn894</w:t>
      </w:r>
    </w:p>
    <w:p>
      <w:pPr>
        <w:pStyle w:val="BodyText"/>
      </w:pPr>
      <w:r>
        <w:t xml:space="preserve">Craig, A. D. (2009). How do you feel — now? The anterior insula and human awareness.</w:t>
      </w:r>
      <w:r>
        <w:t xml:space="preserve"> </w:t>
      </w:r>
      <w:r>
        <w:rPr>
          <w:i/>
          <w:iCs/>
        </w:rPr>
        <w:t xml:space="preserve">Nature Reviews Neuroscience, 10</w:t>
      </w:r>
      <w:r>
        <w:t xml:space="preserve">(1), 59–70. https://doi.org/10.1038/nrn2555</w:t>
      </w:r>
    </w:p>
    <w:p>
      <w:pPr>
        <w:pStyle w:val="BodyText"/>
      </w:pPr>
      <w:r>
        <w:t xml:space="preserve">Damasio, A. (1999).</w:t>
      </w:r>
      <w:r>
        <w:t xml:space="preserve"> </w:t>
      </w:r>
      <w:r>
        <w:rPr>
          <w:i/>
          <w:iCs/>
        </w:rPr>
        <w:t xml:space="preserve">The feeling of what happens: Body and emotion in the making of consciousness.</w:t>
      </w:r>
      <w:r>
        <w:t xml:space="preserve"> </w:t>
      </w:r>
      <w:r>
        <w:t xml:space="preserve">Harcourt.</w:t>
      </w:r>
    </w:p>
    <w:p>
      <w:pPr>
        <w:pStyle w:val="BodyText"/>
      </w:pPr>
      <w:r>
        <w:t xml:space="preserve">Fogel, A. (2009).</w:t>
      </w:r>
      <w:r>
        <w:t xml:space="preserve"> </w:t>
      </w:r>
      <w:r>
        <w:rPr>
          <w:i/>
          <w:iCs/>
        </w:rPr>
        <w:t xml:space="preserve">The psychophysiology of self-awareness: Rediscovering the lost art of body sense.</w:t>
      </w:r>
      <w:r>
        <w:t xml:space="preserve"> </w:t>
      </w:r>
      <w:r>
        <w:t xml:space="preserve">W. W. Norton.</w:t>
      </w:r>
    </w:p>
    <w:p>
      <w:pPr>
        <w:pStyle w:val="BodyText"/>
      </w:pPr>
      <w:r>
        <w:t xml:space="preserve">Gendlin, E. T. (1978).</w:t>
      </w:r>
      <w:r>
        <w:t xml:space="preserve"> </w:t>
      </w:r>
      <w:r>
        <w:rPr>
          <w:i/>
          <w:iCs/>
        </w:rPr>
        <w:t xml:space="preserve">Focusing.</w:t>
      </w:r>
      <w:r>
        <w:t xml:space="preserve"> </w:t>
      </w:r>
      <w:r>
        <w:t xml:space="preserve">Everest House.</w:t>
      </w:r>
    </w:p>
    <w:p>
      <w:pPr>
        <w:pStyle w:val="BodyText"/>
      </w:pPr>
      <w:r>
        <w:t xml:space="preserve">Gendlin, E. T. (1981).</w:t>
      </w:r>
      <w:r>
        <w:t xml:space="preserve"> </w:t>
      </w:r>
      <w:r>
        <w:rPr>
          <w:i/>
          <w:iCs/>
        </w:rPr>
        <w:t xml:space="preserve">Focusing-oriented psychotherapy: A manual of the experiential method.</w:t>
      </w:r>
      <w:r>
        <w:t xml:space="preserve"> </w:t>
      </w:r>
      <w:r>
        <w:t xml:space="preserve">Guilford Press.</w:t>
      </w:r>
    </w:p>
    <w:p>
      <w:pPr>
        <w:pStyle w:val="BodyText"/>
      </w:pPr>
      <w:r>
        <w:t xml:space="preserve">Gross, J. J. (1998). The emerging field of emotion regulation: An integrative review.</w:t>
      </w:r>
      <w:r>
        <w:t xml:space="preserve"> </w:t>
      </w:r>
      <w:r>
        <w:rPr>
          <w:i/>
          <w:iCs/>
        </w:rPr>
        <w:t xml:space="preserve">Review of General Psychology, 2</w:t>
      </w:r>
      <w:r>
        <w:t xml:space="preserve">(3), 271–299. https://doi.org/10.1037/1089-2680.2.3.271</w:t>
      </w:r>
    </w:p>
    <w:p>
      <w:pPr>
        <w:pStyle w:val="BodyText"/>
      </w:pPr>
      <w:r>
        <w:t xml:space="preserve">Husserl, E. (1964).</w:t>
      </w:r>
      <w:r>
        <w:t xml:space="preserve"> </w:t>
      </w:r>
      <w:r>
        <w:rPr>
          <w:i/>
          <w:iCs/>
        </w:rPr>
        <w:t xml:space="preserve">The phenomenology of internal time-consciousness</w:t>
      </w:r>
      <w:r>
        <w:t xml:space="preserve"> </w:t>
      </w:r>
      <w:r>
        <w:t xml:space="preserve">(J. S. Churchill, Trans.). Indiana University Press. (Original work published 1928)</w:t>
      </w:r>
    </w:p>
    <w:p>
      <w:pPr>
        <w:pStyle w:val="BodyText"/>
      </w:pPr>
      <w:r>
        <w:t xml:space="preserve">LaBerge, S. (1985).</w:t>
      </w:r>
      <w:r>
        <w:t xml:space="preserve"> </w:t>
      </w:r>
      <w:r>
        <w:rPr>
          <w:i/>
          <w:iCs/>
        </w:rPr>
        <w:t xml:space="preserve">Lucid dreaming.</w:t>
      </w:r>
      <w:r>
        <w:t xml:space="preserve"> </w:t>
      </w:r>
      <w:r>
        <w:t xml:space="preserve">Ballantine Books.</w:t>
      </w:r>
    </w:p>
    <w:p>
      <w:pPr>
        <w:pStyle w:val="BodyText"/>
      </w:pPr>
      <w:r>
        <w:t xml:space="preserve">Merleau-Ponty, M. (2012).</w:t>
      </w:r>
      <w:r>
        <w:t xml:space="preserve"> </w:t>
      </w:r>
      <w:r>
        <w:rPr>
          <w:i/>
          <w:iCs/>
        </w:rPr>
        <w:t xml:space="preserve">Phenomenology of perception</w:t>
      </w:r>
      <w:r>
        <w:t xml:space="preserve"> </w:t>
      </w:r>
      <w:r>
        <w:t xml:space="preserve">(D. A. Landes, Trans.). Routledge. (Original work published 1945)</w:t>
      </w:r>
    </w:p>
    <w:p>
      <w:pPr>
        <w:pStyle w:val="BodyText"/>
      </w:pPr>
      <w:r>
        <w:t xml:space="preserve">Northoff, G., Qin, P., &amp; Feinberg, T. E. (2011). Brain imaging of the self — conceptual, anatomical and methodological issues.</w:t>
      </w:r>
      <w:r>
        <w:t xml:space="preserve"> </w:t>
      </w:r>
      <w:r>
        <w:rPr>
          <w:i/>
          <w:iCs/>
        </w:rPr>
        <w:t xml:space="preserve">Consciousness and Cognition, 20</w:t>
      </w:r>
      <w:r>
        <w:t xml:space="preserve">(1), 52–63. https://doi.org/10.1016/j.concog.2010.09.011</w:t>
      </w:r>
    </w:p>
    <w:p>
      <w:pPr>
        <w:pStyle w:val="BodyText"/>
      </w:pPr>
      <w:r>
        <w:t xml:space="preserve">Porges, S. W. (2011).</w:t>
      </w:r>
      <w:r>
        <w:t xml:space="preserve"> </w:t>
      </w:r>
      <w:r>
        <w:rPr>
          <w:i/>
          <w:iCs/>
        </w:rPr>
        <w:t xml:space="preserve">The polyvagal theory: Neurophysiological foundations of emotions, attachment, communication, and self-regulation.</w:t>
      </w:r>
      <w:r>
        <w:t xml:space="preserve"> </w:t>
      </w:r>
      <w:r>
        <w:t xml:space="preserve">W. W. Norton.</w:t>
      </w:r>
    </w:p>
    <w:p>
      <w:pPr>
        <w:pStyle w:val="BodyText"/>
      </w:pPr>
      <w:r>
        <w:t xml:space="preserve">Varela, F. J., Thompson, E., &amp; Rosch, E. (1991).</w:t>
      </w:r>
      <w:r>
        <w:t xml:space="preserve"> </w:t>
      </w:r>
      <w:r>
        <w:rPr>
          <w:i/>
          <w:iCs/>
        </w:rPr>
        <w:t xml:space="preserve">The embodied mind: Cognitive science and human experience.</w:t>
      </w:r>
      <w:r>
        <w:t xml:space="preserve"> </w:t>
      </w:r>
      <w:r>
        <w:t xml:space="preserve">MIT Press.</w:t>
      </w:r>
    </w:p>
    <w:p>
      <w:pPr>
        <w:pStyle w:val="BodyText"/>
      </w:pPr>
      <w:r>
        <w:t xml:space="preserve">Zahavi, D. (2005).</w:t>
      </w:r>
      <w:r>
        <w:t xml:space="preserve"> </w:t>
      </w:r>
      <w:r>
        <w:rPr>
          <w:i/>
          <w:iCs/>
        </w:rPr>
        <w:t xml:space="preserve">Subjectivity and selfhood: Investigating the first-person perspective.</w:t>
      </w:r>
      <w:r>
        <w:t xml:space="preserve"> </w:t>
      </w:r>
      <w:r>
        <w:t xml:space="preserve">MIT Press.</w:t>
      </w:r>
    </w:p>
    <w:p>
      <w:r>
        <w:pict>
          <v:rect style="width:0;height:1.5pt" o:hralign="center" o:hrstd="t" o:hr="t"/>
        </w:pict>
      </w:r>
    </w:p>
    <w:p>
      <w:pPr>
        <w:pStyle w:val="FirstParagraph"/>
      </w:pPr>
      <w:r>
        <w:rPr>
          <w:i/>
          <w:iCs/>
        </w:rPr>
        <w:t xml:space="preserve">Chapter 3 of the Guardian Ecology Research Foundation series. Chapter 1 establishes the scientific and traditional precedents for the Guardian Ecology as a whole. Chapter 2 examines the developmental sequence, its failure modes, and the timing of genuine establishment. This chapter provides the phenomenological calibration material that makes the distinction between genuine and constructed presence practically actionable. Chapter 4 will address the Protector and Retroactive Guardians as extensions of the ecology into temporal and psychological depth, with particular attention to their clinical and integrative dimensions.</w:t>
      </w:r>
      <w:r>
        <w:t xml:space="preserve"> </w:t>
      </w:r>
      <w:r>
        <w:t xml:space="preserve"># The Retroactive Guardian and the Continuity Field</w:t>
      </w:r>
    </w:p>
    <w:bookmarkEnd w:id="41"/>
    <w:bookmarkStart w:id="42" w:name="X7bf8e9edd7d7c5c15458f7368032ac52cc9dd66"/>
    <w:p>
      <w:pPr>
        <w:pStyle w:val="Heading2"/>
      </w:pPr>
      <w:r>
        <w:t xml:space="preserve">Temporal Depth, Non-Linear Intention, and the Mechanics of Accumulated Practice</w:t>
      </w:r>
    </w:p>
    <w:p>
      <w:r>
        <w:pict>
          <v:rect style="width:0;height:1.5pt" o:hralign="center" o:hrstd="t" o:hr="t"/>
        </w:pict>
      </w:r>
    </w:p>
    <w:bookmarkEnd w:id="42"/>
    <w:bookmarkStart w:id="43" w:name="abstract-3"/>
    <w:p>
      <w:pPr>
        <w:pStyle w:val="Heading2"/>
      </w:pPr>
      <w:r>
        <w:t xml:space="preserve">Abstract</w:t>
      </w:r>
    </w:p>
    <w:p>
      <w:pPr>
        <w:pStyle w:val="FirstParagraph"/>
      </w:pPr>
      <w:r>
        <w:t xml:space="preserve">The Retroactive Guardian is the most theoretically unprecedented element of the Guardian Ecology. The first four Guardians, Recognition, Stability, Depth, and Protector, each address specific conditions within a single session; their phenomenology is unusual but their structure is familiar to anyone trained in somatic or contemplative work. The Retroactive Guardian addresses something different: time itself. Its function is to maintain a continuity field across multiple sleep cycles, to treat the practitioner’s entire history of cultivation as a single unfolding territory, and, most strikingly, to allow intentions planted in the present to reach both forward and backward through the field. This last capacity, which practitioners call temporal seepage, has no direct precedent in the lucid dreaming literature and has been observed rather than theorized wherever it has been noted at all. This chapter builds the theoretical framework the Retroactive Guardian deserves, drawing from four bodies of adjacent research that collectively arrive at its territory without ever systematically entering it: Tulving’s episodic memory and mental time travel research, Schacter and Addis’s work on the constructive and future-oriented nature of memory, predictive coding frameworks as applied to the brain’s temporally extended generative model, and the literature on REM sleep’s integrative and associative function. The chapter closes with an account of what would be required to study the continuity field empirically and why the Retroactive Guardian represents an invitation to consciousness research that has not yet been accepted.</w:t>
      </w:r>
    </w:p>
    <w:p>
      <w:r>
        <w:pict>
          <v:rect style="width:0;height:1.5pt" o:hralign="center" o:hrstd="t" o:hr="t"/>
        </w:pict>
      </w:r>
    </w:p>
    <w:bookmarkEnd w:id="43"/>
    <w:bookmarkStart w:id="44" w:name="X239c4a093674eadfa95b7ea0dd0dc99ca880617"/>
    <w:p>
      <w:pPr>
        <w:pStyle w:val="Heading2"/>
      </w:pPr>
      <w:r>
        <w:t xml:space="preserve">I. The Problem of Temporal Discontinuity: What Practice Loses Each Night</w:t>
      </w:r>
    </w:p>
    <w:p>
      <w:pPr>
        <w:pStyle w:val="FirstParagraph"/>
      </w:pPr>
      <w:r>
        <w:t xml:space="preserve">Every method for cultivating lucid awareness, regardless of tradition or technique, faces a structural obstacle that no approach has adequately addressed. Sleep is not merely a gap in consciousness; it is a dissolution. Whatever quality of awareness, whatever orientation toward the threshold, whatever cultivated readiness the practitioner has developed through an evening’s work encounters, at the boundary of sleep, a system whose function is to suspend precisely the capacities cultivation has been strengthening. Memory degrades. Executive control releases. The coherent self-narrative that practice depends on fragments. Morning arrives, and the practitioner begins again from a baseline that may or may not reflect the cumulative work of previous nights.</w:t>
      </w:r>
    </w:p>
    <w:p>
      <w:pPr>
        <w:pStyle w:val="BodyText"/>
      </w:pPr>
      <w:r>
        <w:t xml:space="preserve">This is the problem of temporal discontinuity, and it is why most lucid dreaming practice follows a plateau curve rather than a continuous growth curve. The practitioner accumulates skill, recall improves, reality checks become habitual, threshold crossing becomes more accessible, but the specific quality of cultivated presence that made last night’s session alive tends not to survive the gap between sessions intact. Each night requires a degree of reconstruction that prevents the practice from compounding the way skills compounded in other domains.</w:t>
      </w:r>
    </w:p>
    <w:p>
      <w:pPr>
        <w:pStyle w:val="BodyText"/>
      </w:pPr>
      <w:r>
        <w:t xml:space="preserve">The Retroactive Guardian is a response to this problem at the level of practice rather than technique. Its proposal is not that the gap can be bridged by stronger effort or better method, but that what is lost each night is less than it appears: that beneath the dissolution of episodic memory and executive coherence, a deeper form of accumulated structure persists and can be deliberately cultivated. The continuity field is the name for this deeper structure: the sum of what each night of consistent practice deposits at a level below conscious access, which over months of cultivation becomes the substrate rather than the occasional peak of threshold experience.</w:t>
      </w:r>
    </w:p>
    <w:p>
      <w:pPr>
        <w:pStyle w:val="BodyText"/>
      </w:pPr>
      <w:r>
        <w:t xml:space="preserve">What gives this proposal traction is not intuition or tradition alone, though both support it. It is the convergence of several independent research lines that have, from different directions, approached the same observation: that the brain maintains a temporal depth to selfhood that extends well beyond the span of any single conscious moment, that this temporal depth is shaped by accumulated experience in ways that survive both sleep and the forgetting that sleep produces, and that the system through which it is maintained, the default mode network and its hippocampal-medial temporal connections, is specifically and disproportionately active during precisely the sleep stages where Guardian cultivation does its deepest work.</w:t>
      </w:r>
    </w:p>
    <w:p>
      <w:r>
        <w:pict>
          <v:rect style="width:0;height:1.5pt" o:hralign="center" o:hrstd="t" o:hr="t"/>
        </w:pict>
      </w:r>
    </w:p>
    <w:bookmarkEnd w:id="44"/>
    <w:bookmarkStart w:id="45" w:name="X861776a9b50a9cc9500a21c07294cd3e414ef56"/>
    <w:p>
      <w:pPr>
        <w:pStyle w:val="Heading2"/>
      </w:pPr>
      <w:r>
        <w:t xml:space="preserve">II. The Continuity Field: A Neural Account of Accumulated Practice</w:t>
      </w:r>
    </w:p>
    <w:p>
      <w:pPr>
        <w:pStyle w:val="FirstParagraph"/>
      </w:pPr>
      <w:r>
        <w:rPr>
          <w:b/>
          <w:bCs/>
        </w:rPr>
        <w:t xml:space="preserve">The default mode network as the self’s temporal archive</w:t>
      </w:r>
    </w:p>
    <w:p>
      <w:pPr>
        <w:pStyle w:val="BodyText"/>
      </w:pPr>
      <w:r>
        <w:t xml:space="preserve">The default mode network (DMN) is among the most studied and most misunderstood structures in contemporary neuroscience. Initially characterized as an</w:t>
      </w:r>
      <w:r>
        <w:t xml:space="preserve"> </w:t>
      </w:r>
      <w:r>
        <w:t xml:space="preserve">“task-negative”</w:t>
      </w:r>
      <w:r>
        <w:t xml:space="preserve"> </w:t>
      </w:r>
      <w:r>
        <w:t xml:space="preserve">network, active when subjects were not engaged in explicit cognitive tasks, it was subsequently recognized as the neural substrate of a specific and extraordinarily important function: the construction and maintenance of the self’s narrative across time (Buckner, Andrews-Hanna, &amp; Schacter, 2008). The DMN is active during autobiographical memory retrieval, during imagination of the future, during mind-wandering, and during the kind of self-referential processing that contemplative traditions have always recognized as the background hum of ordinary human consciousness.</w:t>
      </w:r>
    </w:p>
    <w:p>
      <w:pPr>
        <w:pStyle w:val="BodyText"/>
      </w:pPr>
      <w:r>
        <w:t xml:space="preserve">Buckner and colleagues’ foundational analysis of the DMN’s function established that what it processes is not task-relevant external information but the self’s relationship to time: what has happened, what might happen, what the patterns connecting them suggest (Buckner et al., 2008). This temporal processing is not sequential; the DMN does not retrieve memories in chronological order and project future scenarios in temporal succession. It operates associatively, connecting experiences across time by their structural and emotional similarity, constructing what Northoff and colleagues describe as a</w:t>
      </w:r>
      <w:r>
        <w:t xml:space="preserve"> </w:t>
      </w:r>
      <w:r>
        <w:t xml:space="preserve">“self-referential matrix”</w:t>
      </w:r>
      <w:r>
        <w:t xml:space="preserve"> </w:t>
      </w:r>
      <w:r>
        <w:t xml:space="preserve">whose coherence is temporal but whose organization is not linear (Northoff et al., 2011).</w:t>
      </w:r>
    </w:p>
    <w:p>
      <w:pPr>
        <w:pStyle w:val="BodyText"/>
      </w:pPr>
      <w:r>
        <w:t xml:space="preserve">This is the neural structure that the continuity field corresponds to. Six months of consistent Guardian cultivation, accumulated night by night through the specific acts of pre-sleep felt-sense cultivation that Guardian practice requires, does not leave only episodic traces: individual remembered sessions. It shapes the default mode network’s resting connectivity in ways that reflect the practitioner’s accumulated relationship to the threshold. The quality that practitioners describe as the field, the sense of returning to familiar territory rather than crossing into unknown territory, the threshold becoming home rather than frontier, is the phenomenological readout of a DMN that has been consistently trained to treat threshold consciousness as part of its self-referential map.</w:t>
      </w:r>
    </w:p>
    <w:p>
      <w:pPr>
        <w:pStyle w:val="BodyText"/>
      </w:pPr>
      <w:r>
        <w:t xml:space="preserve">Hofer and colleagues’ work on individual resting-state functional connectivity patterns, sometimes called “neural fingerprints,” documents that the DMN’s connectivity profile is both highly individualized and robustly stable across days and weeks, reflecting each individual’s accumulated experience in ways that brief experiments cannot alter but sustained practice can (Finn et al., 2015). The</w:t>
      </w:r>
      <w:r>
        <w:t xml:space="preserve"> </w:t>
      </w:r>
      <w:r>
        <w:t xml:space="preserve">“personal frequency signature”</w:t>
      </w:r>
      <w:r>
        <w:t xml:space="preserve"> </w:t>
      </w:r>
      <w:r>
        <w:t xml:space="preserve">that the Guardian system describes as the mature form of the continuity field is, in these terms, not a metaphor. It is a description of something measurable: the individual practitioner’s threshold-relevant DMN connectivity profile, shaped over months of cultivation into a distinctive pattern that is their specific relationship to the inner territories.</w:t>
      </w:r>
    </w:p>
    <w:p>
      <w:pPr>
        <w:pStyle w:val="BodyText"/>
      </w:pPr>
      <w:r>
        <w:rPr>
          <w:b/>
          <w:bCs/>
        </w:rPr>
        <w:t xml:space="preserve">REM sleep as the integrative mechanism</w:t>
      </w:r>
    </w:p>
    <w:p>
      <w:pPr>
        <w:pStyle w:val="BodyText"/>
      </w:pPr>
      <w:r>
        <w:t xml:space="preserve">The continuity field would be a theoretical construct without a mechanism by which nightly deposits could accumulate into a persistent structure. REM sleep provides that mechanism.</w:t>
      </w:r>
    </w:p>
    <w:p>
      <w:pPr>
        <w:pStyle w:val="BodyText"/>
      </w:pPr>
      <w:r>
        <w:t xml:space="preserve">Stickgold’s research on sleep-dependent memory consolidation established that the sleeping brain does not merely preserve the day’s experiences; it actively processes, reorganizes, and integrates them with previously stored material (Stickgold, 2005). This integration is not random. It is specifically associative: REM sleep replay preferentially connects new experiences to structurally and emotionally related material from the more distant past, creating what Stickgold calls</w:t>
      </w:r>
      <w:r>
        <w:t xml:space="preserve"> </w:t>
      </w:r>
      <w:r>
        <w:t xml:space="preserve">“remote associations”</w:t>
      </w:r>
      <w:r>
        <w:t xml:space="preserve"> </w:t>
      </w:r>
      <w:r>
        <w:t xml:space="preserve">that would be computationally expensive to form through waking cognition alone. The REM-sleeping brain is, in this analysis, a pattern-completion and pattern-integration machine: one that works most powerfully precisely on the kind of material that repeated practice lays down.</w:t>
      </w:r>
    </w:p>
    <w:p>
      <w:pPr>
        <w:pStyle w:val="BodyText"/>
      </w:pPr>
      <w:r>
        <w:t xml:space="preserve">Walker’s research extends this account by documenting REM sleep’s specific role in emotional memory integration: not only are memories consolidated during REM, but their emotional tone is stripped and reprocessed, allowing emotionally charged experiences to be retained in semantic form without preserving the original activation level (Walker, 2009). This mechanism is directly relevant to Guardian cultivation: the somatic felt-sense work that each Guardian requires, the cultivation of specific interoceptive states before sleep, creates emotionally and somatically charged experience that REM sleep then processes, strips of its effortful quality, and integrates into the practitioner’s standing somatic profile. The ease that characterizes established Guardian presence is, in Walker’s terms, the product of REM consolidation: the same quality that required effort to access in early cultivation has been processed into implicit, automatic availability.</w:t>
      </w:r>
    </w:p>
    <w:p>
      <w:pPr>
        <w:pStyle w:val="BodyText"/>
      </w:pPr>
      <w:r>
        <w:t xml:space="preserve">Wamsley and Stickgold’s documentation of dream content’s relationship to memory consolidation provides the final piece of this mechanism: the material that REM sleep integrates is not randomly selected from the day’s experiences but weighted toward material that is novel, emotionally significant, and repeatedly encountered (Wamsley &amp; Stickgold, 2011). Guardian cultivation, practiced consistently before sleep, meets all three criteria simultaneously. It is novel in the specific qualities of awareness it cultivates. It is emotionally significant because threshold crossing carries genuine stakes for the practitioner. And it is repeatedly encountered through the consistent nightly practice that the ecology requires. REM sleep, under these conditions, is not a passive repository. It is an active processor of the practitioner’s cultivation, integrating each night’s deposits into the standing field through exactly the associative mechanism that makes accumulated structure possible.</w:t>
      </w:r>
    </w:p>
    <w:p>
      <w:r>
        <w:pict>
          <v:rect style="width:0;height:1.5pt" o:hralign="center" o:hrstd="t" o:hr="t"/>
        </w:pict>
      </w:r>
    </w:p>
    <w:bookmarkEnd w:id="45"/>
    <w:bookmarkStart w:id="46" w:name="X28e4bddeda9beefbeea203b50494bcf7e84f2ec"/>
    <w:p>
      <w:pPr>
        <w:pStyle w:val="Heading2"/>
      </w:pPr>
      <w:r>
        <w:t xml:space="preserve">III. Non-Linear Intention Planting: Addressing the Generative Model</w:t>
      </w:r>
    </w:p>
    <w:p>
      <w:pPr>
        <w:pStyle w:val="FirstParagraph"/>
      </w:pPr>
      <w:r>
        <w:rPr>
          <w:b/>
          <w:bCs/>
        </w:rPr>
        <w:t xml:space="preserve">The brain’s temporally extended generative model</w:t>
      </w:r>
    </w:p>
    <w:p>
      <w:pPr>
        <w:pStyle w:val="BodyText"/>
      </w:pPr>
      <w:r>
        <w:t xml:space="preserve">To understand why non-linear intention planting,</w:t>
      </w:r>
      <w:r>
        <w:t xml:space="preserve"> </w:t>
      </w:r>
      <w:r>
        <w:t xml:space="preserve">“Recognition is present across my practice. It has been working. It continues”</w:t>
      </w:r>
      <w:r>
        <w:t xml:space="preserve">, works differently and more powerfully than linear future-directed intention (</w:t>
      </w:r>
      <w:r>
        <w:t xml:space="preserve">“Tonight I will recognize when I’m dreaming”</w:t>
      </w:r>
      <w:r>
        <w:t xml:space="preserve">), it is necessary to understand the structure of the brain’s predictive model and its relationship to time.</w:t>
      </w:r>
    </w:p>
    <w:p>
      <w:pPr>
        <w:pStyle w:val="BodyText"/>
      </w:pPr>
      <w:r>
        <w:t xml:space="preserve">Friston’s free-energy principle and its associated predictive coding framework describe the brain as fundamentally a prediction machine: one that maintains a hierarchical generative model of the world and self, constantly minimizing the discrepancy between its predictions and incoming sensory information (Friston, 2010). This model is not a snapshot of the current moment; it is a temporal structure that extends across multiple timescales simultaneously, from millisecond-level motor predictions through circadian anticipations to the multi-year narratives of autobiographical self-understanding. At every level, the model is predicting not just what is happening now but what has been happening and what is expected to happen, organizing experience within a temporal architecture rather than point-by-point.</w:t>
      </w:r>
    </w:p>
    <w:p>
      <w:pPr>
        <w:pStyle w:val="BodyText"/>
      </w:pPr>
      <w:r>
        <w:t xml:space="preserve">Clark’s elaboration of the predictive processing framework makes explicit what this temporal structure implies for deliberate intention: when a practitioner plants an intention, they are not simply encoding a prediction about a single future event (Friston, 2010; Clark, 2016). They are updating the generative model’s structure at the level that encompasses multiple temporal positions simultaneously. A linear intention (</w:t>
      </w:r>
      <w:r>
        <w:t xml:space="preserve">“tonight I will”</w:t>
      </w:r>
      <w:r>
        <w:t xml:space="preserve">) makes a small update to the model’s near-future predictions without touching the model’s deeper temporal structure. A non-linear intention (</w:t>
      </w:r>
      <w:r>
        <w:t xml:space="preserve">“recognition has been present across my practice; it deepens and continues”</w:t>
      </w:r>
      <w:r>
        <w:t xml:space="preserve">) updates the model’s understanding of what kind of practitioner this is, what their ongoing relationship to the threshold is, and what they can reliably expect across the full range of their practice’s temporal arc.</w:t>
      </w:r>
    </w:p>
    <w:p>
      <w:pPr>
        <w:pStyle w:val="BodyText"/>
      </w:pPr>
      <w:r>
        <w:t xml:space="preserve">The difference is not rhetorical. The generative model does not process</w:t>
      </w:r>
      <w:r>
        <w:t xml:space="preserve"> </w:t>
      </w:r>
      <w:r>
        <w:t xml:space="preserve">“recognition is present across my practice”</w:t>
      </w:r>
      <w:r>
        <w:t xml:space="preserve"> </w:t>
      </w:r>
      <w:r>
        <w:t xml:space="preserve">as a false claim about the past; it processes it as an update to the model’s temporal self-representation. If the practitioner has sufficient cultivation behind them to give the claim phenomenological weight, if the felt sense of accumulated practice is genuinely accessible, and the non-linear intention is addressed to that felt sense rather than stated as a bare verbal formula, the model updates accordingly: the self becomes, in the generative model’s structure, the kind of practitioner for whom recognition is a standing condition rather than a nightly achievement. This restructured model then generates predictions at every temporal position, past, present, and anticipated future, consistent with that updated self-understanding.</w:t>
      </w:r>
    </w:p>
    <w:p>
      <w:pPr>
        <w:pStyle w:val="BodyText"/>
      </w:pPr>
      <w:r>
        <w:rPr>
          <w:b/>
          <w:bCs/>
        </w:rPr>
        <w:t xml:space="preserve">Why past-tense acknowledgment is mechanistically distinct</w:t>
      </w:r>
    </w:p>
    <w:p>
      <w:pPr>
        <w:pStyle w:val="BodyText"/>
      </w:pPr>
      <w:r>
        <w:t xml:space="preserve">The past-tense structure of effective non-linear intention planting,</w:t>
      </w:r>
      <w:r>
        <w:t xml:space="preserve"> </w:t>
      </w:r>
      <w:r>
        <w:t xml:space="preserve">“it has been working”</w:t>
      </w:r>
      <w:r>
        <w:t xml:space="preserve"> </w:t>
      </w:r>
      <w:r>
        <w:t xml:space="preserve">rather than</w:t>
      </w:r>
      <w:r>
        <w:t xml:space="preserve"> </w:t>
      </w:r>
      <w:r>
        <w:t xml:space="preserve">“it will work”</w:t>
      </w:r>
      <w:r>
        <w:t xml:space="preserve">, is not a stylistic preference. It has a specific mechanistic function that is intelligible within both the predictive coding framework and the memory research discussed below.</w:t>
      </w:r>
    </w:p>
    <w:p>
      <w:pPr>
        <w:pStyle w:val="BodyText"/>
      </w:pPr>
      <w:r>
        <w:t xml:space="preserve">The brain’s generative model is built and maintained primarily through backward inference: given what has happened, what model best explains it? Linear future-directed intentions invite the model to generate forward predictions about events that haven’t occurred, which requires the model to work against the forward arrow of uncertainty. Past-tense acknowledgments invite the model to update its explanation of what has already occurred: a task that the model’s backward-inference architecture is specifically optimized to perform (Friston, 2010).</w:t>
      </w:r>
      <w:r>
        <w:t xml:space="preserve"> </w:t>
      </w:r>
      <w:r>
        <w:t xml:space="preserve">“Recognition has been working across my practice”</w:t>
      </w:r>
      <w:r>
        <w:t xml:space="preserve"> </w:t>
      </w:r>
      <w:r>
        <w:t xml:space="preserve">is a claim about the structure of accumulated experience, and the model’s job is to find or construct the version of the practitioner’s history that is consistent with that claim.</w:t>
      </w:r>
    </w:p>
    <w:p>
      <w:pPr>
        <w:pStyle w:val="BodyText"/>
      </w:pPr>
      <w:r>
        <w:t xml:space="preserve">This is not distortion or confabulation. It is the standard mode of how the generative model maintains coherent self-understanding across time. The practitioner who has been cultivating the Recognition Guardian consistently for months has, in their actual practice history, nights when recognition was present in nascent form even without full lucidity: elevated clarity in non-lucid dreams, threshold moments of unusual awareness, the gradual deepening of recall that reflects the field’s quiet accumulation. The non-linear intention does not invent this history; it directs the model’s attention toward it, updating the model’s self-representation to incorporate what has been genuinely accumulating.</w:t>
      </w:r>
    </w:p>
    <w:p>
      <w:r>
        <w:pict>
          <v:rect style="width:0;height:1.5pt" o:hralign="center" o:hrstd="t" o:hr="t"/>
        </w:pict>
      </w:r>
    </w:p>
    <w:bookmarkEnd w:id="46"/>
    <w:bookmarkStart w:id="47" w:name="X5cdcf6c8d0b5f89f12deea106d144956697e709"/>
    <w:p>
      <w:pPr>
        <w:pStyle w:val="Heading2"/>
      </w:pPr>
      <w:r>
        <w:t xml:space="preserve">IV. Temporal Seepage: The Retroactive Reach and Its Mechanism</w:t>
      </w:r>
    </w:p>
    <w:p>
      <w:pPr>
        <w:pStyle w:val="FirstParagraph"/>
      </w:pPr>
      <w:r>
        <w:rPr>
          <w:b/>
          <w:bCs/>
        </w:rPr>
        <w:t xml:space="preserve">Constructive memory and the problem of temporal direction</w:t>
      </w:r>
    </w:p>
    <w:p>
      <w:pPr>
        <w:pStyle w:val="BodyText"/>
      </w:pPr>
      <w:r>
        <w:t xml:space="preserve">Temporal seepage, the practitioner’s discovery that an intention planted tonight appears to have been active in dreams from several nights prior, is the most striking and most easily dismissed feature of the Retroactive Guardian’s reported phenomenology. It is easily dismissed because it appears to require either a parapsychological explanation (intentions literally traveling backward in time) or a dismissal (the practitioner is finding patterns that aren’t there, engaging in apophenia). Neither of these is adequate, and neither is necessary. A third explanation exists that is both scientifically grounded and takes the phenomenon seriously as a description of something real.</w:t>
      </w:r>
    </w:p>
    <w:p>
      <w:pPr>
        <w:pStyle w:val="BodyText"/>
      </w:pPr>
      <w:r>
        <w:t xml:space="preserve">The explanation requires understanding what happens when a practitioner reads their dream journal with a new intention active. The key is provided by Schacter and Addis’s foundational work on the constructive nature of memory: memories are not stored as fixed records but as reconstructable patterns, rebuilt each time they are accessed through the combined influence of stored traces and current context (Schacter &amp; Addis, 2007). When the current context includes an active intention,</w:t>
      </w:r>
      <w:r>
        <w:t xml:space="preserve"> </w:t>
      </w:r>
      <w:r>
        <w:t xml:space="preserve">“clarity around water imagery has been present in my practice”</w:t>
      </w:r>
      <w:r>
        <w:t xml:space="preserve">, the reconstruction of memories accessed under that context is genuinely different from what the same memories would yield without it. The past dreams do not change. But what they yield to conscious inspection does, because inspection is a constructive act and the constructing system is now oriented differently.</w:t>
      </w:r>
    </w:p>
    <w:p>
      <w:pPr>
        <w:pStyle w:val="BodyText"/>
      </w:pPr>
      <w:r>
        <w:t xml:space="preserve">This is not a minor or technical point. Schacter and Addis’s research documents what they call</w:t>
      </w:r>
      <w:r>
        <w:t xml:space="preserve"> </w:t>
      </w:r>
      <w:r>
        <w:t xml:space="preserve">“memory errors”</w:t>
      </w:r>
      <w:r>
        <w:t xml:space="preserve"> </w:t>
      </w:r>
      <w:r>
        <w:t xml:space="preserve">that arise from this constructive process, false memories, source confusions, imagination inflation, but their more fundamental finding is that the constructive nature of memory is not an error. It is the system’s design: memory evolved not to provide accurate records of the past but to support adaptive behavior in the present and future (Schacter &amp; Addis, 2007). The practitioner who reads their journal with a new intention active and finds that past dreams seem to respond to it is not making an error. They are using memory as it is designed to be used: as a resource for understanding the present through the lens of accumulated experience.</w:t>
      </w:r>
    </w:p>
    <w:p>
      <w:pPr>
        <w:pStyle w:val="BodyText"/>
      </w:pPr>
      <w:r>
        <w:rPr>
          <w:b/>
          <w:bCs/>
        </w:rPr>
        <w:t xml:space="preserve">Temporal seepage as pattern completion</w:t>
      </w:r>
    </w:p>
    <w:p>
      <w:pPr>
        <w:pStyle w:val="BodyText"/>
      </w:pPr>
      <w:r>
        <w:t xml:space="preserve">Tulving’s concept of</w:t>
      </w:r>
      <w:r>
        <w:t xml:space="preserve"> </w:t>
      </w:r>
      <w:r>
        <w:t xml:space="preserve">“mental time travel”</w:t>
      </w:r>
      <w:r>
        <w:t xml:space="preserve">, the human capacity to mentally project oneself to specific past or future times and experience them with a quality of direct presence, provides a second mechanism for understanding temporal seepage (Tulving, 2002). Tulving’s research established that episodic memory and future-oriented imagination share not only neural substrate (the hippocampal-default mode system) but phenomenological structure: both involve what he calls</w:t>
      </w:r>
      <w:r>
        <w:t xml:space="preserve"> </w:t>
      </w:r>
      <w:r>
        <w:t xml:space="preserve">“autonoetic consciousness,”</w:t>
      </w:r>
      <w:r>
        <w:t xml:space="preserve"> </w:t>
      </w:r>
      <w:r>
        <w:t xml:space="preserve">the sense of being a self located at a particular point in subjective time (Tulving, 2002). The practitioner engaged in the retroactive review, reading back through journal entries with a newly planted non-linear intention, is performing a specific form of mental time travel: visiting past dream experiences with a present-moment orientation that includes the new intention as part of the self who is traveling.</w:t>
      </w:r>
    </w:p>
    <w:p>
      <w:pPr>
        <w:pStyle w:val="BodyText"/>
      </w:pPr>
      <w:r>
        <w:t xml:space="preserve">Suddendorf and Corballis’s evolutionary account of mental time travel extends this analysis by documenting how the capacity functions not as passive retrieval but as active simulation: the brain reconstructs past experiences and constructs future scenarios through the same generative process, using stored material as input to a simulation that always runs in the present (Suddendorf &amp; Corballis, 2007). When a practitioner mentally time-travels to past dreams with a new intention active, the simulation includes the intention as part of the traveler’s state, and the reconstructed past dream is experienced through a lens of awareness that the original dreaming mind did not yet possess. This is why past dreams genuinely appear to carry the quality of the new intention: they do, because memory reconstruction is not a playback but a resimulation, and the simulation now has different parameters.</w:t>
      </w:r>
    </w:p>
    <w:p>
      <w:pPr>
        <w:pStyle w:val="BodyText"/>
      </w:pPr>
      <w:r>
        <w:rPr>
          <w:b/>
          <w:bCs/>
        </w:rPr>
        <w:t xml:space="preserve">The protocol and what it trains</w:t>
      </w:r>
    </w:p>
    <w:p>
      <w:pPr>
        <w:pStyle w:val="BodyText"/>
      </w:pPr>
      <w:r>
        <w:t xml:space="preserve">The practical protocol for working with temporal seepage deliberately, establishing the continuity field, planting thematic non-linear intentions, reading backward through the journal for two weeks after each planting, is, in these terms, a protocol for training the practitioner’s temporal self-simulation capacity. Each cycle of planting, reading, and recognizing apparent seepage is training the generative model to:</w:t>
      </w:r>
    </w:p>
    <w:p>
      <w:pPr>
        <w:pStyle w:val="Compact"/>
        <w:numPr>
          <w:ilvl w:val="0"/>
          <w:numId w:val="1001"/>
        </w:numPr>
      </w:pPr>
      <w:r>
        <w:t xml:space="preserve">Update its self-representation more completely when intentions are planted (rather than making only local, near-future predictions)</w:t>
      </w:r>
    </w:p>
    <w:p>
      <w:pPr>
        <w:pStyle w:val="Compact"/>
        <w:numPr>
          <w:ilvl w:val="0"/>
          <w:numId w:val="1001"/>
        </w:numPr>
      </w:pPr>
      <w:r>
        <w:t xml:space="preserve">Access and reconstruct past experiences more richly under the influence of current intentions (improving the constructive memory process)</w:t>
      </w:r>
    </w:p>
    <w:p>
      <w:pPr>
        <w:pStyle w:val="Compact"/>
        <w:numPr>
          <w:ilvl w:val="0"/>
          <w:numId w:val="1001"/>
        </w:numPr>
      </w:pPr>
      <w:r>
        <w:t xml:space="preserve">Recognize patterns across the temporal arc of the practice that were present but below the threshold of recognition before the intention provided an organizing frame</w:t>
      </w:r>
    </w:p>
    <w:p>
      <w:pPr>
        <w:pStyle w:val="FirstParagraph"/>
      </w:pPr>
      <w:r>
        <w:t xml:space="preserve">The seepage becomes more apparent and more precise as this capacity develops, not because the intentions are literally traveling backward in time, but because the practitioner’s temporal self-model is becoming more coherent, more integrated, and more capable of finding in the practice’s accumulated history what has always been there to be found. This is the Retroactive Guardian’s developmental arc, and it is in every respect a description of genuine cognitive and interoceptive development, even when its phenomenology is surprising.</w:t>
      </w:r>
    </w:p>
    <w:p>
      <w:r>
        <w:pict>
          <v:rect style="width:0;height:1.5pt" o:hralign="center" o:hrstd="t" o:hr="t"/>
        </w:pict>
      </w:r>
    </w:p>
    <w:bookmarkEnd w:id="47"/>
    <w:bookmarkStart w:id="48" w:name="X9501a90d0c59a2898a967705f5c9d593283c309"/>
    <w:p>
      <w:pPr>
        <w:pStyle w:val="Heading2"/>
      </w:pPr>
      <w:r>
        <w:t xml:space="preserve">V. The Symbiotic Ecology: How Each Guardian Feeds the Field</w:t>
      </w:r>
    </w:p>
    <w:p>
      <w:pPr>
        <w:pStyle w:val="FirstParagraph"/>
      </w:pPr>
      <w:r>
        <w:t xml:space="preserve">The continuity field is not generated by the Retroactive Guardian alone. The previous four Guardians each contribute a specific quality to the accumulated structure, and the Retroactive Guardian’s function is to create the temporal dimension that allows these contributions to compound rather than reset.</w:t>
      </w:r>
    </w:p>
    <w:p>
      <w:pPr>
        <w:pStyle w:val="BodyText"/>
      </w:pPr>
      <w:r>
        <w:rPr>
          <w:b/>
          <w:bCs/>
        </w:rPr>
        <w:t xml:space="preserve">Recognition’s deposits: Clarity</w:t>
      </w:r>
    </w:p>
    <w:p>
      <w:pPr>
        <w:pStyle w:val="BodyText"/>
      </w:pPr>
      <w:r>
        <w:t xml:space="preserve">Each night of Recognition Guardian cultivation adds what the source material calls</w:t>
      </w:r>
      <w:r>
        <w:t xml:space="preserve"> </w:t>
      </w:r>
      <w:r>
        <w:t xml:space="preserve">“micro-deposits of clarity”</w:t>
      </w:r>
      <w:r>
        <w:t xml:space="preserve"> </w:t>
      </w:r>
      <w:r>
        <w:t xml:space="preserve">to the standing field. In the neural terms developed above: each night of cultivation leaves traces in the DMN’s connectivity profile associated with the specific interoceptive state the Recognition Guardian embodies: the ambient, pre-reflective metacognitive awareness that characterizes genuine threshold recognition. REM sleep consolidates these traces, integrating them with previously stored material and strengthening the neural prediction associated with</w:t>
      </w:r>
      <w:r>
        <w:t xml:space="preserve"> </w:t>
      </w:r>
      <w:r>
        <w:t xml:space="preserve">“threshold recognition is available.”</w:t>
      </w:r>
      <w:r>
        <w:t xml:space="preserve"> </w:t>
      </w:r>
      <w:r>
        <w:t xml:space="preserve">Over weeks and months, this strengthening produces what practitioners experience as the Recognition Guardian becoming faster and more reliable, not because the technique is being applied more skillfully, but because the brain’s generative model has accumulated sufficient evidence to predict recognition as the default state at the threshold rather than an achievement.</w:t>
      </w:r>
    </w:p>
    <w:p>
      <w:pPr>
        <w:pStyle w:val="BodyText"/>
      </w:pPr>
      <w:r>
        <w:rPr>
          <w:b/>
          <w:bCs/>
        </w:rPr>
        <w:t xml:space="preserve">Stability’s markers: Coherence</w:t>
      </w:r>
    </w:p>
    <w:p>
      <w:pPr>
        <w:pStyle w:val="BodyText"/>
      </w:pPr>
      <w:r>
        <w:t xml:space="preserve">The Stability Guardian’s cultivation trains the ventral vagal response to threshold disorientation: the settling through the torso that replaces effortful fighting. Its contribution to the continuity field is what the source material calls</w:t>
      </w:r>
      <w:r>
        <w:t xml:space="preserve"> </w:t>
      </w:r>
      <w:r>
        <w:t xml:space="preserve">“coherence markers”</w:t>
      </w:r>
      <w:r>
        <w:t xml:space="preserve">: traces in the field that encode</w:t>
      </w:r>
      <w:r>
        <w:t xml:space="preserve"> </w:t>
      </w:r>
      <w:r>
        <w:t xml:space="preserve">“dissolution is familiar, dissolution is safe, settling is available here.”</w:t>
      </w:r>
      <w:r>
        <w:t xml:space="preserve"> </w:t>
      </w:r>
      <w:r>
        <w:t xml:space="preserve">The REM integrative mechanism processes these traces specifically through what Walker identifies as emotional memory reprocessing: the activation that accompanied early Stability cultivation (the nervous system’s initial encounter with dissolution and its uncertainty about how to respond) is retained in semantic form while the activation itself is stripped (Walker, 2009). The field thus accumulates the knowledge that stability is available at the threshold without retaining the effortfulness that acquiring this knowledge originally required.</w:t>
      </w:r>
    </w:p>
    <w:p>
      <w:pPr>
        <w:pStyle w:val="BodyText"/>
      </w:pPr>
      <w:r>
        <w:rPr>
          <w:b/>
          <w:bCs/>
        </w:rPr>
        <w:t xml:space="preserve">Depth’s range: Dimensional extension</w:t>
      </w:r>
    </w:p>
    <w:p>
      <w:pPr>
        <w:pStyle w:val="BodyText"/>
      </w:pPr>
      <w:r>
        <w:t xml:space="preserve">The Depth Guardian’s cultivation adds a different quality to the field: dimensional range. The gravitational signal that marks the Depth Guardian’s territory, the visceral pull toward deeper exploration, is an interoceptive signal from regions of the body’s processing hierarchy that most practitioners rarely have deliberate access to (Craig, 2002). Each night of Depth Guardian cultivation that produces genuine visceral signaling (as opposed to the head-located conceptual version) strengthens the neural pathways through which these signals reach conscious awareness. The field, over time, becomes more dimensionally complete, not just aware of the threshold and stable within it, but capable of registering when the threshold opens toward deeper territory.</w:t>
      </w:r>
    </w:p>
    <w:p>
      <w:pPr>
        <w:pStyle w:val="BodyText"/>
      </w:pPr>
      <w:r>
        <w:rPr>
          <w:b/>
          <w:bCs/>
        </w:rPr>
        <w:t xml:space="preserve">Protection’s boundary: Safety</w:t>
      </w:r>
    </w:p>
    <w:p>
      <w:pPr>
        <w:pStyle w:val="BodyText"/>
      </w:pPr>
      <w:r>
        <w:t xml:space="preserve">The Protector Guardian’s contribution is structural rather than experiential. It establishes what the source material calls</w:t>
      </w:r>
      <w:r>
        <w:t xml:space="preserve"> </w:t>
      </w:r>
      <w:r>
        <w:t xml:space="preserve">“safety boundaries”</w:t>
      </w:r>
      <w:r>
        <w:t xml:space="preserve"> </w:t>
      </w:r>
      <w:r>
        <w:t xml:space="preserve">in the field: the internalized co-regulation resource that ensures the field remains a space the practitioner can enter without defensive mobilization. Without this contribution, the continuity field would lack the quality that makes sustained engagement possible: the capacity to meet charged, difficult, or disorienting content within the dream space from a position of supported presence rather than isolated exposure. The field with a Protector contribution is a field that the practitioner can return to even when the preceding night’s content was difficult, because the field itself carries the quality of accompaniment that makes return possible.</w:t>
      </w:r>
    </w:p>
    <w:p>
      <w:pPr>
        <w:pStyle w:val="BodyText"/>
      </w:pPr>
      <w:r>
        <w:rPr>
          <w:b/>
          <w:bCs/>
        </w:rPr>
        <w:t xml:space="preserve">The Retroactive Guardian’s function: Temporal accumulation</w:t>
      </w:r>
    </w:p>
    <w:p>
      <w:pPr>
        <w:pStyle w:val="BodyText"/>
      </w:pPr>
      <w:r>
        <w:t xml:space="preserve">What the Retroactive Guardian adds to this ecology is the dimension that makes the other contributions cumulative rather than additive. Without it, each night’s deposits are available as isolated strengthening, the Recognition Guardian fires more reliably, the Stability Guardian holds more easily, but the practitioner’s relationship to the practice remains sequential: each night is its own event, drawing on accumulated skill without feeling connected to it as a living whole.</w:t>
      </w:r>
    </w:p>
    <w:p>
      <w:pPr>
        <w:pStyle w:val="BodyText"/>
      </w:pPr>
      <w:r>
        <w:t xml:space="preserve">The Retroactive Guardian’s temporal orientation,</w:t>
      </w:r>
      <w:r>
        <w:t xml:space="preserve"> </w:t>
      </w:r>
      <w:r>
        <w:t xml:space="preserve">“across my practice,”</w:t>
      </w:r>
      <w:r>
        <w:t xml:space="preserve"> </w:t>
      </w:r>
      <w:r>
        <w:t xml:space="preserve">“has been working,”</w:t>
      </w:r>
      <w:r>
        <w:t xml:space="preserve"> </w:t>
      </w:r>
      <w:r>
        <w:t xml:space="preserve">“continues”</w:t>
      </w:r>
      <w:r>
        <w:t xml:space="preserve">, restructures this relationship at the level of the generative model. The practitioner is no longer a person who has practiced for months; they are a practitioner whose practice is a single ongoing territory that every session is part of. This shift in self-understanding, registered not as a concept but as a felt sense through the continuity field, changes what threshold crossing is: not an attempt made fresh each night, but a return to a place that has been building, that contains all the previous sessions in its quality, that is more familiar tonight than it was last week and more familiar than it will be next month.</w:t>
      </w:r>
    </w:p>
    <w:p>
      <w:pPr>
        <w:pStyle w:val="BodyText"/>
      </w:pPr>
      <w:r>
        <w:t xml:space="preserve">The effortlessness that the source material identifies as the Retroactive Guardian’s most distinctive contribution, calling the other Guardians</w:t>
      </w:r>
      <w:r>
        <w:t xml:space="preserve"> </w:t>
      </w:r>
      <w:r>
        <w:t xml:space="preserve">“like tuning into radio stations that are already broadcasting rather than trying to generate a signal from scratch”</w:t>
      </w:r>
      <w:r>
        <w:t xml:space="preserve">, is the phenomenological readout of this temporal integration. The stations are broadcasting because the field contains the accumulated transmissions of months of cultivation. The Retroactive Guardian is not the broadcaster. It is the orientation that allows the practitioner to hear what is already playing.</w:t>
      </w:r>
    </w:p>
    <w:p>
      <w:r>
        <w:pict>
          <v:rect style="width:0;height:1.5pt" o:hralign="center" o:hrstd="t" o:hr="t"/>
        </w:pict>
      </w:r>
    </w:p>
    <w:bookmarkEnd w:id="48"/>
    <w:bookmarkStart w:id="49" w:name="X03eb715cce14c0e112baa64edf6880fc33fc0ca"/>
    <w:p>
      <w:pPr>
        <w:pStyle w:val="Heading2"/>
      </w:pPr>
      <w:r>
        <w:t xml:space="preserve">VI. The Territory Ahead: What the Literature Has Not Yet Said</w:t>
      </w:r>
    </w:p>
    <w:p>
      <w:pPr>
        <w:pStyle w:val="FirstParagraph"/>
      </w:pPr>
      <w:r>
        <w:t xml:space="preserve">The framework developed in this chapter explains the Retroactive Guardian’s mechanisms across four independent research lines without requiring any of those lines to extend beyond their established findings. The continuity field is explicable as accumulated DMN connectivity shaped by REM integration. Non-linear intention planting is explicable as addressing the brain’s temporally extended generative model rather than its near-future predictions alone. Temporal seepage is explicable as constructive memory reconstruction under the influence of active intentions. The symbiotic ecology is explicable as long-term potentiation of specific threshold-relevant neural pathways, with REM sleep as the mechanism through which each night’s work is integrated into a standing structure.</w:t>
      </w:r>
    </w:p>
    <w:p>
      <w:pPr>
        <w:pStyle w:val="BodyText"/>
      </w:pPr>
      <w:r>
        <w:t xml:space="preserve">What remains genuinely unexplained, and genuinely novel, is whether the Retroactive Guardian’s temporal reach extends, as the most advanced practitioners report, beyond what constructive memory reconstruction and generative model updating can account for. The practitioner who finds, in journal entries from three nights prior, content that not only seems to respond to tonight’s planted intention but carries specific qualities that the intention introduced, qualities that the practitioner had no access to before the intention was formed, is describing something that neither the constructive memory account nor the predictive coding account fully handles. The constructive memory account predicts that present-context intentions will change how past material is read; it does not predict that past material will change in ways that reflect content unavailable at the time of the original experience.</w:t>
      </w:r>
    </w:p>
    <w:p>
      <w:pPr>
        <w:pStyle w:val="BodyText"/>
      </w:pPr>
      <w:r>
        <w:t xml:space="preserve">This is the territory at which the adjacent research lines reach their edge. It is also the territory in which the Retroactive Guardian’s most careful practitioners consistently find themselves. The honest position is neither dismissal nor uncritical acceptance: what is required is empirical study designed to distinguish between the several possible accounts. A properly designed study would need to assess, with blinding adequate to control for constructive memory effects, whether practitioners engaging in systematic non-linear intention planting show differences in pre-intention dream journal content that are not explicable by selective attention and constructive reconstruction alone. No such study exists. Its absence is not evidence against the phenomenon; it is an indication of how new this territory is.</w:t>
      </w:r>
    </w:p>
    <w:p>
      <w:pPr>
        <w:pStyle w:val="BodyText"/>
      </w:pPr>
      <w:r>
        <w:t xml:space="preserve">The Retroactive Guardian is, in this sense, an invitation to consciousness research that has not yet been accepted. The research tools to study it, EEG assessment of resting-state functional connectivity across months of practice, computational analysis of dream journal content for temporal pattern propagation, controlled studies of non-linear versus linear intention planting, are all available. What is missing is the theoretical framework to organize the inquiry. This chapter has attempted to provide it.</w:t>
      </w:r>
    </w:p>
    <w:p>
      <w:pPr>
        <w:pStyle w:val="BodyText"/>
      </w:pPr>
      <w:r>
        <w:t xml:space="preserve">The framework does not conclude. It opens. The continuity field, if it is what the most advanced practitioners report, is not merely a clever way to make practice feel more coherent. It is evidence that human consciousness has a temporal depth that exceeds what present-day neuroscience has measured, and that deliberate practice can extend and make wieldy what ordinarily operates below any deliberate threshold. The Retroactive Guardian is where the Guardian Ecology meets the edge of what is currently known, and points, with characteristic felt precision, toward what is not yet known but is available to be found.</w:t>
      </w:r>
    </w:p>
    <w:p>
      <w:r>
        <w:pict>
          <v:rect style="width:0;height:1.5pt" o:hralign="center" o:hrstd="t" o:hr="t"/>
        </w:pict>
      </w:r>
    </w:p>
    <w:bookmarkEnd w:id="49"/>
    <w:bookmarkStart w:id="50" w:name="references-3"/>
    <w:p>
      <w:pPr>
        <w:pStyle w:val="Heading2"/>
      </w:pPr>
      <w:r>
        <w:t xml:space="preserve">References</w:t>
      </w:r>
    </w:p>
    <w:p>
      <w:pPr>
        <w:pStyle w:val="FirstParagraph"/>
      </w:pPr>
      <w:r>
        <w:t xml:space="preserve">Buckner, R. L., Andrews-Hanna, J. R., &amp; Schacter, D. L. (2008). The brain’s default network: Anatomy, function, and relevance to disease.</w:t>
      </w:r>
      <w:r>
        <w:t xml:space="preserve"> </w:t>
      </w:r>
      <w:r>
        <w:rPr>
          <w:i/>
          <w:iCs/>
        </w:rPr>
        <w:t xml:space="preserve">Annals of the New York Academy of Sciences, 1124</w:t>
      </w:r>
      <w:r>
        <w:t xml:space="preserve">, 1–38. https://doi.org/10.1196/annals.1440.011</w:t>
      </w:r>
    </w:p>
    <w:p>
      <w:pPr>
        <w:pStyle w:val="BodyText"/>
      </w:pPr>
      <w:r>
        <w:t xml:space="preserve">Clark, A. (2016).</w:t>
      </w:r>
      <w:r>
        <w:t xml:space="preserve"> </w:t>
      </w:r>
      <w:r>
        <w:rPr>
          <w:i/>
          <w:iCs/>
        </w:rPr>
        <w:t xml:space="preserve">Surfing uncertainty: Prediction, action, and the embodied mind.</w:t>
      </w:r>
      <w:r>
        <w:t xml:space="preserve"> </w:t>
      </w:r>
      <w:r>
        <w:t xml:space="preserve">Oxford University Press.</w:t>
      </w:r>
    </w:p>
    <w:p>
      <w:pPr>
        <w:pStyle w:val="BodyText"/>
      </w:pPr>
      <w:r>
        <w:t xml:space="preserve">Craig, A. D. (2002). How do you feel? Interoception: The sense of the physiological condition of the body.</w:t>
      </w:r>
      <w:r>
        <w:t xml:space="preserve"> </w:t>
      </w:r>
      <w:r>
        <w:rPr>
          <w:i/>
          <w:iCs/>
        </w:rPr>
        <w:t xml:space="preserve">Nature Reviews Neuroscience, 3</w:t>
      </w:r>
      <w:r>
        <w:t xml:space="preserve">(8), 655–666. https://doi.org/10.1038/nrn894</w:t>
      </w:r>
    </w:p>
    <w:p>
      <w:pPr>
        <w:pStyle w:val="BodyText"/>
      </w:pPr>
      <w:r>
        <w:t xml:space="preserve">Finn, E. S., Shen, X., Scheinost, D., Rosenberg, M. D., Chun, M., Papademetris, X., &amp; Constable, R. T. (2015). Functional connectome fingerprinting: Identifying individuals using patterns of brain connectivity.</w:t>
      </w:r>
      <w:r>
        <w:t xml:space="preserve"> </w:t>
      </w:r>
      <w:r>
        <w:rPr>
          <w:i/>
          <w:iCs/>
        </w:rPr>
        <w:t xml:space="preserve">Nature Neuroscience, 18</w:t>
      </w:r>
      <w:r>
        <w:t xml:space="preserve">(11), 1664–1671. https://doi.org/10.1038/nn.4135</w:t>
      </w:r>
    </w:p>
    <w:p>
      <w:pPr>
        <w:pStyle w:val="BodyText"/>
      </w:pPr>
      <w:r>
        <w:t xml:space="preserve">Friston, K. (2010). The free-energy principle: A unified brain theory?</w:t>
      </w:r>
      <w:r>
        <w:t xml:space="preserve"> </w:t>
      </w:r>
      <w:r>
        <w:rPr>
          <w:i/>
          <w:iCs/>
        </w:rPr>
        <w:t xml:space="preserve">Nature Reviews Neuroscience, 11</w:t>
      </w:r>
      <w:r>
        <w:t xml:space="preserve">(2), 127–138. https://doi.org/10.1038/nrn2787</w:t>
      </w:r>
    </w:p>
    <w:p>
      <w:pPr>
        <w:pStyle w:val="BodyText"/>
      </w:pPr>
      <w:r>
        <w:t xml:space="preserve">LaBerge, S. (1985).</w:t>
      </w:r>
      <w:r>
        <w:t xml:space="preserve"> </w:t>
      </w:r>
      <w:r>
        <w:rPr>
          <w:i/>
          <w:iCs/>
        </w:rPr>
        <w:t xml:space="preserve">Lucid dreaming.</w:t>
      </w:r>
      <w:r>
        <w:t xml:space="preserve"> </w:t>
      </w:r>
      <w:r>
        <w:t xml:space="preserve">Ballantine Books.</w:t>
      </w:r>
    </w:p>
    <w:p>
      <w:pPr>
        <w:pStyle w:val="BodyText"/>
      </w:pPr>
      <w:r>
        <w:t xml:space="preserve">Northoff, G., Qin, P., &amp; Feinberg, T. E. (2011). Brain imaging of the self — conceptual, anatomical and methodological issues.</w:t>
      </w:r>
      <w:r>
        <w:t xml:space="preserve"> </w:t>
      </w:r>
      <w:r>
        <w:rPr>
          <w:i/>
          <w:iCs/>
        </w:rPr>
        <w:t xml:space="preserve">Consciousness and Cognition, 20</w:t>
      </w:r>
      <w:r>
        <w:t xml:space="preserve">(1), 52–63. https://doi.org/10.1016/j.concog.2010.09.011</w:t>
      </w:r>
    </w:p>
    <w:p>
      <w:pPr>
        <w:pStyle w:val="BodyText"/>
      </w:pPr>
      <w:r>
        <w:t xml:space="preserve">Schacter, D. L., &amp; Addis, D. R. (2007). The cognitive neuroscience of constructive memory: Remembering the past and imagining the future.</w:t>
      </w:r>
      <w:r>
        <w:t xml:space="preserve"> </w:t>
      </w:r>
      <w:r>
        <w:rPr>
          <w:i/>
          <w:iCs/>
        </w:rPr>
        <w:t xml:space="preserve">Philosophical Transactions of the Royal Society B: Biological Sciences, 362</w:t>
      </w:r>
      <w:r>
        <w:t xml:space="preserve">(1481), 773–786. https://doi.org/10.1098/rstb.2007.2087</w:t>
      </w:r>
    </w:p>
    <w:p>
      <w:pPr>
        <w:pStyle w:val="BodyText"/>
      </w:pPr>
      <w:r>
        <w:t xml:space="preserve">Stickgold, R. (2005). Sleep-dependent memory consolidation.</w:t>
      </w:r>
      <w:r>
        <w:t xml:space="preserve"> </w:t>
      </w:r>
      <w:r>
        <w:rPr>
          <w:i/>
          <w:iCs/>
        </w:rPr>
        <w:t xml:space="preserve">Nature, 437</w:t>
      </w:r>
      <w:r>
        <w:t xml:space="preserve">(7063), 1272–1278. https://doi.org/10.1038/nature04286</w:t>
      </w:r>
    </w:p>
    <w:p>
      <w:pPr>
        <w:pStyle w:val="BodyText"/>
      </w:pPr>
      <w:r>
        <w:t xml:space="preserve">Suddendorf, T., &amp; Corballis, M. C. (2007). The evolution of foresight: What is mental time travel, and is it unique to humans?</w:t>
      </w:r>
      <w:r>
        <w:t xml:space="preserve"> </w:t>
      </w:r>
      <w:r>
        <w:rPr>
          <w:i/>
          <w:iCs/>
        </w:rPr>
        <w:t xml:space="preserve">Behavioral and Brain Sciences, 30</w:t>
      </w:r>
      <w:r>
        <w:t xml:space="preserve">(3), 299–313. https://doi.org/10.1017/S0140525X07001975</w:t>
      </w:r>
    </w:p>
    <w:p>
      <w:pPr>
        <w:pStyle w:val="BodyText"/>
      </w:pPr>
      <w:r>
        <w:t xml:space="preserve">Tulving, E. (2002). Episodic memory: From mind to brain.</w:t>
      </w:r>
      <w:r>
        <w:t xml:space="preserve"> </w:t>
      </w:r>
      <w:r>
        <w:rPr>
          <w:i/>
          <w:iCs/>
        </w:rPr>
        <w:t xml:space="preserve">Annual Review of Psychology, 53</w:t>
      </w:r>
      <w:r>
        <w:t xml:space="preserve">, 1–25. https://doi.org/10.1146/annurev.psych.53.100901.135114</w:t>
      </w:r>
    </w:p>
    <w:p>
      <w:pPr>
        <w:pStyle w:val="BodyText"/>
      </w:pPr>
      <w:r>
        <w:t xml:space="preserve">Walker, M. P. (2009). The role of sleep in cognition and emotion.</w:t>
      </w:r>
      <w:r>
        <w:t xml:space="preserve"> </w:t>
      </w:r>
      <w:r>
        <w:rPr>
          <w:i/>
          <w:iCs/>
        </w:rPr>
        <w:t xml:space="preserve">Annals of the New York Academy of Sciences, 1156</w:t>
      </w:r>
      <w:r>
        <w:t xml:space="preserve">, 168–197. https://doi.org/10.1111/j.1749-6632.2009.04416.x</w:t>
      </w:r>
    </w:p>
    <w:p>
      <w:pPr>
        <w:pStyle w:val="BodyText"/>
      </w:pPr>
      <w:r>
        <w:t xml:space="preserve">Wamsley, E. J., &amp; Stickgold, R. (2011). Memory, sleep and dreaming: Experiencing consolidation.</w:t>
      </w:r>
      <w:r>
        <w:t xml:space="preserve"> </w:t>
      </w:r>
      <w:r>
        <w:rPr>
          <w:i/>
          <w:iCs/>
        </w:rPr>
        <w:t xml:space="preserve">Sleep Medicine Clinics, 6</w:t>
      </w:r>
      <w:r>
        <w:t xml:space="preserve">(1), 97–108. https://doi.org/10.1016/j.jsmc.2010.12.008</w:t>
      </w:r>
    </w:p>
    <w:p>
      <w:pPr>
        <w:pStyle w:val="BodyText"/>
      </w:pPr>
      <w:r>
        <w:t xml:space="preserve">Zahavi, D. (2005).</w:t>
      </w:r>
      <w:r>
        <w:t xml:space="preserve"> </w:t>
      </w:r>
      <w:r>
        <w:rPr>
          <w:i/>
          <w:iCs/>
        </w:rPr>
        <w:t xml:space="preserve">Subjectivity and selfhood: Investigating the first-person perspective.</w:t>
      </w:r>
      <w:r>
        <w:t xml:space="preserve"> </w:t>
      </w:r>
      <w:r>
        <w:t xml:space="preserve">MIT Press.</w:t>
      </w:r>
    </w:p>
    <w:p>
      <w:r>
        <w:pict>
          <v:rect style="width:0;height:1.5pt" o:hralign="center" o:hrstd="t" o:hr="t"/>
        </w:pict>
      </w:r>
    </w:p>
    <w:p>
      <w:pPr>
        <w:pStyle w:val="FirstParagraph"/>
      </w:pPr>
      <w:r>
        <w:rPr>
          <w:i/>
          <w:iCs/>
        </w:rPr>
        <w:t xml:space="preserve">Chapter 4 of the Guardian Ecology Research Foundation series. Chapter 1 establishes the system’s scientific and traditional precedents. Chapter 2 addresses the developmental sequence and its failure modes. Chapter 3 provides the phenomenological calibration material for distinguishing genuine from constructed Guardian presence. This chapter addresses the Retroactive Guardian as the ecology’s most novel and theoretically unprecedented element: the one that gives the system its temporal depth and makes accumulated practice compound rather than reset. Future chapters will address the ecology’s integration with Inner’s chamber work and the clinical dimensions of the Protector Guardian as a therapeutic instrument.</w:t>
      </w:r>
      <w:r>
        <w:t xml:space="preserve"> </w:t>
      </w:r>
      <w:r>
        <w:t xml:space="preserve"># The Complete Ecology as Living System</w:t>
      </w:r>
    </w:p>
    <w:bookmarkEnd w:id="50"/>
    <w:bookmarkStart w:id="51" w:name="X9e2154d554230b6ac6a80028cc18f2ebe3955c0"/>
    <w:p>
      <w:pPr>
        <w:pStyle w:val="Heading2"/>
      </w:pPr>
      <w:r>
        <w:t xml:space="preserve">Emergence, Autonomy, and the Final Recognition</w:t>
      </w:r>
    </w:p>
    <w:p>
      <w:r>
        <w:pict>
          <v:rect style="width:0;height:1.5pt" o:hralign="center" o:hrstd="t" o:hr="t"/>
        </w:pict>
      </w:r>
    </w:p>
    <w:bookmarkEnd w:id="51"/>
    <w:bookmarkStart w:id="52" w:name="abstract-4"/>
    <w:p>
      <w:pPr>
        <w:pStyle w:val="Heading2"/>
      </w:pPr>
      <w:r>
        <w:t xml:space="preserve">Abstract</w:t>
      </w:r>
    </w:p>
    <w:p>
      <w:pPr>
        <w:pStyle w:val="FirstParagraph"/>
      </w:pPr>
      <w:r>
        <w:t xml:space="preserve">The four preceding chapters of this series examined the Guardian Ecology’s research foundations, developmental sequence, phenomenology, and temporal mechanics in turn. This final chapter addresses the ecology as a whole: what it becomes when all five Guardians are genuinely established and operating simultaneously, what that emergent condition means theoretically, and what it ultimately points toward. The chapter is organized around three transitions that the source material and the research literature converge on together. The first is a phase transition: when sufficient interconnection among established Guardians is reached, the ecology crosses a threshold from a collection of cultivated presences into a self-organizing field that displays properties none of its individual components possess. The second is an expertise transition: the field develops autonomy, operating and evolving without requiring the practitioner’s conscious direction, in ways that the expertise literature and contemplative neuroscience can partially account for but that press both toward their edges. The third is a recognition, the most philosophically significant of the three, in which the practitioner discovers that the field of awareness the ecology was cultivating was never other than the awareness that was doing the cultivating. This recognition is not a conclusion that the research literature arrives at; it is a territory the literature borders and does not enter. Mapping its edge is this chapter’s final task.</w:t>
      </w:r>
    </w:p>
    <w:p>
      <w:r>
        <w:pict>
          <v:rect style="width:0;height:1.5pt" o:hralign="center" o:hrstd="t" o:hr="t"/>
        </w:pict>
      </w:r>
    </w:p>
    <w:bookmarkEnd w:id="52"/>
    <w:bookmarkStart w:id="53" w:name="Xdcec2e8f5fefbf8595414160b2a7b5c0c312199"/>
    <w:p>
      <w:pPr>
        <w:pStyle w:val="Heading2"/>
      </w:pPr>
      <w:r>
        <w:t xml:space="preserve">I. The Phase Transition: From Collection to Environment</w:t>
      </w:r>
    </w:p>
    <w:p>
      <w:pPr>
        <w:pStyle w:val="FirstParagraph"/>
      </w:pPr>
      <w:r>
        <w:rPr>
          <w:b/>
          <w:bCs/>
        </w:rPr>
        <w:t xml:space="preserve">Emergence and the threshold of self-organization</w:t>
      </w:r>
    </w:p>
    <w:p>
      <w:pPr>
        <w:pStyle w:val="BodyText"/>
      </w:pPr>
      <w:r>
        <w:t xml:space="preserve">In complex systems theory, emergence describes the appearance of properties at the level of a system that cannot be predicted from or reduced to the properties of its components in isolation. Water’s liquidity does not exist in individual hydrogen and oxygen atoms. The murmuration’s fluid coherence is not present in any individual starling. Emergent properties arise at the level of relationship: when components interact with sufficient density and richness that their collective behavior develops its own order, its own stability, its own capacity for self-regulation (Holland, 1998).</w:t>
      </w:r>
    </w:p>
    <w:p>
      <w:pPr>
        <w:pStyle w:val="BodyText"/>
      </w:pPr>
      <w:r>
        <w:t xml:space="preserve">The complete Guardian ecology undergoes a phase transition of precisely this kind. Working with individual Guardians sequentially, the practitioner is managing components: planting the Recognition Guardian, adding the Stability Guardian when recognition is established, building toward the fuller ecology one element at a time. This is the developmental sequence Chapter 2 describes. What it describes is a pre-emergent system: coherent, functional, progressively more capable, but still experienced as a collection of cultivated presences rather than as a unified environment.</w:t>
      </w:r>
    </w:p>
    <w:p>
      <w:pPr>
        <w:pStyle w:val="BodyText"/>
      </w:pPr>
      <w:r>
        <w:t xml:space="preserve">The phase transition occurs when the interactions among all five established Guardians generate properties that none of them, and no subset of them, produces alone. The most striking of these emergent properties is the quality the source material identifies: practitioners no longer experience entering lucid dreams. They discover they are already there. The threshold that once required crossing has dissolved into the field itself, not because the threshold is absent, but because the field’s continuous recognition (the mature Recognition Guardian) has made the threshold’s crossing seamless within a continuity (the Retroactive Guardian) that the field maintains across all states. The Stability Guardian’s coherence allows the Depth Guardian to reach further without losing the thread. The Protector’s accompanying warmth suffuses the entire field, making territories accessible that, encountered in isolation, would have generated the defensive mobilization that closes them.</w:t>
      </w:r>
    </w:p>
    <w:p>
      <w:pPr>
        <w:pStyle w:val="BodyText"/>
      </w:pPr>
      <w:r>
        <w:t xml:space="preserve">Prigogine and Stengers’s work on dissipative structures, far-from-equilibrium systems that maintain their organization through the continuous throughput of energy, provides a model for understanding how the complete ecology sustains itself (Prigogine &amp; Stengers, 1984). A dissipative structure does not return to equilibrium; it maintains its organization precisely by remaining far from it, using the energy that flows through it to constantly recreate and deepen its own structure. The complete Guardian ecology is a dissipative structure of consciousness: each night’s practice flows through it, and rather than returning the system to its pre-session baseline, the system uses that throughput to recreate and deepen its organization. This is the mechanism behind the source material’s observation that the ecology</w:t>
      </w:r>
      <w:r>
        <w:t xml:space="preserve"> </w:t>
      </w:r>
      <w:r>
        <w:t xml:space="preserve">“grows stronger with each session, past, present, and future.”</w:t>
      </w:r>
      <w:r>
        <w:t xml:space="preserve"> </w:t>
      </w:r>
      <w:r>
        <w:t xml:space="preserve">It grows stronger not despite being used but because of being used, because it is organized to use energy rather than resist it.</w:t>
      </w:r>
    </w:p>
    <w:p>
      <w:pPr>
        <w:pStyle w:val="BodyText"/>
      </w:pPr>
      <w:r>
        <w:t xml:space="preserve">Kauffman’s concept of autocatalysis, the property of a sufficiently complex chemical system in which the system’s products catalyze the reactions that produce them, translates directly into the ecology’s developmental dynamics (Kauffman, 1993). In the mature ecology, the Recognition Guardian’s ambient clarity creates the conditions for Stability’s settling to be more available; Stability’s steadiness creates the conditions for Depth’s reach; Depth’s opening enriches the material the Retroactive Guardian integrates; the Retroactive’s continuity deepens the ground on which Recognition becomes more ambient. Each Guardian catalyzes the development of the others. The system is, in Kauffman’s precise sense, autocatalytic: self-generating, self-sustaining, and self-developing in ways that are not reducible to any single component’s trajectory.</w:t>
      </w:r>
    </w:p>
    <w:p>
      <w:pPr>
        <w:pStyle w:val="BodyText"/>
      </w:pPr>
      <w:r>
        <w:rPr>
          <w:b/>
          <w:bCs/>
        </w:rPr>
        <w:t xml:space="preserve">What the field feels like from the inside</w:t>
      </w:r>
    </w:p>
    <w:p>
      <w:pPr>
        <w:pStyle w:val="BodyText"/>
      </w:pPr>
      <w:r>
        <w:t xml:space="preserve">The phenomenological account of the emergent ecology is consistent across independent descriptions and is qualitatively distinct from the sum of its components. Practitioners who have worked with the complete ecology for a year or more describe a shift in the fundamental orientation of their relationship to sleep and dreaming: what was formerly the practice, the deliberate cultivation of presences, the careful navigation of threshold territory, becomes the background condition of inner life. The territory that required effort to enter is now the territory one inhabits, with ordinary waking consciousness as the foreground and the inner ecology as the ground it rests on.</w:t>
      </w:r>
    </w:p>
    <w:p>
      <w:pPr>
        <w:pStyle w:val="BodyText"/>
      </w:pPr>
      <w:r>
        <w:t xml:space="preserve">This shift has a direct parallel in the phenomenology of deep contemplative practice described across traditions that would not recognize each other’s vocabulary but describe identical structural developments. The practitioner who began by trying to maintain awareness through a difficult transition ends, after sufficient cultivation, by finding that the awareness was never absent, only unrecognized. The Guardian Ecology does not produce this recognition by climbing toward it. It produces it by deepening its own ground until the ground is recognized as what it always was.</w:t>
      </w:r>
    </w:p>
    <w:p>
      <w:r>
        <w:pict>
          <v:rect style="width:0;height:1.5pt" o:hralign="center" o:hrstd="t" o:hr="t"/>
        </w:pict>
      </w:r>
    </w:p>
    <w:bookmarkEnd w:id="53"/>
    <w:bookmarkStart w:id="54" w:name="Xc2deffbfa9af328adcf956c79a824d5e797d2cd"/>
    <w:p>
      <w:pPr>
        <w:pStyle w:val="Heading2"/>
      </w:pPr>
      <w:r>
        <w:t xml:space="preserve">II. Expertise Made Whole: The Ecology’s Autonomous Intelligence</w:t>
      </w:r>
    </w:p>
    <w:p>
      <w:pPr>
        <w:pStyle w:val="FirstParagraph"/>
      </w:pPr>
      <w:r>
        <w:rPr>
          <w:b/>
          <w:bCs/>
        </w:rPr>
        <w:t xml:space="preserve">From rules to wholeness: The expertise arc completed</w:t>
      </w:r>
    </w:p>
    <w:p>
      <w:pPr>
        <w:pStyle w:val="BodyText"/>
      </w:pPr>
      <w:r>
        <w:t xml:space="preserve">Chapter 2 introduced Dreyfus and Dreyfus’s skill acquisition model: the arc from rule-following novice through competent, proficient, and expert practitioner toward the integrated mastery in which the rules have been so thoroughly incorporated that they no longer operate as rules but as embodied situational responsiveness (Dreyfus &amp; Dreyfus, 1986). The complete Guardian ecology represents the completion of this arc specifically within the domain of threshold navigation. The practitioner is no longer applying techniques to achieve states; they are inhabiting a developed expertise that responds holistically to whatever the inner territory presents.</w:t>
      </w:r>
    </w:p>
    <w:p>
      <w:pPr>
        <w:pStyle w:val="BodyText"/>
      </w:pPr>
      <w:r>
        <w:t xml:space="preserve">Ericsson and colleagues’ research on the development of expertise through deliberate practice is relevant here not for its account of the practice process, which the Guardian developmental sequence addresses, but for its account of the endpoint: what expert practitioners describe when they attempt to characterize what their expertise actually is (Ericsson, Krampe, &amp; Tesch-Römer, 1993). Consistently, expert performers in complex domains report that performance feels less like doing and more like allowing, that the years of deliberate practice have built a capacity that now operates largely without the deliberate effort that built it, that the practitioner’s role has shifted from active executive control toward a more receptive quality of presence that allows the cultivated capacity to function without interference.</w:t>
      </w:r>
    </w:p>
    <w:p>
      <w:pPr>
        <w:pStyle w:val="BodyText"/>
      </w:pPr>
      <w:r>
        <w:t xml:space="preserve">This is precisely the transition the source material describes:</w:t>
      </w:r>
      <w:r>
        <w:t xml:space="preserve"> </w:t>
      </w:r>
      <w:r>
        <w:t xml:space="preserve">“beginning practitioners plant Guardians before each session, carefully constructing the felt presences. Advanced practitioners return to an established field: they reconnect rather than rebuild.”</w:t>
      </w:r>
      <w:r>
        <w:t xml:space="preserve"> </w:t>
      </w:r>
      <w:r>
        <w:t xml:space="preserve">The word</w:t>
      </w:r>
      <w:r>
        <w:t xml:space="preserve"> </w:t>
      </w:r>
      <w:r>
        <w:t xml:space="preserve">“reconnect”</w:t>
      </w:r>
      <w:r>
        <w:t xml:space="preserve"> </w:t>
      </w:r>
      <w:r>
        <w:t xml:space="preserve">is the expertise literature’s insight stated in somatic terms. Reconnection is what expert practitioners do: they do not construct their expertise before each performance, but orient to it, tune to it, in the source material’s frequency language, allowing it to become available without effort because it was never absent.</w:t>
      </w:r>
    </w:p>
    <w:p>
      <w:pPr>
        <w:pStyle w:val="BodyText"/>
      </w:pPr>
      <w:r>
        <w:t xml:space="preserve">Logan’s instance theory of automatization provides the neural mechanism for understanding how deliberate practice transitions into this available automaticity: through sufficient repetition, cognitive operations shift from relying on slow, effortful, capacity-limited working memory processes to fast, effortless, capacity-unlimited instance retrieval: the direct recognition of a pattern from accumulated stored instances (Logan, 1988). The Guardian cultivations, practiced consistently over months, undergo this transition. What required working memory to maintain in early cultivation, the deliberately constructed felt sense, held in place against the background noise of a mind approaching sleep, becomes, through accumulated instance learning, a pattern that the system recognizes directly, without the working memory scaffolding that once supported it.</w:t>
      </w:r>
    </w:p>
    <w:p>
      <w:pPr>
        <w:pStyle w:val="BodyText"/>
      </w:pPr>
      <w:r>
        <w:rPr>
          <w:b/>
          <w:bCs/>
        </w:rPr>
        <w:t xml:space="preserve">The autonomous field: Nights of undirected work</w:t>
      </w:r>
    </w:p>
    <w:p>
      <w:pPr>
        <w:pStyle w:val="BodyText"/>
      </w:pPr>
      <w:r>
        <w:t xml:space="preserve">The source material describes a development beyond even established expertise: practitioners who wake knowing that profound inner work occurred but retain no memory of directing it. The ecology appears to continue developing through sleep without the practitioner’s conscious participation. This is the autonomous field, and it requires theoretical grounding that the expertise literature alone cannot fully provide.</w:t>
      </w:r>
    </w:p>
    <w:p>
      <w:pPr>
        <w:pStyle w:val="BodyText"/>
      </w:pPr>
      <w:r>
        <w:t xml:space="preserve">The DMN research discussed in Chapter 4 establishes that the resting brain is not inactive but engaged in extensive self-regulatory and self-integrative processing: the construction and maintenance of the self’s temporal narrative, the consolidation and cross-association of accumulated experience, the simulation of past and future scenarios that supports adaptive behavior (Buckner, Andrews-Hanna, &amp; Schacter, 2008). This processing continues during sleep, most actively during REM, and is not directed by conscious intention; it is the brain’s autonomous self-maintenance function. The practitioner whose Guardian ecology is fully established has, over months of consistent cultivation, shaped the default patterns of this autonomous processing toward the specific qualities the ecology embodies: metacognitive clarity, somatic stability, interoceptive depth, accompanying safety, temporal continuity.</w:t>
      </w:r>
    </w:p>
    <w:p>
      <w:pPr>
        <w:pStyle w:val="BodyText"/>
      </w:pPr>
      <w:r>
        <w:t xml:space="preserve">The nights of undirected profound work are, in these terms, the autonomous DMN processing operating within a field that has been shaped by months of deliberate cultivation: running the patterns the practitioner has installed, integrating them, extending their reach without requiring the practitioner’s conscious executive participation. The ecology teaches itself, in the source material’s phrase, because the self-teaching mechanism, REM’s integrative processing of what has been consistently cultivated, was always operating, and has accumulated sufficient material to operate with genuine depth.</w:t>
      </w:r>
    </w:p>
    <w:p>
      <w:pPr>
        <w:pStyle w:val="BodyText"/>
      </w:pPr>
      <w:r>
        <w:t xml:space="preserve">Thompson’s contemplative neuroscience perspective adds a dimension this account alone misses. In</w:t>
      </w:r>
      <w:r>
        <w:t xml:space="preserve"> </w:t>
      </w:r>
      <w:r>
        <w:rPr>
          <w:i/>
          <w:iCs/>
        </w:rPr>
        <w:t xml:space="preserve">Waking, Dreaming, Being</w:t>
      </w:r>
      <w:r>
        <w:t xml:space="preserve">, Thompson documents how deep contemplative practice produces qualitative changes in dream experience that practitioners describe as the dream state revealing aspects of consciousness that waking awareness tends to obscure: including the self-luminous quality of awareness itself, the sense that what witnesses experience is prior to and independent of the content being witnessed (Thompson, 2015). The autonomous field’s nighttime work is not merely mechanical integration of accumulated content. It is, in Thompson’s framing, awareness engaging with itself at a depth the waking executive mind cannot access or direct. The ecology’s autonomy is the condition of possibility for this engagement.</w:t>
      </w:r>
    </w:p>
    <w:p>
      <w:r>
        <w:pict>
          <v:rect style="width:0;height:1.5pt" o:hralign="center" o:hrstd="t" o:hr="t"/>
        </w:pict>
      </w:r>
    </w:p>
    <w:bookmarkEnd w:id="54"/>
    <w:bookmarkStart w:id="55" w:name="X376fca5cb6c9f3eebd5c83d94d8f37ff4f49918"/>
    <w:p>
      <w:pPr>
        <w:pStyle w:val="Heading2"/>
      </w:pPr>
      <w:r>
        <w:t xml:space="preserve">III. The Deepest Territories: Ground Revealed</w:t>
      </w:r>
    </w:p>
    <w:p>
      <w:pPr>
        <w:pStyle w:val="FirstParagraph"/>
      </w:pPr>
      <w:r>
        <w:rPr>
          <w:b/>
          <w:bCs/>
        </w:rPr>
        <w:t xml:space="preserve">Void, OBE threshold, the Revealing</w:t>
      </w:r>
    </w:p>
    <w:p>
      <w:pPr>
        <w:pStyle w:val="BodyText"/>
      </w:pPr>
      <w:r>
        <w:t xml:space="preserve">Inner’s deepest practice territories, the void, the OBE threshold, the Revealing, occupy a position in the ecology that this chapter must address carefully. They are not techniques within the ecology and they are not destinations the ecology navigates toward. They are qualities of depth that a complete, coherent ecology reveals when it has sufficient stability to hold them without the practitioner’s protective contraction.</w:t>
      </w:r>
    </w:p>
    <w:p>
      <w:pPr>
        <w:pStyle w:val="BodyText"/>
      </w:pPr>
      <w:r>
        <w:t xml:space="preserve">The void is the most vertiginous of these territories and the most commonly misunderstood. Practitioners approaching it without an established ecology consistently report the same failure mode described in Chapter 2: the practitioner panics the moment the dream environment fully dissolves, snaps back to surface consciousness, jolts awake. The void is experienced as annihilating rather than as what it is. This failure is structural, not temperamental. Without the Stability Guardian’s somatic grounding, the Depth Guardian’s orientation toward deeper territory, the Protector’s accompanying field, and the Retroactive’s temporal continuity, the void is encountered by a consciousness that has no somatic register for dissolution-as-safe, no felt sense of accompaniment in extreme conditions, and no continuous field that persists across the dissolution of surface structures. Of course it panics. Its entire cultivated capacity has been stripped by the environment it’s entered.</w:t>
      </w:r>
    </w:p>
    <w:p>
      <w:pPr>
        <w:pStyle w:val="BodyText"/>
      </w:pPr>
      <w:r>
        <w:t xml:space="preserve">The complete ecology changes the encounter absolutely. The Stability Guardian’s settled rootedness holds when the dream environment is entirely gone, because it was never rooted in the dream environment; it was rooted in the practitioner’s somatic ground, which is still present. The Protector’s warm accompaniment holds because it was never a quality of the dream environment; it was a quality of the practitioner’s inner field. The Retroactive’s continuity holds because the through-line that connects all sessions is not disrupted by the void; it contains the void. What the void strips is surface structure. The complete ecology is not surface structure. It is a quality of awareness that precedes and survives the surfaces consciousness generates.</w:t>
      </w:r>
    </w:p>
    <w:p>
      <w:pPr>
        <w:pStyle w:val="BodyText"/>
      </w:pPr>
      <w:r>
        <w:t xml:space="preserve">The OBE threshold, the Revealing: these are different textures of the same underlying territory. They are what becomes available when the practitioner can inhabit the dissolved state with genuine stability and presence rather than contracting against it. What is revealed is not content: not images or encounters or transmissions. It is the quality of the field itself, held in conditions of maximum transparency. The ecology does not take the practitioner to the void. The ecology becomes capable of holding the practitioner in the void, and the void, held in the fully established field, reveals what the field has always been made of.</w:t>
      </w:r>
    </w:p>
    <w:p>
      <w:r>
        <w:pict>
          <v:rect style="width:0;height:1.5pt" o:hralign="center" o:hrstd="t" o:hr="t"/>
        </w:pict>
      </w:r>
    </w:p>
    <w:bookmarkEnd w:id="55"/>
    <w:bookmarkStart w:id="56" w:name="Xd57f136b0012129d55f72b2cc0077ee1a63a100"/>
    <w:p>
      <w:pPr>
        <w:pStyle w:val="Heading2"/>
      </w:pPr>
      <w:r>
        <w:t xml:space="preserve">IV. The Central Recognition: Awareness Recognizing Itself</w:t>
      </w:r>
    </w:p>
    <w:p>
      <w:pPr>
        <w:pStyle w:val="FirstParagraph"/>
      </w:pPr>
      <w:r>
        <w:rPr>
          <w:b/>
          <w:bCs/>
        </w:rPr>
        <w:t xml:space="preserve">What the ecology was always doing</w:t>
      </w:r>
    </w:p>
    <w:p>
      <w:pPr>
        <w:pStyle w:val="BodyText"/>
      </w:pPr>
      <w:r>
        <w:t xml:space="preserve">The Guardian Ecology’s ultimate logic, the recognition the previous four chapters were building toward, is stated most precisely in the source material’s final formulation:</w:t>
      </w:r>
      <w:r>
        <w:t xml:space="preserve"> </w:t>
      </w:r>
      <w:r>
        <w:t xml:space="preserve">“The Revealing isn’t a breakthrough moment but a recognition: you realize the field of awareness the Guardians cultivated was never separate from the awareness you were seeking to access. They were developing it by being it.”</w:t>
      </w:r>
    </w:p>
    <w:p>
      <w:pPr>
        <w:pStyle w:val="BodyText"/>
      </w:pPr>
      <w:r>
        <w:t xml:space="preserve">This is not a poetic gloss on the system’s practical value. It is a precise phenomenological description of what occurs in mature practice, and it has rigorous philosophical and empirical grounding in exactly the research domains the source material specifies.</w:t>
      </w:r>
    </w:p>
    <w:p>
      <w:pPr>
        <w:pStyle w:val="BodyText"/>
      </w:pPr>
      <w:r>
        <w:t xml:space="preserve">Varela, Thompson, and Rosch’s enactive cognition framework established what has become a foundational reorientation in cognitive science: the mind is not a substance located in a skull that has experiences of an external world. It is a process of enaction: the mutual specification of organism and world through ongoing sensorimotor coupling (Varela, Thompson, &amp; Rosch, 1991). There is no pre-given mind that then encounters experience; mind and experience arise together in the process of encounter. This means that what the Guardian cultivations are cultivating is not a capacity a practitioner uses to access experience; it is the process through which the practitioner and the inner territory mutually specify each other. The Recognition Guardian does not give the practitioner access to lucid awareness; it is the enaction of lucid awareness in the practitioner’s ongoing coupling with the threshold. The ecology, in this analysis, is not a set of tools. It is the living process of consciousness encountering itself.</w:t>
      </w:r>
    </w:p>
    <w:p>
      <w:pPr>
        <w:pStyle w:val="BodyText"/>
      </w:pPr>
      <w:r>
        <w:t xml:space="preserve">Thompson’s subsequent work in</w:t>
      </w:r>
      <w:r>
        <w:t xml:space="preserve"> </w:t>
      </w:r>
      <w:r>
        <w:rPr>
          <w:i/>
          <w:iCs/>
        </w:rPr>
        <w:t xml:space="preserve">Mind in Life</w:t>
      </w:r>
      <w:r>
        <w:t xml:space="preserve"> </w:t>
      </w:r>
      <w:r>
        <w:t xml:space="preserve">extends this enactive analysis into territory directly continuous with the Guardian Ecology’s deepest claims: the capacity for awareness to be aware of itself, what he calls the</w:t>
      </w:r>
      <w:r>
        <w:t xml:space="preserve"> </w:t>
      </w:r>
      <w:r>
        <w:t xml:space="preserve">“self-luminosity”</w:t>
      </w:r>
      <w:r>
        <w:t xml:space="preserve"> </w:t>
      </w:r>
      <w:r>
        <w:t xml:space="preserve">of consciousness, is not a property awareness acquires through practice but a property it always has, which practice renders available to deliberate recognition (Thompson, 2007). The Guardians do not install this self-luminosity. They create the conditions in which it can be recognized because they are themselves expressions of it: each Guardian is a specific facet of awareness recognizing its own capacities and making them reliably available.</w:t>
      </w:r>
    </w:p>
    <w:p>
      <w:pPr>
        <w:pStyle w:val="BodyText"/>
      </w:pPr>
      <w:r>
        <w:rPr>
          <w:b/>
          <w:bCs/>
        </w:rPr>
        <w:t xml:space="preserve">Dzogchen and the grammar of recognition</w:t>
      </w:r>
    </w:p>
    <w:p>
      <w:pPr>
        <w:pStyle w:val="BodyText"/>
      </w:pPr>
      <w:r>
        <w:t xml:space="preserve">The Tibetan Dzogchen tradition gives this recognition its most precise philosophical articulation. In the Dzogchen view,</w:t>
      </w:r>
      <w:r>
        <w:t xml:space="preserve"> </w:t>
      </w:r>
      <w:r>
        <w:rPr>
          <w:i/>
          <w:iCs/>
        </w:rPr>
        <w:t xml:space="preserve">rigpa</w:t>
      </w:r>
      <w:r>
        <w:t xml:space="preserve">, the pristine awareness that is the ground of all states, is not something achieved through practice. It is the nature of mind itself, always already present, temporarily obscured by the habitual tendency to take the mind’s contents for the mind’s nature. Practice in this tradition does not develop rigpa; it removes the habitual patterns of obscuration through which rigpa is not recognized. The goal is not attainment but recognition (</w:t>
      </w:r>
      <w:r>
        <w:rPr>
          <w:i/>
          <w:iCs/>
        </w:rPr>
        <w:t xml:space="preserve">tshad ma</w:t>
      </w:r>
      <w:r>
        <w:t xml:space="preserve">): a shift in how awareness is understood that does not change what awareness is (Norbu, 1992).</w:t>
      </w:r>
    </w:p>
    <w:p>
      <w:pPr>
        <w:pStyle w:val="BodyText"/>
      </w:pPr>
      <w:r>
        <w:t xml:space="preserve">Longchenpa, the fourteenth-century Dzogchen master, described the structure of this recognition with a precision that reads as a direct description of the complete Guardian ecology’s endpoint: the practitioner who has worked through the stages of practice arrives at the recognition that what they were cultivating, the stable, clear, open, compassionate witnessing quality they were building as a functional system, was always an expression of what they were, not a tool they were developing to access what they were (Longchenpa, trans. Barron, 2001). The recognition does not change the quality of awareness. It changes the practitioner’s understanding of whose awareness it is, discovering that the distinction between the cultivator and the cultivated field was, at the deepest level, always conventional.</w:t>
      </w:r>
    </w:p>
    <w:p>
      <w:pPr>
        <w:pStyle w:val="BodyText"/>
      </w:pPr>
      <w:r>
        <w:t xml:space="preserve">Klein and Wangyal’s contemporary scholarly account of Dzogchen’s philosophical structure situates this recognition within a broader analysis of how non-conceptual awareness relates to the conceptual mind’s inevitable tendency to take itself as a subject encountering objects (Klein &amp; Wangyal, 2006). The Guardian Ecology’s developmental arc, from deliberate construction of felt presences, through established field, through autonomous ecology, to the final recognition, traces exactly this arc from subject-object relation (practitioner plants Guardian) through progressively more integrated field (ecology develops its own intelligence) to the recognition in which the distinction between practitioner and ecology has become, functionally, dissolved.</w:t>
      </w:r>
    </w:p>
    <w:p>
      <w:pPr>
        <w:pStyle w:val="BodyText"/>
      </w:pPr>
      <w:r>
        <w:rPr>
          <w:b/>
          <w:bCs/>
        </w:rPr>
        <w:t xml:space="preserve">The contemplative neuroscience of non-duality</w:t>
      </w:r>
    </w:p>
    <w:p>
      <w:pPr>
        <w:pStyle w:val="BodyText"/>
      </w:pPr>
      <w:r>
        <w:t xml:space="preserve">Josipovic’s research on nondual awareness provides the empirical dimension of this recognition. Using EEG and fMRI, Josipovic documented that experienced practitioners of nondual meditation exhibit a distinct neural signature during nondual states: decreased activity in brain regions associated with self-referential processing (the medial prefrontal cortex and posterior cingulate, core nodes of the DMN’s self-modeling function) combined with sustained or increased activity in regions associated with open, non-object-directed awareness (Josipovic, 2014). The neural correlate of nondual awareness is, in these terms, the dissolution of the brain’s habitual self-modeling while awareness continues, which is precisely the phenomenological description of what the mature Guardian ecology’s recognition involves.</w:t>
      </w:r>
    </w:p>
    <w:p>
      <w:pPr>
        <w:pStyle w:val="BodyText"/>
      </w:pPr>
      <w:r>
        <w:t xml:space="preserve">Travis and Shear’s comparative analysis of meditation types identifies a specific category,</w:t>
      </w:r>
      <w:r>
        <w:t xml:space="preserve"> </w:t>
      </w:r>
      <w:r>
        <w:t xml:space="preserve">“automatic self-transcending”</w:t>
      </w:r>
      <w:r>
        <w:t xml:space="preserve">, in which the practitioner’s awareness moves beyond the deliberate cultivation of a specific state into a quality of awareness that transcends the cultivating subject without requiring effort or technique (Travis &amp; Shear, 2010). This is the category the complete Guardian ecology’s final stage belongs to. It is not a seventh technique the practitioner applies. It is the natural resolution of a developmental arc that was always moving toward the dissolution of the effort-subject-object structure that characterized its early stages.</w:t>
      </w:r>
    </w:p>
    <w:p>
      <w:pPr>
        <w:pStyle w:val="BodyText"/>
      </w:pPr>
      <w:r>
        <w:t xml:space="preserve">Berkovich-Ohana and Glicksohn’s consciousness state space model provides a unifying framework: the practitioner’s developmental trajectory through the Guardian ecology traces a path through the consciousness state space from high-intensity deliberate cultivation (strong subject-object polarity, high metacognitive effort) toward the space’s center: the region associated with minimal subject-object distinction, reduced narrative self-construction, and what they call</w:t>
      </w:r>
      <w:r>
        <w:t xml:space="preserve"> </w:t>
      </w:r>
      <w:r>
        <w:t xml:space="preserve">“minimal phenomenal selfhood”</w:t>
      </w:r>
      <w:r>
        <w:t xml:space="preserve"> </w:t>
      </w:r>
      <w:r>
        <w:t xml:space="preserve">(Berkovich-Ohana &amp; Glicksohn, 2014). The path runs from deliberate construction through automatization through field formation through the final recognition, which is not a destination on this map but the discovery that the map itself was made of the territory it was mapping.</w:t>
      </w:r>
    </w:p>
    <w:p>
      <w:r>
        <w:pict>
          <v:rect style="width:0;height:1.5pt" o:hralign="center" o:hrstd="t" o:hr="t"/>
        </w:pict>
      </w:r>
    </w:p>
    <w:bookmarkEnd w:id="56"/>
    <w:bookmarkStart w:id="57" w:name="v.-what-this-manuscript-has-built"/>
    <w:p>
      <w:pPr>
        <w:pStyle w:val="Heading2"/>
      </w:pPr>
      <w:r>
        <w:t xml:space="preserve">V. What This Manuscript Has Built</w:t>
      </w:r>
    </w:p>
    <w:p>
      <w:pPr>
        <w:pStyle w:val="FirstParagraph"/>
      </w:pPr>
      <w:r>
        <w:rPr>
          <w:b/>
          <w:bCs/>
        </w:rPr>
        <w:t xml:space="preserve">The arc across five chapters</w:t>
      </w:r>
    </w:p>
    <w:p>
      <w:pPr>
        <w:pStyle w:val="BodyText"/>
      </w:pPr>
      <w:r>
        <w:t xml:space="preserve">This manuscript began with a methodological claim: that the Guardian Ecology does not invent its territory. Chapter 1 established the research foundations in LaBerge’s metacognition science, Monroe’s phenomenological cartography, Tibetan dream yoga, and the neuroscience of metacognitive awareness across state transitions. Chapter 2 demonstrated that the ecology’s developmental sequence mirrors the architecture of threshold consciousness itself, with specific failure modes produced by each bypass that are diagnostically distinct and theoretically predictable. Chapter 3 provided the phenomenological calibration material that makes the distinction between genuine and constructed Guardian presence practically actionable, grounded in Gendlin’s felt sense theory and Craig’s interoceptive hierarchy. Chapter 4 developed the theoretical framework for the Retroactive Guardian’s most unprecedented claims, field accumulation, non-linear intention, temporal seepage, through the convergence of default mode network research, REM sleep’s integrative function, Friston’s predictive coding, and Schacter and Addis’s constructive memory work.</w:t>
      </w:r>
    </w:p>
    <w:p>
      <w:pPr>
        <w:pStyle w:val="BodyText"/>
      </w:pPr>
      <w:r>
        <w:t xml:space="preserve">This chapter has addressed the ecology’s completion: the phase transition from collection to living environment, the autonomy that emerges from the ecosystem’s self-organizing properties, the deepest territories that the complete ecology makes inhabitable, and the recognition toward which the entire developmental arc was moving. What the manuscript has built, across these five chapters, is not simply a theoretical defense of a practice system. It is a framework for understanding how cultivated awareness develops through stages that each research tradition approached from its own direction, without any of them describing the full arc that appears when their observations are placed in conversation with each other.</w:t>
      </w:r>
    </w:p>
    <w:p>
      <w:pPr>
        <w:pStyle w:val="BodyText"/>
      </w:pPr>
      <w:r>
        <w:rPr>
          <w:b/>
          <w:bCs/>
        </w:rPr>
        <w:t xml:space="preserve">What the framework does not resolve</w:t>
      </w:r>
    </w:p>
    <w:p>
      <w:pPr>
        <w:pStyle w:val="BodyText"/>
      </w:pPr>
      <w:r>
        <w:t xml:space="preserve">Two things deserve acknowledgment as genuinely open. First, the empirical gap: the most significant claims of the Guardian Ecology, particularly the continuity field’s temporal properties, the autonomous field’s developmental intelligence, and the nature of the Revealing, have not been studied with the methods that would confirm or disconfirm them. The framework developed here is internally coherent and grounded in adjacent research, but internal coherence and adjacency are not confirmation. What would confirm it is longitudinal EEG and fMRI study of practitioners through the full developmental sequence, computational analysis of dream journal content for temporal pattern propagation, and first-person phenomenological reporting rigorous enough to serve as primary data. This work does not exist.</w:t>
      </w:r>
    </w:p>
    <w:p>
      <w:pPr>
        <w:pStyle w:val="BodyText"/>
      </w:pPr>
      <w:r>
        <w:t xml:space="preserve">Second, the philosophical gap: the recognition that concludes Chapter 5, that the field of awareness the ecology cultivated was never separate from the awareness doing the cultivating, is a claim that the research literature, including Josipovic’s nondual neuroscience and Thompson’s enactive phenomenology, approaches but does not inhabit. The literature can document the neural correlates of nondual states and the phenomenological structure of nondual practice. It cannot, from within its own methods, verify whether the recognition those states involve is a cognitive event (a change in how awareness understands itself) or an ontological event (a change in what awareness is). This distinction matters, and consciousness research has not yet developed the conceptual tools to address it.</w:t>
      </w:r>
    </w:p>
    <w:p>
      <w:pPr>
        <w:pStyle w:val="BodyText"/>
      </w:pPr>
      <w:r>
        <w:t xml:space="preserve">These gaps are not failures of the manuscript. They are the frontier the manuscript has mapped. The Guardian Ecology stands at the edge of what present-day consciousness research can account for, consistent with its findings, extending beyond its reach, pointing toward questions that the next generation of contemplative neuroscience will either pursue or continue to circumnavigate.</w:t>
      </w:r>
    </w:p>
    <w:p>
      <w:pPr>
        <w:pStyle w:val="BodyText"/>
      </w:pPr>
      <w:r>
        <w:rPr>
          <w:b/>
          <w:bCs/>
        </w:rPr>
        <w:t xml:space="preserve">The invitation the ecology extends</w:t>
      </w:r>
    </w:p>
    <w:p>
      <w:pPr>
        <w:pStyle w:val="BodyText"/>
      </w:pPr>
      <w:r>
        <w:t xml:space="preserve">The source material’s final formulation,</w:t>
      </w:r>
      <w:r>
        <w:t xml:space="preserve"> </w:t>
      </w:r>
      <w:r>
        <w:t xml:space="preserve">“the field of awareness the Guardians cultivated was never separate from the awareness you were seeking to access; they were developing it by being it”</w:t>
      </w:r>
      <w:r>
        <w:t xml:space="preserve">, does not describe a conclusion the practitioner arrives at. It describes what was true from the beginning, recognized at the end. The first attempt to plant the Recognition Guardian, the warm stone in the upper chest, slightly constructed, effortful, was already the awareness it was seeking, operating in its earliest and most veiled form. The five-chapter arc from tentative cultivation to living ecology to the final recognition is not the arc of a practitioner acquiring something they lacked. It is the arc of awareness recognizing what it always was.</w:t>
      </w:r>
    </w:p>
    <w:p>
      <w:pPr>
        <w:pStyle w:val="BodyText"/>
      </w:pPr>
      <w:r>
        <w:t xml:space="preserve">This recognition is the manuscript’s final claim and its deepest: the Guardian Ecology is a technology for the education of awareness by awareness about its own nature. LaBerge demonstrated that metacognition could be trained across the sleep threshold. Monroe mapped the territory that metacognition could inhabit. Tibet described the nature of the witnessing awareness that traverses all states. Neuroscience provided the measurable substrate for each of these observations. The Guardian Ecology synthesized the observations into a learnable system. And the system, fully traveled, arrives at the recognition that every tradition which mapped this territory arrived at, not through argument or inference, but through the accumulated cultivation that makes recognition available:</w:t>
      </w:r>
    </w:p>
    <w:p>
      <w:pPr>
        <w:pStyle w:val="BodyText"/>
      </w:pPr>
      <w:r>
        <w:t xml:space="preserve">The awareness that was being cultivated was, from the beginning, the awareness that was doing the cultivating. The ecology was its own ground. The Guardians were always already aspects of the field they were building. And the practitioner who discovers this has not reached the end of the practice. They have recognized what the practice always was, and are, for the first time, beginning.</w:t>
      </w:r>
    </w:p>
    <w:p>
      <w:r>
        <w:pict>
          <v:rect style="width:0;height:1.5pt" o:hralign="center" o:hrstd="t" o:hr="t"/>
        </w:pict>
      </w:r>
    </w:p>
    <w:bookmarkEnd w:id="57"/>
    <w:bookmarkStart w:id="58" w:name="references-4"/>
    <w:p>
      <w:pPr>
        <w:pStyle w:val="Heading2"/>
      </w:pPr>
      <w:r>
        <w:t xml:space="preserve">References</w:t>
      </w:r>
    </w:p>
    <w:p>
      <w:pPr>
        <w:pStyle w:val="FirstParagraph"/>
      </w:pPr>
      <w:r>
        <w:t xml:space="preserve">Berkovich-Ohana, A., &amp; Glicksohn, J. (2014). The consciousness state space (CSS) — a unifying model for consciousness and its altered states, with implications for meditation research.</w:t>
      </w:r>
      <w:r>
        <w:t xml:space="preserve"> </w:t>
      </w:r>
      <w:r>
        <w:rPr>
          <w:i/>
          <w:iCs/>
        </w:rPr>
        <w:t xml:space="preserve">Frontiers in Psychology, 5</w:t>
      </w:r>
      <w:r>
        <w:t xml:space="preserve">, 341. https://doi.org/10.3389/fpsyg.2014.00341</w:t>
      </w:r>
    </w:p>
    <w:p>
      <w:pPr>
        <w:pStyle w:val="BodyText"/>
      </w:pPr>
      <w:r>
        <w:t xml:space="preserve">Buckner, R. L., Andrews-Hanna, J. R., &amp; Schacter, D. L. (2008). The brain’s default network: Anatomy, function, and relevance to disease.</w:t>
      </w:r>
      <w:r>
        <w:t xml:space="preserve"> </w:t>
      </w:r>
      <w:r>
        <w:rPr>
          <w:i/>
          <w:iCs/>
        </w:rPr>
        <w:t xml:space="preserve">Annals of the New York Academy of Sciences, 1124</w:t>
      </w:r>
      <w:r>
        <w:t xml:space="preserve">, 1–38. https://doi.org/10.1196/annals.1440.011</w:t>
      </w:r>
    </w:p>
    <w:p>
      <w:pPr>
        <w:pStyle w:val="BodyText"/>
      </w:pPr>
      <w:r>
        <w:t xml:space="preserve">Dreyfus, H. L., &amp; Dreyfus, S. E. (1986).</w:t>
      </w:r>
      <w:r>
        <w:t xml:space="preserve"> </w:t>
      </w:r>
      <w:r>
        <w:rPr>
          <w:i/>
          <w:iCs/>
        </w:rPr>
        <w:t xml:space="preserve">Mind over machine: The power of human intuition and expertise in the era of the computer.</w:t>
      </w:r>
      <w:r>
        <w:t xml:space="preserve"> </w:t>
      </w:r>
      <w:r>
        <w:t xml:space="preserve">Free Press.</w:t>
      </w:r>
    </w:p>
    <w:p>
      <w:pPr>
        <w:pStyle w:val="BodyText"/>
      </w:pPr>
      <w:r>
        <w:t xml:space="preserve">Ericsson, K. A., Krampe, R. T., &amp; Tesch-Römer, C. (1993). The role of deliberate practice in the acquisition of expert performance.</w:t>
      </w:r>
      <w:r>
        <w:t xml:space="preserve"> </w:t>
      </w:r>
      <w:r>
        <w:rPr>
          <w:i/>
          <w:iCs/>
        </w:rPr>
        <w:t xml:space="preserve">Psychological Review, 100</w:t>
      </w:r>
      <w:r>
        <w:t xml:space="preserve">(3), 363–406. https://doi.org/10.1037/0033-295X.100.3.363</w:t>
      </w:r>
    </w:p>
    <w:p>
      <w:pPr>
        <w:pStyle w:val="BodyText"/>
      </w:pPr>
      <w:r>
        <w:t xml:space="preserve">Friston, K. (2010). The free-energy principle: A unified brain theory?</w:t>
      </w:r>
      <w:r>
        <w:t xml:space="preserve"> </w:t>
      </w:r>
      <w:r>
        <w:rPr>
          <w:i/>
          <w:iCs/>
        </w:rPr>
        <w:t xml:space="preserve">Nature Reviews Neuroscience, 11</w:t>
      </w:r>
      <w:r>
        <w:t xml:space="preserve">(2), 127–138. https://doi.org/10.1038/nrn2787</w:t>
      </w:r>
    </w:p>
    <w:p>
      <w:pPr>
        <w:pStyle w:val="BodyText"/>
      </w:pPr>
      <w:r>
        <w:t xml:space="preserve">Holland, J. H. (1998).</w:t>
      </w:r>
      <w:r>
        <w:t xml:space="preserve"> </w:t>
      </w:r>
      <w:r>
        <w:rPr>
          <w:i/>
          <w:iCs/>
        </w:rPr>
        <w:t xml:space="preserve">Emergence: From chaos to order.</w:t>
      </w:r>
      <w:r>
        <w:t xml:space="preserve"> </w:t>
      </w:r>
      <w:r>
        <w:t xml:space="preserve">Perseus Books.</w:t>
      </w:r>
    </w:p>
    <w:p>
      <w:pPr>
        <w:pStyle w:val="BodyText"/>
      </w:pPr>
      <w:r>
        <w:t xml:space="preserve">Josipovic, Z. (2014). Neural correlates of nondual awareness in meditation.</w:t>
      </w:r>
      <w:r>
        <w:t xml:space="preserve"> </w:t>
      </w:r>
      <w:r>
        <w:rPr>
          <w:i/>
          <w:iCs/>
        </w:rPr>
        <w:t xml:space="preserve">Annals of the New York Academy of Sciences, 1307</w:t>
      </w:r>
      <w:r>
        <w:t xml:space="preserve">(1), 9–18. https://doi.org/10.1111/nyas.12261</w:t>
      </w:r>
    </w:p>
    <w:p>
      <w:pPr>
        <w:pStyle w:val="BodyText"/>
      </w:pPr>
      <w:r>
        <w:t xml:space="preserve">Kauffman, S. A. (1993).</w:t>
      </w:r>
      <w:r>
        <w:t xml:space="preserve"> </w:t>
      </w:r>
      <w:r>
        <w:rPr>
          <w:i/>
          <w:iCs/>
        </w:rPr>
        <w:t xml:space="preserve">The origins of order: Self-organization and selection in evolution.</w:t>
      </w:r>
      <w:r>
        <w:t xml:space="preserve"> </w:t>
      </w:r>
      <w:r>
        <w:t xml:space="preserve">Oxford University Press.</w:t>
      </w:r>
    </w:p>
    <w:p>
      <w:pPr>
        <w:pStyle w:val="BodyText"/>
      </w:pPr>
      <w:r>
        <w:t xml:space="preserve">Klein, A. C., &amp; Wangyal, T. (2006).</w:t>
      </w:r>
      <w:r>
        <w:t xml:space="preserve"> </w:t>
      </w:r>
      <w:r>
        <w:rPr>
          <w:i/>
          <w:iCs/>
        </w:rPr>
        <w:t xml:space="preserve">Unbounded wholeness: Dzogchen, Bon, and the logic of the nonconceptual.</w:t>
      </w:r>
      <w:r>
        <w:t xml:space="preserve"> </w:t>
      </w:r>
      <w:r>
        <w:t xml:space="preserve">Oxford University Press.</w:t>
      </w:r>
    </w:p>
    <w:p>
      <w:pPr>
        <w:pStyle w:val="BodyText"/>
      </w:pPr>
      <w:r>
        <w:t xml:space="preserve">Logan, G. D. (1988). Toward an instance theory of automatization.</w:t>
      </w:r>
      <w:r>
        <w:t xml:space="preserve"> </w:t>
      </w:r>
      <w:r>
        <w:rPr>
          <w:i/>
          <w:iCs/>
        </w:rPr>
        <w:t xml:space="preserve">Psychological Review, 95</w:t>
      </w:r>
      <w:r>
        <w:t xml:space="preserve">(4), 492–527. https://doi.org/10.1037/0033-295X.95.4.492</w:t>
      </w:r>
    </w:p>
    <w:p>
      <w:pPr>
        <w:pStyle w:val="BodyText"/>
      </w:pPr>
      <w:r>
        <w:t xml:space="preserve">Longchenpa. (2001).</w:t>
      </w:r>
      <w:r>
        <w:t xml:space="preserve"> </w:t>
      </w:r>
      <w:r>
        <w:rPr>
          <w:i/>
          <w:iCs/>
        </w:rPr>
        <w:t xml:space="preserve">A treasure trove of scriptural transmission: A commentary on the precious treasury of the basic space of phenomena</w:t>
      </w:r>
      <w:r>
        <w:t xml:space="preserve"> </w:t>
      </w:r>
      <w:r>
        <w:t xml:space="preserve">(R. Barron, Trans.). Padma Publishing. (Original work composed ca. 14th century)</w:t>
      </w:r>
    </w:p>
    <w:p>
      <w:pPr>
        <w:pStyle w:val="BodyText"/>
      </w:pPr>
      <w:r>
        <w:t xml:space="preserve">Norbu, N. (1992).</w:t>
      </w:r>
      <w:r>
        <w:t xml:space="preserve"> </w:t>
      </w:r>
      <w:r>
        <w:rPr>
          <w:i/>
          <w:iCs/>
        </w:rPr>
        <w:t xml:space="preserve">Dream yoga and the practice of natural light</w:t>
      </w:r>
      <w:r>
        <w:t xml:space="preserve"> </w:t>
      </w:r>
      <w:r>
        <w:t xml:space="preserve">(M. Katz, Ed.). Snow Lion Publications.</w:t>
      </w:r>
    </w:p>
    <w:p>
      <w:pPr>
        <w:pStyle w:val="BodyText"/>
      </w:pPr>
      <w:r>
        <w:t xml:space="preserve">Prigogine, I., &amp; Stengers, I. (1984).</w:t>
      </w:r>
      <w:r>
        <w:t xml:space="preserve"> </w:t>
      </w:r>
      <w:r>
        <w:rPr>
          <w:i/>
          <w:iCs/>
        </w:rPr>
        <w:t xml:space="preserve">Order out of chaos: Man’s new dialogue with nature.</w:t>
      </w:r>
      <w:r>
        <w:t xml:space="preserve"> </w:t>
      </w:r>
      <w:r>
        <w:t xml:space="preserve">Bantam Books.</w:t>
      </w:r>
    </w:p>
    <w:p>
      <w:pPr>
        <w:pStyle w:val="BodyText"/>
      </w:pPr>
      <w:r>
        <w:t xml:space="preserve">Thompson, E. (2007).</w:t>
      </w:r>
      <w:r>
        <w:t xml:space="preserve"> </w:t>
      </w:r>
      <w:r>
        <w:rPr>
          <w:i/>
          <w:iCs/>
        </w:rPr>
        <w:t xml:space="preserve">Mind in life: Biology, phenomenology, and the sciences of mind.</w:t>
      </w:r>
      <w:r>
        <w:t xml:space="preserve"> </w:t>
      </w:r>
      <w:r>
        <w:t xml:space="preserve">Harvard University Press.</w:t>
      </w:r>
    </w:p>
    <w:p>
      <w:pPr>
        <w:pStyle w:val="BodyText"/>
      </w:pPr>
      <w:r>
        <w:t xml:space="preserve">Thompson, E. (2015).</w:t>
      </w:r>
      <w:r>
        <w:t xml:space="preserve"> </w:t>
      </w:r>
      <w:r>
        <w:rPr>
          <w:i/>
          <w:iCs/>
        </w:rPr>
        <w:t xml:space="preserve">Waking, dreaming, being: Self and consciousness in neuroscience, meditation, and philosophy.</w:t>
      </w:r>
      <w:r>
        <w:t xml:space="preserve"> </w:t>
      </w:r>
      <w:r>
        <w:t xml:space="preserve">Columbia University Press.</w:t>
      </w:r>
    </w:p>
    <w:p>
      <w:pPr>
        <w:pStyle w:val="BodyText"/>
      </w:pPr>
      <w:r>
        <w:t xml:space="preserve">Travis, F., &amp; Shear, J. (2010). Focused attention, open monitoring and automatic self-transcending: Categories to organize meditations from Vedic, Buddhist and Chinese traditions.</w:t>
      </w:r>
      <w:r>
        <w:t xml:space="preserve"> </w:t>
      </w:r>
      <w:r>
        <w:rPr>
          <w:i/>
          <w:iCs/>
        </w:rPr>
        <w:t xml:space="preserve">Consciousness and Cognition, 19</w:t>
      </w:r>
      <w:r>
        <w:t xml:space="preserve">(4), 1110–1118. https://doi.org/10.1016/j.concog.2010.01.007</w:t>
      </w:r>
    </w:p>
    <w:p>
      <w:pPr>
        <w:pStyle w:val="BodyText"/>
      </w:pPr>
      <w:r>
        <w:t xml:space="preserve">Varela, F. J., Thompson, E., &amp; Rosch, E. (1991).</w:t>
      </w:r>
      <w:r>
        <w:t xml:space="preserve"> </w:t>
      </w:r>
      <w:r>
        <w:rPr>
          <w:i/>
          <w:iCs/>
        </w:rPr>
        <w:t xml:space="preserve">The embodied mind: Cognitive science and human experience.</w:t>
      </w:r>
      <w:r>
        <w:t xml:space="preserve"> </w:t>
      </w:r>
      <w:r>
        <w:t xml:space="preserve">MIT Press.</w:t>
      </w:r>
    </w:p>
    <w:p>
      <w:pPr>
        <w:pStyle w:val="BodyText"/>
      </w:pPr>
      <w:r>
        <w:t xml:space="preserve">Wangyal, T. (1998).</w:t>
      </w:r>
      <w:r>
        <w:t xml:space="preserve"> </w:t>
      </w:r>
      <w:r>
        <w:rPr>
          <w:i/>
          <w:iCs/>
        </w:rPr>
        <w:t xml:space="preserve">The Tibetan yogas of dream and sleep.</w:t>
      </w:r>
      <w:r>
        <w:t xml:space="preserve"> </w:t>
      </w:r>
      <w:r>
        <w:t xml:space="preserve">Snow Lion Publications.</w:t>
      </w:r>
    </w:p>
    <w:p>
      <w:r>
        <w:pict>
          <v:rect style="width:0;height:1.5pt" o:hralign="center" o:hrstd="t" o:hr="t"/>
        </w:pict>
      </w:r>
    </w:p>
    <w:p>
      <w:pPr>
        <w:pStyle w:val="FirstParagraph"/>
      </w:pPr>
      <w:r>
        <w:rPr>
          <w:i/>
          <w:iCs/>
        </w:rPr>
        <w:t xml:space="preserve">Chapter 5 of the Guardian Ecology Research Foundation series, the concluding chapter. The complete manuscript comprises: Chapter 1, The Research Ground of the Guardian Ecology; Chapter 2, The Developmental Sequence of the Guardian Ecology; Chapter 3, The Phenomenology of Guardian Presence; Chapter 4, The Retroactive Guardian and the Continuity Field; and this chapter, The Complete Ecology as Living System. The manuscript is offered as a theoretical framework for understanding and further studying one of the most systematically developed approaches to cultivated lucid awareness currently available, one that stands, at its deepest levels, at the edge of what consciousness research has so far been willing to measure.</w:t>
      </w:r>
      <w:r>
        <w:t xml:space="preserve"> </w:t>
      </w:r>
      <w:r>
        <w:t xml:space="preserve"># The Recognition Guardian: First Establishment</w:t>
      </w:r>
    </w:p>
    <w:p>
      <w:pPr>
        <w:pStyle w:val="BodyText"/>
      </w:pPr>
      <w:r>
        <w:t xml:space="preserve">You are about to plant something that will grow in the dark.</w:t>
      </w:r>
    </w:p>
    <w:p>
      <w:pPr>
        <w:pStyle w:val="BodyText"/>
      </w:pPr>
      <w:r>
        <w:t xml:space="preserve">The Recognition Guardian begins not as a presence you maintain, but as a seed you place: a felt intention that establishes itself below the threshold of your conscious control and activates when dream logic arrives.</w:t>
      </w:r>
    </w:p>
    <w:p>
      <w:pPr>
        <w:pStyle w:val="BodyText"/>
      </w:pPr>
      <w:r>
        <w:t xml:space="preserve">This is different from anything you have tried before. Most techniques ask you to carry something across the sleep boundary: a memory, an intention, a thread of awareness that must survive the transition intact. The Guardian works in reverse. You plant it before you sleep, then let it go completely. It does not depend on your memory surviving. It operates from a place in awareness that dreams cannot suspend.</w:t>
      </w:r>
    </w:p>
    <w:p>
      <w:r>
        <w:pict>
          <v:rect style="width:0;height:1.5pt" o:hralign="center" o:hrstd="t" o:hr="t"/>
        </w:pict>
      </w:r>
    </w:p>
    <w:bookmarkEnd w:id="58"/>
    <w:bookmarkStart w:id="59" w:name="what-you-are-actually-doing"/>
    <w:p>
      <w:pPr>
        <w:pStyle w:val="Heading2"/>
      </w:pPr>
      <w:r>
        <w:t xml:space="preserve">What You Are Actually Doing</w:t>
      </w:r>
    </w:p>
    <w:p>
      <w:pPr>
        <w:pStyle w:val="FirstParagraph"/>
      </w:pPr>
      <w:r>
        <w:t xml:space="preserve">The Recognition Guardian is a felt sense of benevolent witnessing that you cultivate at the threshold and then release into your sleep.</w:t>
      </w:r>
    </w:p>
    <w:p>
      <w:pPr>
        <w:pStyle w:val="BodyText"/>
      </w:pPr>
      <w:r>
        <w:t xml:space="preserve">Not a visualization: visualizations dissolve when the visual mind goes offline. Not an affirmation: affirmations depend on the verbal mind maintaining them. A felt sense: a quality of presence that lives in the body’s recognition system, below thought and image.</w:t>
      </w:r>
    </w:p>
    <w:p>
      <w:pPr>
        <w:pStyle w:val="BodyText"/>
      </w:pPr>
      <w:r>
        <w:t xml:space="preserve">Think of the last time you walked into a room and knew someone was there before seeing them. That immediate, pre-cognitive awareness of another consciousness present: that is felt sense. You did not think your way to that knowledge. Your body registered it and delivered it as a quiet certainty.</w:t>
      </w:r>
    </w:p>
    <w:p>
      <w:pPr>
        <w:pStyle w:val="BodyText"/>
      </w:pPr>
      <w:r>
        <w:t xml:space="preserve">The Recognition Guardian cultivates that same quality of awareness and gives it a specific task: to let you know the moment dream logic begins.</w:t>
      </w:r>
    </w:p>
    <w:p>
      <w:pPr>
        <w:pStyle w:val="BodyText"/>
      </w:pPr>
      <w:r>
        <w:t xml:space="preserve">The instruction you give the Guardian is simple:</w:t>
      </w:r>
      <w:r>
        <w:t xml:space="preserve"> </w:t>
      </w:r>
      <w:r>
        <w:rPr>
          <w:i/>
          <w:iCs/>
        </w:rPr>
        <w:t xml:space="preserve">When the shift happens, when my mind moves into dream logic, let me know.</w:t>
      </w:r>
      <w:r>
        <w:t xml:space="preserve"> </w:t>
      </w:r>
      <w:r>
        <w:t xml:space="preserve">Then you fall asleep. The Guardian has its work.</w:t>
      </w:r>
    </w:p>
    <w:p>
      <w:r>
        <w:pict>
          <v:rect style="width:0;height:1.5pt" o:hralign="center" o:hrstd="t" o:hr="t"/>
        </w:pict>
      </w:r>
    </w:p>
    <w:bookmarkEnd w:id="59"/>
    <w:bookmarkStart w:id="60" w:name="tonights-practice-first-planting"/>
    <w:p>
      <w:pPr>
        <w:pStyle w:val="Heading2"/>
      </w:pPr>
      <w:r>
        <w:t xml:space="preserve">Tonight’s Practice: First Planting</w:t>
      </w:r>
    </w:p>
    <w:p>
      <w:pPr>
        <w:pStyle w:val="FirstParagraph"/>
      </w:pPr>
      <w:r>
        <w:t xml:space="preserve">After you have completed the Sarcophagus and settled into your sleep position, you will spend five minutes establishing the Guardian. Not maintaining it for five minutes: planting it in the first minute, then letting it settle for the remaining four.</w:t>
      </w:r>
    </w:p>
    <w:p>
      <w:pPr>
        <w:pStyle w:val="BodyText"/>
      </w:pPr>
      <w:r>
        <w:t xml:space="preserve">Here is the sequence.</w:t>
      </w:r>
    </w:p>
    <w:p>
      <w:pPr>
        <w:pStyle w:val="BodyText"/>
      </w:pPr>
      <w:r>
        <w:rPr>
          <w:i/>
          <w:iCs/>
        </w:rPr>
        <w:t xml:space="preserve">Step One: Find the Felt Sense</w:t>
      </w:r>
    </w:p>
    <w:p>
      <w:pPr>
        <w:pStyle w:val="BodyText"/>
      </w:pPr>
      <w:r>
        <w:t xml:space="preserve">Close your eyes and bring to mind a memory of being safely witnessed. Not watched or monitored: witnessed. The quality of attention someone trustworthy brought to you when you needed nothing from them and they needed nothing from you. A friend sitting quietly while you worked. A teacher who saw you clearly without judgment. A moment when you felt held in someone’s awareness without pressure or demand.</w:t>
      </w:r>
    </w:p>
    <w:p>
      <w:pPr>
        <w:pStyle w:val="BodyText"/>
      </w:pPr>
      <w:r>
        <w:t xml:space="preserve">Do not work with the image of the person. Work with how your body felt in their presence. Let the visual memory fade and stay with the somatic response: the way your chest opened, your breath deepened, your nervous system recognized safety. That physical shift is what you are after. The felt sense of benevolent witnessing.</w:t>
      </w:r>
    </w:p>
    <w:p>
      <w:pPr>
        <w:pStyle w:val="BodyText"/>
      </w:pPr>
      <w:r>
        <w:t xml:space="preserve">If no specific memory comes, work with the quality directly. Imagine what it would feel like to be attended by something that wished you completely well. Not protectively, simply with genuine positive regard. Let your body show you what that recognition feels like.</w:t>
      </w:r>
    </w:p>
    <w:p>
      <w:pPr>
        <w:pStyle w:val="BodyText"/>
      </w:pPr>
      <w:r>
        <w:rPr>
          <w:i/>
          <w:iCs/>
        </w:rPr>
        <w:t xml:space="preserve">Step Two: Locate and Amplify</w:t>
      </w:r>
    </w:p>
    <w:p>
      <w:pPr>
        <w:pStyle w:val="BodyText"/>
      </w:pPr>
      <w:r>
        <w:t xml:space="preserve">Once your body is responding, once there is a shift in your chest, a settling in your nervous system, a quality of being held, notice where in your body that felt sense is strongest. For most people, it settles in the upper chest or heart region. Some find it at the base of the throat, others in the solar plexus. There is no correct location. Work with where it wants to live in you.</w:t>
      </w:r>
    </w:p>
    <w:p>
      <w:pPr>
        <w:pStyle w:val="BodyText"/>
      </w:pPr>
      <w:r>
        <w:t xml:space="preserve">Place your attention gently on that location and let the felt sense amplify. Not by forcing it, but by attending to it the way you would attend to a sound you wanted to hear more clearly. The quality will deepen in response to your attention. Stay with this amplification until the presence feels stable, until you could shift your attention away and back without losing it.</w:t>
      </w:r>
    </w:p>
    <w:p>
      <w:pPr>
        <w:pStyle w:val="BodyText"/>
      </w:pPr>
      <w:r>
        <w:rPr>
          <w:i/>
          <w:iCs/>
        </w:rPr>
        <w:t xml:space="preserve">Step Three: Give the Instruction</w:t>
      </w:r>
    </w:p>
    <w:p>
      <w:pPr>
        <w:pStyle w:val="BodyText"/>
      </w:pPr>
      <w:r>
        <w:t xml:space="preserve">With the felt sense established and stable, speak to it inwardly. Not as if you were talking to another person, but as if you were giving an instruction to a part of yourself that operates below conscious awareness. The words matter less than the clarity of intention behind them. Something like:</w:t>
      </w:r>
    </w:p>
    <w:p>
      <w:pPr>
        <w:pStyle w:val="BodyText"/>
      </w:pPr>
      <w:r>
        <w:rPr>
          <w:i/>
          <w:iCs/>
        </w:rPr>
        <w:t xml:space="preserve">“When I enter dream logic, when my mind shifts into the dream state, let me know. Signal me clearly so I can recognize what is happening.”</w:t>
      </w:r>
    </w:p>
    <w:p>
      <w:pPr>
        <w:pStyle w:val="BodyText"/>
      </w:pPr>
      <w:r>
        <w:t xml:space="preserve">Feel the instruction land. There should be a sense of the Guardian receiving and accepting the task. If it feels vague or uncertain, clarify the instruction until there is a sense of clear communication between you and this witnessing presence you have cultivated.</w:t>
      </w:r>
    </w:p>
    <w:p>
      <w:pPr>
        <w:pStyle w:val="BodyText"/>
      </w:pPr>
      <w:r>
        <w:rPr>
          <w:i/>
          <w:iCs/>
        </w:rPr>
        <w:t xml:space="preserve">Step Four: Release and Sleep</w:t>
      </w:r>
    </w:p>
    <w:p>
      <w:pPr>
        <w:pStyle w:val="BodyText"/>
      </w:pPr>
      <w:r>
        <w:t xml:space="preserve">This is the most important step and the one most people skip.</w:t>
      </w:r>
    </w:p>
    <w:p>
      <w:pPr>
        <w:pStyle w:val="BodyText"/>
      </w:pPr>
      <w:r>
        <w:t xml:space="preserve">Once the instruction is given, let go completely. Do not try to maintain the Guardian. Do not check on whether it is still there. You have planted it; now trust it to establish itself without your oversight.</w:t>
      </w:r>
    </w:p>
    <w:p>
      <w:pPr>
        <w:pStyle w:val="BodyText"/>
      </w:pPr>
      <w:r>
        <w:t xml:space="preserve">Turn your attention to settling toward sleep. If the Guardian’s presence fades from your awareness, that is correct. It is not going anywhere. It is establishing itself at a level deeper than your monitoring can reach.</w:t>
      </w:r>
    </w:p>
    <w:p>
      <w:pPr>
        <w:pStyle w:val="BodyText"/>
      </w:pPr>
      <w:r>
        <w:t xml:space="preserve">Your job is finished. The Guardian’s job has begun.</w:t>
      </w:r>
    </w:p>
    <w:p>
      <w:r>
        <w:pict>
          <v:rect style="width:0;height:1.5pt" o:hralign="center" o:hrstd="t" o:hr="t"/>
        </w:pict>
      </w:r>
    </w:p>
    <w:bookmarkEnd w:id="60"/>
    <w:bookmarkStart w:id="61" w:name="Xaaba8252c18d40fa587213dcc77a964416fb89d"/>
    <w:p>
      <w:pPr>
        <w:pStyle w:val="Heading2"/>
      </w:pPr>
      <w:r>
        <w:t xml:space="preserve">The Early Weeks: What Establishment Feels Like</w:t>
      </w:r>
    </w:p>
    <w:p>
      <w:pPr>
        <w:pStyle w:val="FirstParagraph"/>
      </w:pPr>
      <w:r>
        <w:t xml:space="preserve">The first weeks of Guardian cultivation have a characteristic rhythm. Understanding this rhythm will keep you from misinterpreting normal development as failure.</w:t>
      </w:r>
    </w:p>
    <w:p>
      <w:pPr>
        <w:pStyle w:val="BodyText"/>
      </w:pPr>
      <w:r>
        <w:rPr>
          <w:b/>
          <w:bCs/>
        </w:rPr>
        <w:t xml:space="preserve">Week One: Placement Over Discovery</w:t>
      </w:r>
    </w:p>
    <w:p>
      <w:pPr>
        <w:pStyle w:val="BodyText"/>
      </w:pPr>
      <w:r>
        <w:t xml:space="preserve">In the first week, the Guardian will feel placed rather than found. You will be aware of cultivating it: of the intention and effort required to generate the felt sense of witnessing. This is normal. You are not yet discovering something that was already there. You are establishing something new.</w:t>
      </w:r>
    </w:p>
    <w:p>
      <w:pPr>
        <w:pStyle w:val="BodyText"/>
      </w:pPr>
      <w:r>
        <w:t xml:space="preserve">The presence may feel inconsistent. Some nights it settles easily and remains stable through the cultivation. Other nights it feels thin, requires constant renewal, or dissolves before you reach sleep. This variability does not indicate you are doing it wrong. The Guardian is calibrating to your specific threshold signature. Inconsistency is part of establishment, not a sign of failure.</w:t>
      </w:r>
    </w:p>
    <w:p>
      <w:pPr>
        <w:pStyle w:val="BodyText"/>
      </w:pPr>
      <w:r>
        <w:rPr>
          <w:b/>
          <w:bCs/>
        </w:rPr>
        <w:t xml:space="preserve">Week Two: Deepening Recognition</w:t>
      </w:r>
    </w:p>
    <w:p>
      <w:pPr>
        <w:pStyle w:val="BodyText"/>
      </w:pPr>
      <w:r>
        <w:t xml:space="preserve">By the second week, most practitioners notice the felt sense becoming more reliable. The quality of benevolent witnessing settles more quickly when cultivated and feels less dependent on your active maintenance. You may begin to sense the Guardian’s presence in moments during the day, not because you are trying to maintain it, but because it is establishing a baseline in your awareness.</w:t>
      </w:r>
    </w:p>
    <w:p>
      <w:pPr>
        <w:pStyle w:val="BodyText"/>
      </w:pPr>
      <w:r>
        <w:t xml:space="preserve">Some practitioners experience their first Guardian signals during this period: moments of unexpected clarity or recognition in dreams that feel different from ordinary lucidity. Others notice nothing yet. Both experiences are within normal range. The Guardian’s calibration period can be entirely silent.</w:t>
      </w:r>
    </w:p>
    <w:p>
      <w:pPr>
        <w:pStyle w:val="BodyText"/>
      </w:pPr>
      <w:r>
        <w:rPr>
          <w:b/>
          <w:bCs/>
        </w:rPr>
        <w:t xml:space="preserve">Week Three: Autonomous Operation</w:t>
      </w:r>
    </w:p>
    <w:p>
      <w:pPr>
        <w:pStyle w:val="BodyText"/>
      </w:pPr>
      <w:r>
        <w:t xml:space="preserve">By the third week, the Guardian begins to operate independently. The felt sense of witnessing becomes something you can access rather than something you must generate. When you turn your attention toward it during cultivation, it is already there waiting to be noticed rather than requiring construction from memory and intention.</w:t>
      </w:r>
    </w:p>
    <w:p>
      <w:pPr>
        <w:pStyle w:val="BodyText"/>
      </w:pPr>
      <w:r>
        <w:t xml:space="preserve">This is the first sign of genuine establishment. The Guardian is no longer something you are doing. It is something you have. The quality exists in your field of awareness even when you are not attending to it directly.</w:t>
      </w:r>
    </w:p>
    <w:p>
      <w:pPr>
        <w:pStyle w:val="BodyText"/>
      </w:pPr>
      <w:r>
        <w:rPr>
          <w:b/>
          <w:bCs/>
        </w:rPr>
        <w:t xml:space="preserve">Week Four: First Reliable Signals</w:t>
      </w:r>
    </w:p>
    <w:p>
      <w:pPr>
        <w:pStyle w:val="BodyText"/>
      </w:pPr>
      <w:r>
        <w:t xml:space="preserve">Most practitioners who continue daily cultivation experience their first clear Guardian signals in the fourth week. These often begin as subtle moments: a quiet voice in a dream suggesting this might not be real, a sudden unexplained curiosity about the nature of the experience, or simply a quality of heightened awareness that arrives without cause.</w:t>
      </w:r>
    </w:p>
    <w:p>
      <w:pPr>
        <w:pStyle w:val="BodyText"/>
      </w:pPr>
      <w:r>
        <w:t xml:space="preserve">The signals are rarely dramatic at first. The Guardian does not shake you awake or announce itself with bright lights. It operates through the same subtle felt-sense language you used to establish it. Learn to notice the quiet voice that arrives from nowhere and suggests you might want to look more carefully at what you are experiencing.</w:t>
      </w:r>
    </w:p>
    <w:p>
      <w:r>
        <w:pict>
          <v:rect style="width:0;height:1.5pt" o:hralign="center" o:hrstd="t" o:hr="t"/>
        </w:pict>
      </w:r>
    </w:p>
    <w:bookmarkEnd w:id="61"/>
    <w:bookmarkStart w:id="62" w:name="Xf6a7d0b20c4463487d1b60fe014ae2c3d89372e"/>
    <w:p>
      <w:pPr>
        <w:pStyle w:val="Heading2"/>
      </w:pPr>
      <w:r>
        <w:t xml:space="preserve">Genuine Establishment vs. Constructed Imitation</w:t>
      </w:r>
    </w:p>
    <w:p>
      <w:pPr>
        <w:pStyle w:val="FirstParagraph"/>
      </w:pPr>
      <w:r>
        <w:t xml:space="preserve">The most important diagnostic skill in Guardian work is distinguishing between genuine establishment and constructed imitation. The difference is not philosophical; it has immediate practical consequences. A genuinely established Guardian produces effortless signals. A constructed imitation produces effort without results.</w:t>
      </w:r>
    </w:p>
    <w:p>
      <w:pPr>
        <w:pStyle w:val="BodyText"/>
      </w:pPr>
      <w:r>
        <w:rPr>
          <w:b/>
          <w:bCs/>
        </w:rPr>
        <w:t xml:space="preserve">Signs of Genuine Establishment</w:t>
      </w:r>
    </w:p>
    <w:p>
      <w:pPr>
        <w:pStyle w:val="BodyText"/>
      </w:pPr>
      <w:r>
        <w:t xml:space="preserve">The felt sense arises when you turn attention toward it rather than requiring generation from memory. You can access the quality of benevolent witnessing without returning to the original memory that established it.</w:t>
      </w:r>
    </w:p>
    <w:p>
      <w:pPr>
        <w:pStyle w:val="BodyText"/>
      </w:pPr>
      <w:r>
        <w:t xml:space="preserve">The presence feels autonomous, like something that exists in your awareness independently of your maintenance of it. During cultivation, there is a sense of meeting rather than making. You turn toward the Guardian and it is already there, waiting to be recognized.</w:t>
      </w:r>
    </w:p>
    <w:p>
      <w:pPr>
        <w:pStyle w:val="BodyText"/>
      </w:pPr>
      <w:r>
        <w:t xml:space="preserve">The instruction is received clearly; there is a felt sense of communication between you and the witnessing presence. Most diagnostically: when the Guardian is genuinely established, you can forget about it completely during waking hours and still find it immediately accessible when you return to cultivation. It has roots below your conscious awareness.</w:t>
      </w:r>
    </w:p>
    <w:p>
      <w:pPr>
        <w:pStyle w:val="BodyText"/>
      </w:pPr>
      <w:r>
        <w:rPr>
          <w:b/>
          <w:bCs/>
        </w:rPr>
        <w:t xml:space="preserve">Signs of Constructed Imitation</w:t>
      </w:r>
    </w:p>
    <w:p>
      <w:pPr>
        <w:pStyle w:val="BodyText"/>
      </w:pPr>
      <w:r>
        <w:t xml:space="preserve">The felt sense requires active generation each time you approach it. You must return to the original memory or actively construct the quality through effort and imagination.</w:t>
      </w:r>
    </w:p>
    <w:p>
      <w:pPr>
        <w:pStyle w:val="BodyText"/>
      </w:pPr>
      <w:r>
        <w:t xml:space="preserve">The presence feels dependent on your maintenance, like something you are holding in place rather than something that exists on its own. During cultivation, there is a sense of building rather than meeting. You are working to create the Guardian rather than simply tuning in to something already established.</w:t>
      </w:r>
    </w:p>
    <w:p>
      <w:pPr>
        <w:pStyle w:val="BodyText"/>
      </w:pPr>
      <w:r>
        <w:t xml:space="preserve">Most diagnostically: if you stop thinking about the Guardian for several days and then return to cultivation, you have to start over. Nothing was established; you were maintaining a construction through conscious effort.</w:t>
      </w:r>
    </w:p>
    <w:p>
      <w:pPr>
        <w:pStyle w:val="BodyText"/>
      </w:pPr>
      <w:r>
        <w:t xml:space="preserve">The practical test is simple. Genuine establishment produces a felt shift when you turn attention toward the Guardian, the same kind of bodily recognition that Gendlin describes in Focusing work. Constructed imitation produces only the effort of construction without the settling response of something genuinely recognized.</w:t>
      </w:r>
    </w:p>
    <w:p>
      <w:r>
        <w:pict>
          <v:rect style="width:0;height:1.5pt" o:hralign="center" o:hrstd="t" o:hr="t"/>
        </w:pict>
      </w:r>
    </w:p>
    <w:bookmarkEnd w:id="62"/>
    <w:bookmarkStart w:id="63" w:name="when-the-guardian-isnt-working"/>
    <w:p>
      <w:pPr>
        <w:pStyle w:val="Heading2"/>
      </w:pPr>
      <w:r>
        <w:t xml:space="preserve">When the Guardian Isn’t Working</w:t>
      </w:r>
    </w:p>
    <w:p>
      <w:pPr>
        <w:pStyle w:val="FirstParagraph"/>
      </w:pPr>
      <w:r>
        <w:t xml:space="preserve">Guardian work can fail in several specific ways. Recognizing these failure modes early will keep you from spending weeks in unproductive practice.</w:t>
      </w:r>
    </w:p>
    <w:p>
      <w:pPr>
        <w:pStyle w:val="BodyText"/>
      </w:pPr>
      <w:r>
        <w:rPr>
          <w:b/>
          <w:bCs/>
        </w:rPr>
        <w:t xml:space="preserve">Failure Mode: Visualization Instead of Felt Sense</w:t>
      </w:r>
    </w:p>
    <w:p>
      <w:pPr>
        <w:pStyle w:val="BodyText"/>
      </w:pPr>
      <w:r>
        <w:t xml:space="preserve">You are creating images instead of cultivating felt presence. The Guardian appears as a figure, a light, a symbol: something your visual mind is constructing and maintaining. This will not survive the transition to dream sleep. When the visual mind goes offline, the Guardian disappears with it.</w:t>
      </w:r>
    </w:p>
    <w:p>
      <w:pPr>
        <w:pStyle w:val="BodyText"/>
      </w:pPr>
      <w:r>
        <w:rPr>
          <w:i/>
          <w:iCs/>
        </w:rPr>
        <w:t xml:space="preserve">Correction:</w:t>
      </w:r>
      <w:r>
        <w:t xml:space="preserve"> </w:t>
      </w:r>
      <w:r>
        <w:t xml:space="preserve">Return to the somatic level. What does your body feel like when it is safely witnessed? Forget what that witnessing might look like and focus entirely on how it feels to be held in benevolent attention. Work below the level of imagery.</w:t>
      </w:r>
    </w:p>
    <w:p>
      <w:pPr>
        <w:pStyle w:val="BodyText"/>
      </w:pPr>
      <w:r>
        <w:rPr>
          <w:b/>
          <w:bCs/>
        </w:rPr>
        <w:t xml:space="preserve">Failure Mode: Maintenance Instead of Establishment</w:t>
      </w:r>
    </w:p>
    <w:p>
      <w:pPr>
        <w:pStyle w:val="BodyText"/>
      </w:pPr>
      <w:r>
        <w:t xml:space="preserve">You are holding the Guardian in place through conscious effort instead of planting it and letting it establish autonomously. The felt sense requires constant renewal and disappears the moment your attention moves away from it.</w:t>
      </w:r>
    </w:p>
    <w:p>
      <w:pPr>
        <w:pStyle w:val="BodyText"/>
      </w:pPr>
      <w:r>
        <w:rPr>
          <w:i/>
          <w:iCs/>
        </w:rPr>
        <w:t xml:space="preserve">Correction:</w:t>
      </w:r>
      <w:r>
        <w:t xml:space="preserve"> </w:t>
      </w:r>
      <w:r>
        <w:t xml:space="preserve">After the felt sense is stable, practice releasing your attention from it. Let it fade from awareness completely. If it was genuinely planted, you can access it again immediately when you return your attention to it. If it was only maintained, you will have to reconstruct it from the beginning.</w:t>
      </w:r>
    </w:p>
    <w:p>
      <w:pPr>
        <w:pStyle w:val="BodyText"/>
      </w:pPr>
      <w:r>
        <w:rPr>
          <w:b/>
          <w:bCs/>
        </w:rPr>
        <w:t xml:space="preserve">Failure Mode: Generic Instead of Specific</w:t>
      </w:r>
    </w:p>
    <w:p>
      <w:pPr>
        <w:pStyle w:val="BodyText"/>
      </w:pPr>
      <w:r>
        <w:t xml:space="preserve">You are working with a generalized sense of</w:t>
      </w:r>
      <w:r>
        <w:t xml:space="preserve"> </w:t>
      </w:r>
      <w:r>
        <w:t xml:space="preserve">“being watched”</w:t>
      </w:r>
      <w:r>
        <w:t xml:space="preserve"> </w:t>
      </w:r>
      <w:r>
        <w:t xml:space="preserve">instead of the specific felt quality of benevolent witnessing. This produces a presence that is too vague to fulfill the Guardian’s function. It lacks the clear intentionality required for dream-state operation.</w:t>
      </w:r>
    </w:p>
    <w:p>
      <w:pPr>
        <w:pStyle w:val="BodyText"/>
      </w:pPr>
      <w:r>
        <w:rPr>
          <w:i/>
          <w:iCs/>
        </w:rPr>
        <w:t xml:space="preserve">Correction:</w:t>
      </w:r>
      <w:r>
        <w:t xml:space="preserve"> </w:t>
      </w:r>
      <w:r>
        <w:t xml:space="preserve">Return to a specific memory of being witnessed with genuine positive regard. Let your body show you the precise quality of that experience before you generalize it into a Guardian presence. The specificity of felt sense is what gives the Guardian its operational precision.</w:t>
      </w:r>
    </w:p>
    <w:p>
      <w:pPr>
        <w:pStyle w:val="BodyText"/>
      </w:pPr>
      <w:r>
        <w:rPr>
          <w:b/>
          <w:bCs/>
        </w:rPr>
        <w:t xml:space="preserve">Failure Mode: Conceptual Instead of Experiential</w:t>
      </w:r>
    </w:p>
    <w:p>
      <w:pPr>
        <w:pStyle w:val="BodyText"/>
      </w:pPr>
      <w:r>
        <w:t xml:space="preserve">You understand what the Guardian is supposed to be but have not established the actual felt sense in your body. You are working with the idea of benevolent witnessing instead of the experience of it. This produces practice sessions that feel complete but establish nothing.</w:t>
      </w:r>
    </w:p>
    <w:p>
      <w:pPr>
        <w:pStyle w:val="BodyText"/>
      </w:pPr>
      <w:r>
        <w:rPr>
          <w:i/>
          <w:iCs/>
        </w:rPr>
        <w:t xml:space="preserve">Correction:</w:t>
      </w:r>
      <w:r>
        <w:t xml:space="preserve"> </w:t>
      </w:r>
      <w:r>
        <w:t xml:space="preserve">If you cannot generate a genuine somatic response to the idea of being safely witnessed, begin with smaller steps. Spend several days just noticing moments during waking hours when you feel seen without judgment. Build the felt sense vocabulary before attempting to cultivate the Guardian.</w:t>
      </w:r>
    </w:p>
    <w:p>
      <w:r>
        <w:pict>
          <v:rect style="width:0;height:1.5pt" o:hralign="center" o:hrstd="t" o:hr="t"/>
        </w:pict>
      </w:r>
    </w:p>
    <w:bookmarkEnd w:id="63"/>
    <w:bookmarkStart w:id="64" w:name="X6092fe5962d8c5373aaf4cea218eeb9a8f71c50"/>
    <w:p>
      <w:pPr>
        <w:pStyle w:val="Heading2"/>
      </w:pPr>
      <w:r>
        <w:t xml:space="preserve">Moving Through Failure Without Losing Momentum</w:t>
      </w:r>
    </w:p>
    <w:p>
      <w:pPr>
        <w:pStyle w:val="FirstParagraph"/>
      </w:pPr>
      <w:r>
        <w:t xml:space="preserve">Guardian establishment requires consistency more than intensity. A failed session does not erase previous work if you return to practice the next night. The Guardian is not built in a single session; it is established through repetition across weeks. Individual failures are data points, not defeats.</w:t>
      </w:r>
    </w:p>
    <w:p>
      <w:pPr>
        <w:pStyle w:val="BodyText"/>
      </w:pPr>
      <w:r>
        <w:t xml:space="preserve">When a cultivation session feels unsuccessful, when the felt sense never stabilizes, when the instruction lands nowhere, when you fall asleep with no sense of having established anything, make note of what conditions might have interfered. Were you too tired to access subtle states? Too activated by the day’s events? Trying too hard to force establishment instead of allowing it?</w:t>
      </w:r>
    </w:p>
    <w:p>
      <w:pPr>
        <w:pStyle w:val="BodyText"/>
      </w:pPr>
      <w:r>
        <w:t xml:space="preserve">Adjust conditions rather than technique. The practice itself is sound. Your relationship to the practice may need calibration.</w:t>
      </w:r>
    </w:p>
    <w:p>
      <w:pPr>
        <w:pStyle w:val="BodyText"/>
      </w:pPr>
      <w:r>
        <w:t xml:space="preserve">Most Guardian difficulties resolve through environmental changes: practicing earlier in the evening when you are less depleted, spending more time with the Sarcophagus to clear residual activation, or shortening the cultivation period to match your available attention span.</w:t>
      </w:r>
    </w:p>
    <w:p>
      <w:pPr>
        <w:pStyle w:val="BodyText"/>
      </w:pPr>
      <w:r>
        <w:t xml:space="preserve">The momentum of Guardian work builds across weeks, not nights. Trust the cumulative effect even when individual sessions feel empty. The Guardian establishes itself below the threshold of your observation. Many practitioners report their first clear signals on nights when the cultivation felt particularly weak or uncertain.</w:t>
      </w:r>
    </w:p>
    <w:p>
      <w:r>
        <w:pict>
          <v:rect style="width:0;height:1.5pt" o:hralign="center" o:hrstd="t" o:hr="t"/>
        </w:pict>
      </w:r>
    </w:p>
    <w:bookmarkEnd w:id="64"/>
    <w:bookmarkStart w:id="65" w:name="X09232724881469e8195ab49981eb68bf7a78f78"/>
    <w:p>
      <w:pPr>
        <w:pStyle w:val="Heading2"/>
      </w:pPr>
      <w:r>
        <w:t xml:space="preserve">Ready for the Stability Guardian: Recognition Signs</w:t>
      </w:r>
    </w:p>
    <w:p>
      <w:pPr>
        <w:pStyle w:val="FirstParagraph"/>
      </w:pPr>
      <w:r>
        <w:t xml:space="preserve">The Recognition Guardian is fully established when it begins producing reliable signals without your conscious participation. This usually occurs between the fourth and eighth week of daily cultivation, though the timeline varies with individual factors.</w:t>
      </w:r>
    </w:p>
    <w:p>
      <w:pPr>
        <w:pStyle w:val="BodyText"/>
      </w:pPr>
      <w:r>
        <w:rPr>
          <w:b/>
          <w:bCs/>
        </w:rPr>
        <w:t xml:space="preserve">Clear Establishment Indicators</w:t>
      </w:r>
    </w:p>
    <w:p>
      <w:pPr>
        <w:pStyle w:val="BodyText"/>
      </w:pPr>
      <w:r>
        <w:t xml:space="preserve">You receive definitive signals in dreams: moments of recognition that</w:t>
      </w:r>
      <w:r>
        <w:t xml:space="preserve"> </w:t>
      </w:r>
      <w:r>
        <w:rPr>
          <w:i/>
          <w:iCs/>
        </w:rPr>
        <w:t xml:space="preserve">this is a dream</w:t>
      </w:r>
      <w:r>
        <w:t xml:space="preserve"> </w:t>
      </w:r>
      <w:r>
        <w:t xml:space="preserve">that arrive without your effort or memory. These signals have a characteristic quality: they feel like information being delivered to you rather than conclusions you reached through analysis. A quiet voice that says</w:t>
      </w:r>
      <w:r>
        <w:t xml:space="preserve"> </w:t>
      </w:r>
      <w:r>
        <w:rPr>
          <w:i/>
          <w:iCs/>
        </w:rPr>
        <w:t xml:space="preserve">look again at what is happening here,</w:t>
      </w:r>
      <w:r>
        <w:t xml:space="preserve"> </w:t>
      </w:r>
      <w:r>
        <w:t xml:space="preserve">or a sudden unexplained certainty that something is not as it appears.</w:t>
      </w:r>
    </w:p>
    <w:p>
      <w:pPr>
        <w:pStyle w:val="BodyText"/>
      </w:pPr>
      <w:r>
        <w:t xml:space="preserve">The signals often arrive at moments of dream inconsistency: when you are flying, when familiar places have impossible architecture, when deceased relatives appear alive, when the laws of physics bend. The Guardian notices these discontinuities and delivers the recognition gently, without alarm or excitement that might wake you prematurely.</w:t>
      </w:r>
    </w:p>
    <w:p>
      <w:pPr>
        <w:pStyle w:val="BodyText"/>
      </w:pPr>
      <w:r>
        <w:t xml:space="preserve">You begin experiencing partial lucidity that feels stable rather than urgent. Instead of the typical lucid dream pattern of recognition followed by immediate awakening, you find yourself aware you are dreaming but able to remain in the experience without the usual surge of activation that ends the dream. This stability indicates the Guardian is operating from the correct depth.</w:t>
      </w:r>
    </w:p>
    <w:p>
      <w:pPr>
        <w:pStyle w:val="BodyText"/>
      </w:pPr>
      <w:r>
        <w:t xml:space="preserve">The felt sense of benevolent witnessing becomes accessible instantly during cultivation rather than requiring construction. When you turn attention toward the Guardian, it is simply there, established, stable, ready to receive instruction. This immediate accessibility is the clearest sign that autonomous establishment has occurred.</w:t>
      </w:r>
    </w:p>
    <w:p>
      <w:pPr>
        <w:pStyle w:val="BodyText"/>
      </w:pPr>
      <w:r>
        <w:rPr>
          <w:b/>
          <w:bCs/>
        </w:rPr>
        <w:t xml:space="preserve">Ready for Transition</w:t>
      </w:r>
    </w:p>
    <w:p>
      <w:pPr>
        <w:pStyle w:val="BodyText"/>
      </w:pPr>
      <w:r>
        <w:t xml:space="preserve">When you can produce reliable dream recognition signals for two consecutive weeks, not necessarily every night, but with enough consistency that you trust the Guardian is operational, you are ready to begin Stability Guardian work while continuing Recognition cultivation.</w:t>
      </w:r>
    </w:p>
    <w:p>
      <w:pPr>
        <w:pStyle w:val="BodyText"/>
      </w:pPr>
      <w:r>
        <w:t xml:space="preserve">The transition to the second Guardian does not mean abandoning the first. Recognition work continues as the foundation of your practice. You are adding the Stability Guardian to an already-established Recognition foundation, not replacing one with the other.</w:t>
      </w:r>
    </w:p>
    <w:p>
      <w:pPr>
        <w:pStyle w:val="BodyText"/>
      </w:pPr>
      <w:r>
        <w:t xml:space="preserve">Most practitioners spend six to ten weeks establishing the Recognition Guardian before beginning Stability work. Some require longer. There is no advantage to rushing the transition. A thoroughly established Recognition Guardian makes all subsequent Guardian work more effective. Take the time required for genuine establishment rather than moving forward with constructed imitation.</w:t>
      </w:r>
    </w:p>
    <w:p>
      <w:r>
        <w:pict>
          <v:rect style="width:0;height:1.5pt" o:hralign="center" o:hrstd="t" o:hr="t"/>
        </w:pict>
      </w:r>
    </w:p>
    <w:bookmarkEnd w:id="65"/>
    <w:bookmarkStart w:id="66" w:name="integration-living-with-the-guardian"/>
    <w:p>
      <w:pPr>
        <w:pStyle w:val="Heading2"/>
      </w:pPr>
      <w:r>
        <w:t xml:space="preserve">Integration: Living with the Guardian</w:t>
      </w:r>
    </w:p>
    <w:p>
      <w:pPr>
        <w:pStyle w:val="FirstParagraph"/>
      </w:pPr>
      <w:r>
        <w:t xml:space="preserve">Once established, the Recognition Guardian becomes part of your awareness architecture. You do not need to think about it during waking hours, but you will occasionally notice its presence: moments when you spontaneously question whether what you are experiencing is entirely real, or find yourself paying closer attention to the consistency of your environment.</w:t>
      </w:r>
    </w:p>
    <w:p>
      <w:pPr>
        <w:pStyle w:val="BodyText"/>
      </w:pPr>
      <w:r>
        <w:t xml:space="preserve">This spillover effect is beneficial rather than concerning. The Guardian is calibrating your general recognition sensitivity, making you more aware of the subtle signals that indicate shifts in consciousness. This heightened sensitivity serves lucid dreaming directly but also enriches waking awareness. Some practitioners report that Guardian establishment increases their ability to recognize projection, manipulation, or deception in waking life. Others notice enhanced sensitivity to authentic presence in relationships. The Guardian’s fundamental function, recognizing when reality is not as it initially appears, has applications beyond dream work.</w:t>
      </w:r>
    </w:p>
    <w:p>
      <w:pPr>
        <w:pStyle w:val="BodyText"/>
      </w:pPr>
      <w:r>
        <w:t xml:space="preserve">The Recognition Guardian, once established, requires minimal maintenance. Monthly recalibration during cultivation is sufficient to maintain operational effectiveness. The primary ongoing requirement is simply continuing to sleep; the Guardian maintains itself through regular dream cycle exposure.</w:t>
      </w:r>
    </w:p>
    <w:p>
      <w:pPr>
        <w:pStyle w:val="BodyText"/>
      </w:pPr>
      <w:r>
        <w:t xml:space="preserve">You have planted something that will grow in the dark. Trust the establishment process. Give the Guardian time to find its roots in your awareness before expecting dramatic results. When the signals begin coming, gentle, reliable, arriving without your effort, you will know the foundation of your lucid dreaming practice is solid.</w:t>
      </w:r>
    </w:p>
    <w:p>
      <w:r>
        <w:pict>
          <v:rect style="width:0;height:1.5pt" o:hralign="center" o:hrstd="t" o:hr="t"/>
        </w:pict>
      </w:r>
    </w:p>
    <w:bookmarkEnd w:id="66"/>
    <w:bookmarkStart w:id="67" w:name="the-diagnostic"/>
    <w:p>
      <w:pPr>
        <w:pStyle w:val="Heading2"/>
      </w:pPr>
      <w:r>
        <w:t xml:space="preserve">The Diagnostic</w:t>
      </w:r>
    </w:p>
    <w:p>
      <w:pPr>
        <w:pStyle w:val="FirstParagraph"/>
      </w:pPr>
      <w:r>
        <w:rPr>
          <w:b/>
          <w:bCs/>
        </w:rPr>
        <w:t xml:space="preserve">Binary test</w:t>
      </w:r>
      <w:r>
        <w:t xml:space="preserve"> </w:t>
      </w:r>
      <w:r>
        <w:t xml:space="preserve">Did it arrive, or did you go get it?</w:t>
      </w:r>
      <w:r>
        <w:t xml:space="preserve"> </w:t>
      </w:r>
      <w:r>
        <w:t xml:space="preserve">If you went to get it, it’s constructed.</w:t>
      </w:r>
      <w:r>
        <w:t xml:space="preserve"> </w:t>
      </w:r>
      <w:r>
        <w:t xml:space="preserve">If it arrived, it’s genuine.</w:t>
      </w:r>
    </w:p>
    <w:p>
      <w:pPr>
        <w:pStyle w:val="BodyText"/>
      </w:pPr>
      <w:r>
        <w:rPr>
          <w:b/>
          <w:bCs/>
        </w:rPr>
        <w:t xml:space="preserve">If you’re off</w:t>
      </w:r>
      <w:r>
        <w:t xml:space="preserve"> </w:t>
      </w:r>
      <w:r>
        <w:t xml:space="preserve">Stop effort immediately.</w:t>
      </w:r>
      <w:r>
        <w:t xml:space="preserve"> </w:t>
      </w:r>
      <w:r>
        <w:t xml:space="preserve">Return to neutral.</w:t>
      </w:r>
      <w:r>
        <w:t xml:space="preserve"> </w:t>
      </w:r>
      <w:r>
        <w:t xml:space="preserve">Wait.</w:t>
      </w:r>
    </w:p>
    <w:p>
      <w:pPr>
        <w:pStyle w:val="BodyText"/>
      </w:pPr>
      <w:r>
        <w:rPr>
          <w:b/>
          <w:bCs/>
        </w:rPr>
        <w:t xml:space="preserve">The felt anchor</w:t>
      </w:r>
      <w:r>
        <w:t xml:space="preserve"> </w:t>
      </w:r>
      <w:r>
        <w:t xml:space="preserve">Before you noticed it, was something already there?</w:t>
      </w:r>
      <w:r>
        <w:t xml:space="preserve"> </w:t>
      </w:r>
      <w:r>
        <w:t xml:space="preserve">Genuine presence has a prior quality:</w:t>
      </w:r>
      <w:r>
        <w:t xml:space="preserve"> </w:t>
      </w:r>
      <w:r>
        <w:t xml:space="preserve">it existed before your attention found it.</w:t>
      </w:r>
    </w:p>
    <w:p>
      <w:pPr>
        <w:pStyle w:val="BodyText"/>
      </w:pPr>
      <w:r>
        <w:rPr>
          <w:b/>
          <w:bCs/>
        </w:rPr>
        <w:t xml:space="preserve">Most common mistake</w:t>
      </w:r>
      <w:r>
        <w:t xml:space="preserve"> </w:t>
      </w:r>
      <w:r>
        <w:t xml:space="preserve">Trying to generate the state</w:t>
      </w:r>
      <w:r>
        <w:t xml:space="preserve"> </w:t>
      </w:r>
      <w:r>
        <w:t xml:space="preserve">rather than recognizing its arrival.</w:t>
      </w:r>
    </w:p>
    <w:p>
      <w:r>
        <w:pict>
          <v:rect style="width:0;height:1.5pt" o:hralign="center" o:hrstd="t" o:hr="t"/>
        </w:pict>
      </w:r>
    </w:p>
    <w:p>
      <w:pPr>
        <w:pStyle w:val="FirstParagraph"/>
      </w:pPr>
      <w:r>
        <w:t xml:space="preserve">The Guardian has its work. Now let it do what it was established to do.</w:t>
      </w:r>
      <w:r>
        <w:t xml:space="preserve"> </w:t>
      </w:r>
      <w:r>
        <w:t xml:space="preserve"># The Stability Guardian: Holding Presence in Dissolution</w:t>
      </w:r>
    </w:p>
    <w:p>
      <w:pPr>
        <w:pStyle w:val="BodyText"/>
      </w:pPr>
      <w:r>
        <w:rPr>
          <w:i/>
          <w:iCs/>
        </w:rPr>
        <w:t xml:space="preserve">Goal: Establish the second Guardian in the ecology: a presence that maintains coherent awareness when the dream environment fragments, dissolves, or rebuilds around you.</w:t>
      </w:r>
    </w:p>
    <w:p>
      <w:pPr>
        <w:pStyle w:val="BodyText"/>
      </w:pPr>
      <w:r>
        <w:rPr>
          <w:i/>
          <w:iCs/>
        </w:rPr>
        <w:t xml:space="preserve">Prerequisite: The Recognition Guardian must be producing reliable signals. You should have at least three instances of Guardian-signaled lucid entry before beginning this work.</w:t>
      </w:r>
    </w:p>
    <w:p>
      <w:r>
        <w:pict>
          <v:rect style="width:0;height:1.5pt" o:hralign="center" o:hrstd="t" o:hr="t"/>
        </w:pict>
      </w:r>
    </w:p>
    <w:bookmarkEnd w:id="67"/>
    <w:bookmarkStart w:id="68" w:name="the-nature-of-stability"/>
    <w:p>
      <w:pPr>
        <w:pStyle w:val="Heading2"/>
      </w:pPr>
      <w:r>
        <w:t xml:space="preserve">The Nature of Stability</w:t>
      </w:r>
    </w:p>
    <w:p>
      <w:pPr>
        <w:pStyle w:val="FirstParagraph"/>
      </w:pPr>
      <w:r>
        <w:t xml:space="preserve">The Recognition Guardian operates at the threshold: the moment when dream logic begins. The Stability Guardian lives deeper, in the interior of the lucid experience itself. Where the Recognition Guardian whispers</w:t>
      </w:r>
      <w:r>
        <w:t xml:space="preserve"> </w:t>
      </w:r>
      <w:r>
        <w:rPr>
          <w:i/>
          <w:iCs/>
        </w:rPr>
        <w:t xml:space="preserve">now,</w:t>
      </w:r>
      <w:r>
        <w:t xml:space="preserve"> </w:t>
      </w:r>
      <w:r>
        <w:t xml:space="preserve">the Stability Guardian says</w:t>
      </w:r>
      <w:r>
        <w:t xml:space="preserve"> </w:t>
      </w:r>
      <w:r>
        <w:rPr>
          <w:i/>
          <w:iCs/>
        </w:rPr>
        <w:t xml:space="preserve">stay.</w:t>
      </w:r>
    </w:p>
    <w:p>
      <w:pPr>
        <w:pStyle w:val="BodyText"/>
      </w:pPr>
      <w:r>
        <w:t xml:space="preserve">Every practitioner discovers the same sequence: recognition arrives, clarity sharpens, and then something shifts. The dream begins to thin at the edges. Colors drain. The environment becomes unstable. Familiar spaces reshape themselves without logic. The visual field starts to fragment or dissolve entirely into darkness.</w:t>
      </w:r>
    </w:p>
    <w:p>
      <w:pPr>
        <w:pStyle w:val="BodyText"/>
      </w:pPr>
      <w:r>
        <w:t xml:space="preserve">The instinctive response is to grab. To rub your hands together, spin in place, shout commands at the dream to solidify. To fight the dissolution with effort and will. This is the grasping collapse: the most common failure mode in lucid dreaming. The harder you grip, the faster the dream slips away.</w:t>
      </w:r>
    </w:p>
    <w:p>
      <w:pPr>
        <w:pStyle w:val="BodyText"/>
      </w:pPr>
      <w:r>
        <w:t xml:space="preserve">The Stability Guardian operates from a different principle entirely. Rather than fighting dissolution, it creates a pocket of coherence within it. It doesn’t hold the dream environment in place through force; it steadies the dreamer inside the dream, and the environment stabilizes in response to that rootedness.</w:t>
      </w:r>
    </w:p>
    <w:p>
      <w:pPr>
        <w:pStyle w:val="BodyText"/>
      </w:pPr>
      <w:r>
        <w:t xml:space="preserve">This is the crucial distinction: you are not trying to control the dream. You are learning to remain present within whatever the dream is doing.</w:t>
      </w:r>
    </w:p>
    <w:p>
      <w:r>
        <w:pict>
          <v:rect style="width:0;height:1.5pt" o:hralign="center" o:hrstd="t" o:hr="t"/>
        </w:pict>
      </w:r>
    </w:p>
    <w:bookmarkEnd w:id="68"/>
    <w:bookmarkStart w:id="69" w:name="the-felt-signature"/>
    <w:p>
      <w:pPr>
        <w:pStyle w:val="Heading2"/>
      </w:pPr>
      <w:r>
        <w:t xml:space="preserve">The Felt Signature</w:t>
      </w:r>
    </w:p>
    <w:p>
      <w:pPr>
        <w:pStyle w:val="FirstParagraph"/>
      </w:pPr>
      <w:r>
        <w:t xml:space="preserve">The Stability Guardian’s signature is settling. Not the stillness of holding your breath, but the deep rootedness of finding your footing on moving ground. When it activates, there is a quality of</w:t>
      </w:r>
      <w:r>
        <w:t xml:space="preserve"> </w:t>
      </w:r>
      <w:r>
        <w:rPr>
          <w:i/>
          <w:iCs/>
        </w:rPr>
        <w:t xml:space="preserve">I’m still here</w:t>
      </w:r>
      <w:r>
        <w:t xml:space="preserve"> </w:t>
      </w:r>
      <w:r>
        <w:t xml:space="preserve">that runs deeper than the fluctuations happening around you.</w:t>
      </w:r>
    </w:p>
    <w:p>
      <w:pPr>
        <w:pStyle w:val="BodyText"/>
      </w:pPr>
      <w:r>
        <w:t xml:space="preserve">This settling has a specific location in the body. For most practitioners, it arrives as a felt sense of weight dropping into the pelvis and legs: a gravitational presence that anchors awareness even as the visual environment shifts. Some feel it as a widening in the chest, as if the ribcage suddenly has more space to breathe. Others describe it as a quality of presence that extends slightly beyond the boundaries of the dream body, creating a subtle field of stability.</w:t>
      </w:r>
    </w:p>
    <w:p>
      <w:pPr>
        <w:pStyle w:val="BodyText"/>
      </w:pPr>
      <w:r>
        <w:t xml:space="preserve">The signature often includes a characteristic slowing. Not sluggishness: a deepening of temporal perception. When the Stability Guardian is active, there is time to choose your response rather than react to dissolution. The urgent quality that usually accompanies dream fragmentation softens into something more workable.</w:t>
      </w:r>
    </w:p>
    <w:p>
      <w:pPr>
        <w:pStyle w:val="BodyText"/>
      </w:pPr>
      <w:r>
        <w:t xml:space="preserve">Unlike the Recognition Guardian’s gentle tap, the Stability Guardian’s presence is more substantial. You don’t just receive its signal; you rest in it. It provides a felt foundation that remains constant even as the dream content changes around you.</w:t>
      </w:r>
    </w:p>
    <w:p>
      <w:r>
        <w:pict>
          <v:rect style="width:0;height:1.5pt" o:hralign="center" o:hrstd="t" o:hr="t"/>
        </w:pict>
      </w:r>
    </w:p>
    <w:bookmarkEnd w:id="69"/>
    <w:bookmarkStart w:id="70" w:name="cultivation-during-hypnagogia"/>
    <w:p>
      <w:pPr>
        <w:pStyle w:val="Heading2"/>
      </w:pPr>
      <w:r>
        <w:t xml:space="preserve">Cultivation During Hypnagogia</w:t>
      </w:r>
    </w:p>
    <w:p>
      <w:pPr>
        <w:pStyle w:val="FirstParagraph"/>
      </w:pPr>
      <w:r>
        <w:t xml:space="preserve">The Stability Guardian is cultivated after the Recognition Guardian during your pre-sleep practice. You’ve already planted the Recognition Guardian and felt its signature settle into place. Now you turn attention deeper.</w:t>
      </w:r>
    </w:p>
    <w:p>
      <w:pPr>
        <w:pStyle w:val="BodyText"/>
      </w:pPr>
      <w:r>
        <w:t xml:space="preserve">Begin by locating the specific area in your body where settling occurs most naturally. This is usually somewhere in the core: pelvis, lower abdomen, chest. Place attention there and allow the area to soften slightly, as if creating more space.</w:t>
      </w:r>
    </w:p>
    <w:p>
      <w:pPr>
        <w:pStyle w:val="BodyText"/>
      </w:pPr>
      <w:r>
        <w:t xml:space="preserve">Now generate the felt sense of</w:t>
      </w:r>
      <w:r>
        <w:t xml:space="preserve"> </w:t>
      </w:r>
      <w:r>
        <w:rPr>
          <w:i/>
          <w:iCs/>
        </w:rPr>
        <w:t xml:space="preserve">I’m still here</w:t>
      </w:r>
      <w:r>
        <w:t xml:space="preserve">, not as an affirmation or mental statement, but as a somatic certainty. Imagine you are standing in water up to your waist, feeling the current move around you while your feet remain planted on the riverbed. The water can shift, swirl, even surge, but you don’t lose your footing. You remain.</w:t>
      </w:r>
    </w:p>
    <w:p>
      <w:pPr>
        <w:pStyle w:val="BodyText"/>
      </w:pPr>
      <w:r>
        <w:t xml:space="preserve">This is not rigidity. If you’re holding tension anywhere, release it. The Stability Guardian’s rootedness is flexible: more like the deep taproot of a tree that bends with the wind but doesn’t break.</w:t>
      </w:r>
    </w:p>
    <w:p>
      <w:pPr>
        <w:pStyle w:val="BodyText"/>
      </w:pPr>
      <w:r>
        <w:t xml:space="preserve">Spend 2–3 minutes cultivating this felt sense of grounded presence. Some practitioners find it helpful to breathe into the settling area, allowing each exhale to deepen the sense of weight and rootedness. Others prefer to simply rest attention there and allow the settling to occur on its own.</w:t>
      </w:r>
    </w:p>
    <w:p>
      <w:pPr>
        <w:pStyle w:val="BodyText"/>
      </w:pPr>
      <w:r>
        <w:t xml:space="preserve">As you work with this cultivation, you may notice the feeling extending slightly beyond your physical body: a subtle field of coherence that encompasses more than just the boundaries of your skin. This expansion is natural. Allow it without trying to control its shape or size.</w:t>
      </w:r>
    </w:p>
    <w:p>
      <w:pPr>
        <w:pStyle w:val="BodyText"/>
      </w:pPr>
      <w:r>
        <w:t xml:space="preserve">The Stability Guardian, once planted, should feel distinctly different from the Recognition Guardian. Where the Recognition Guardian is alert and oriented toward the threshold, the Stability Guardian is rooted and oriented inward. Two distinct presences, each with its own quality and location in your felt sense of the body.</w:t>
      </w:r>
    </w:p>
    <w:p>
      <w:r>
        <w:pict>
          <v:rect style="width:0;height:1.5pt" o:hralign="center" o:hrstd="t" o:hr="t"/>
        </w:pict>
      </w:r>
    </w:p>
    <w:bookmarkEnd w:id="70"/>
    <w:bookmarkStart w:id="71" w:name="X1f603b992876ec7538e6414bc0852dec8d45ce7"/>
    <w:p>
      <w:pPr>
        <w:pStyle w:val="Heading2"/>
      </w:pPr>
      <w:r>
        <w:t xml:space="preserve">The Grasping Collapse: Recognition and Recovery</w:t>
      </w:r>
    </w:p>
    <w:p>
      <w:pPr>
        <w:pStyle w:val="FirstParagraph"/>
      </w:pPr>
      <w:r>
        <w:t xml:space="preserve">The grasping collapse is the primary obstacle to stability in lucid dreams. Understanding its mechanism is essential to moving beyond it.</w:t>
      </w:r>
    </w:p>
    <w:p>
      <w:pPr>
        <w:pStyle w:val="BodyText"/>
      </w:pPr>
      <w:r>
        <w:rPr>
          <w:b/>
          <w:bCs/>
        </w:rPr>
        <w:t xml:space="preserve">The Pattern</w:t>
      </w:r>
    </w:p>
    <w:p>
      <w:pPr>
        <w:pStyle w:val="BodyText"/>
      </w:pPr>
      <w:r>
        <w:t xml:space="preserve">You become lucid through your Recognition Guardian’s signal. Excitement rises; this is the moment you’ve been practicing for. You want to explore, to fly, to test the boundaries of what’s possible. But as you begin to engage more actively with the dream, something shifts. The environment starts to feel less solid. Colors begin to fade or oversaturate. The space around you becomes unstable.</w:t>
      </w:r>
    </w:p>
    <w:p>
      <w:pPr>
        <w:pStyle w:val="BodyText"/>
      </w:pPr>
      <w:r>
        <w:t xml:space="preserve">The mind interprets this as the dream</w:t>
      </w:r>
      <w:r>
        <w:t xml:space="preserve"> </w:t>
      </w:r>
      <w:r>
        <w:t xml:space="preserve">“ending”</w:t>
      </w:r>
      <w:r>
        <w:t xml:space="preserve"> </w:t>
      </w:r>
      <w:r>
        <w:t xml:space="preserve">and responds with urgency. You try to stabilize through effort: rubbing your hands to create sensory input, spinning to maintain the inner ear’s sense of motion, commanding the dream to become clearer or more vivid. Each attempt requires more effort. The harder you try to hold the dream together, the more it fragments. Within moments, either you’ve awakened or fallen into a dark, empty space that feels like dream failure.</w:t>
      </w:r>
    </w:p>
    <w:p>
      <w:pPr>
        <w:pStyle w:val="BodyText"/>
      </w:pPr>
      <w:r>
        <w:rPr>
          <w:b/>
          <w:bCs/>
        </w:rPr>
        <w:t xml:space="preserve">The Mechanism</w:t>
      </w:r>
    </w:p>
    <w:p>
      <w:pPr>
        <w:pStyle w:val="BodyText"/>
      </w:pPr>
      <w:r>
        <w:t xml:space="preserve">The collapse occurs because effort generates activation, and activation destabilizes the precise brain state that produces lucid dreaming. The lucid state requires a delicate balance: enough awareness for recognition, but not so much activation that you cross back into waking consciousness.</w:t>
      </w:r>
    </w:p>
    <w:p>
      <w:pPr>
        <w:pStyle w:val="BodyText"/>
      </w:pPr>
      <w:r>
        <w:t xml:space="preserve">When you grasp, when you try to control the dream through will or effort, you create a feedback loop. Effort produces activation. Activation threatens the lucid state. The threat generates more urgency. The urgency produces more effort. The cycle accelerates until the lucid state collapses entirely.</w:t>
      </w:r>
    </w:p>
    <w:p>
      <w:pPr>
        <w:pStyle w:val="BodyText"/>
      </w:pPr>
      <w:r>
        <w:rPr>
          <w:b/>
          <w:bCs/>
        </w:rPr>
        <w:t xml:space="preserve">Recognition and Response</w:t>
      </w:r>
    </w:p>
    <w:p>
      <w:pPr>
        <w:pStyle w:val="BodyText"/>
      </w:pPr>
      <w:r>
        <w:t xml:space="preserve">The first step in working with grasping collapse is learning to recognize its early signs: the quality of urgency that rises when the dream begins to shift, the impulse to do something to maintain control, the feeling that you’re running out of time.</w:t>
      </w:r>
    </w:p>
    <w:p>
      <w:pPr>
        <w:pStyle w:val="BodyText"/>
      </w:pPr>
      <w:r>
        <w:t xml:space="preserve">When you notice these signals, this is the moment to call on the Stability Guardian. Rather than acting to stabilize the dream, you settle into the Guardian’s rootedness. You allow the dream to do whatever it’s doing while maintaining your felt sense of</w:t>
      </w:r>
      <w:r>
        <w:t xml:space="preserve"> </w:t>
      </w:r>
      <w:r>
        <w:rPr>
          <w:i/>
          <w:iCs/>
        </w:rPr>
        <w:t xml:space="preserve">I’m still here.</w:t>
      </w:r>
    </w:p>
    <w:p>
      <w:pPr>
        <w:pStyle w:val="BodyText"/>
      </w:pPr>
      <w:r>
        <w:t xml:space="preserve">This is counterintuitive. Every instinct says to take action. The Stability Guardian asks you to stop taking action and simply remain present within whatever is happening. Most practitioners need multiple attempts before they can reliably choose rootedness over grasping when the moment arrives.</w:t>
      </w:r>
    </w:p>
    <w:p>
      <w:pPr>
        <w:pStyle w:val="BodyText"/>
      </w:pPr>
      <w:r>
        <w:rPr>
          <w:b/>
          <w:bCs/>
        </w:rPr>
        <w:t xml:space="preserve">Working Through Collapse</w:t>
      </w:r>
    </w:p>
    <w:p>
      <w:pPr>
        <w:pStyle w:val="BodyText"/>
      </w:pPr>
      <w:r>
        <w:t xml:space="preserve">When you find yourself in the middle of a grasping collapse, the dream fragmenting around you, your efforts to stabilize it making things worse, stop everything.</w:t>
      </w:r>
    </w:p>
    <w:p>
      <w:pPr>
        <w:pStyle w:val="BodyText"/>
      </w:pPr>
      <w:r>
        <w:t xml:space="preserve">Drop all attempts to control the environment. Turn attention immediately to the Stability Guardian’s felt signature: that sense of settling, of finding your footing on moving ground. Allow the dream to fragment if that’s what it’s doing. Allow colors to drain or shift. Allow the environment to reshape itself. Your task is not to prevent these changes but to remain consciously present within them.</w:t>
      </w:r>
    </w:p>
    <w:p>
      <w:pPr>
        <w:pStyle w:val="BodyText"/>
      </w:pPr>
      <w:r>
        <w:t xml:space="preserve">Often, this letting go of control is precisely what allows the dream to restabilize on its own. Some practitioners find it helpful to think of this as surfing dissolution rather than fighting it. You’re not trying to stop the wave; you’re learning to ride it.</w:t>
      </w:r>
    </w:p>
    <w:p>
      <w:r>
        <w:pict>
          <v:rect style="width:0;height:1.5pt" o:hralign="center" o:hrstd="t" o:hr="t"/>
        </w:pict>
      </w:r>
    </w:p>
    <w:bookmarkEnd w:id="71"/>
    <w:bookmarkStart w:id="72" w:name="true-establishment-vs.-construction"/>
    <w:p>
      <w:pPr>
        <w:pStyle w:val="Heading2"/>
      </w:pPr>
      <w:r>
        <w:t xml:space="preserve">True Establishment vs. Construction</w:t>
      </w:r>
    </w:p>
    <w:p>
      <w:pPr>
        <w:pStyle w:val="FirstParagraph"/>
      </w:pPr>
      <w:r>
        <w:t xml:space="preserve">The Stability Guardian, like the Recognition Guardian, must establish itself as an autonomous presence rather than something you construct each time you need it. The difference between genuine establishment and constructed imitation becomes clear in the moment when dissolution actually occurs.</w:t>
      </w:r>
    </w:p>
    <w:p>
      <w:pPr>
        <w:pStyle w:val="BodyText"/>
      </w:pPr>
      <w:r>
        <w:rPr>
          <w:b/>
          <w:bCs/>
        </w:rPr>
        <w:t xml:space="preserve">Constructed Response</w:t>
      </w:r>
    </w:p>
    <w:p>
      <w:pPr>
        <w:pStyle w:val="BodyText"/>
      </w:pPr>
      <w:r>
        <w:t xml:space="preserve">When the dream begins to fragment, you remember the Stability Guardian technique and try to generate the settling feeling. You place attention in the appropriate area of the body and attempt to create the sense of rootedness through effort. This may produce temporary steadying, but it requires ongoing conscious maintenance. The moment your attention shifts elsewhere, the constructed stability disappears.</w:t>
      </w:r>
    </w:p>
    <w:p>
      <w:pPr>
        <w:pStyle w:val="BodyText"/>
      </w:pPr>
      <w:r>
        <w:t xml:space="preserve">Constructed stability often has a quality of holding on, using mental effort to maintain a feeling that wants to slip away. There’s a subtle tension in this approach, even when it seems to work. You’re aware of having to maintain something rather than resting in something that’s already there.</w:t>
      </w:r>
    </w:p>
    <w:p>
      <w:pPr>
        <w:pStyle w:val="BodyText"/>
      </w:pPr>
      <w:r>
        <w:rPr>
          <w:b/>
          <w:bCs/>
        </w:rPr>
        <w:t xml:space="preserve">Genuine Establishment</w:t>
      </w:r>
    </w:p>
    <w:p>
      <w:pPr>
        <w:pStyle w:val="BodyText"/>
      </w:pPr>
      <w:r>
        <w:t xml:space="preserve">When the Stability Guardian is truly established, it activates automatically when dissolution begins. You don’t remember to call on it; it simply arrives, the way the Recognition Guardian’s signal arrives without your conscious participation. The settling feeling is immediately accessible and self-sustaining. You don’t have to work to maintain it. Once you’ve connected with the Guardian’s presence, it holds you rather than requiring you to hold it.</w:t>
      </w:r>
    </w:p>
    <w:p>
      <w:pPr>
        <w:pStyle w:val="BodyText"/>
      </w:pPr>
      <w:r>
        <w:t xml:space="preserve">Genuinely established stability has a quality of effortlessness even in the middle of dramatic dream changes. The environment may be reshaping itself around you, but you remain anchored in a felt sense of presence that doesn’t depend on what’s happening externally.</w:t>
      </w:r>
    </w:p>
    <w:p>
      <w:pPr>
        <w:pStyle w:val="BodyText"/>
      </w:pPr>
      <w:r>
        <w:rPr>
          <w:b/>
          <w:bCs/>
        </w:rPr>
        <w:t xml:space="preserve">The Establishment Process</w:t>
      </w:r>
    </w:p>
    <w:p>
      <w:pPr>
        <w:pStyle w:val="BodyText"/>
      </w:pPr>
      <w:r>
        <w:t xml:space="preserve">Most practitioners require 4–6 weeks of nightly cultivation before the Stability Guardian begins operating autonomously. During the first weeks, you’ll find yourself remembering to use the Guardian during difficult dream moments; this is constructed response, but it’s also necessary practice. The Guardian learns its function through these conscious applications.</w:t>
      </w:r>
    </w:p>
    <w:p>
      <w:pPr>
        <w:pStyle w:val="BodyText"/>
      </w:pPr>
      <w:r>
        <w:t xml:space="preserve">True establishment often arrives suddenly. You’ll find yourself in a fragmenting dream, notice the automatic activation of settling presence, and realize you didn’t consciously call on the Guardian; it simply responded to the situation on its own.</w:t>
      </w:r>
    </w:p>
    <w:p>
      <w:pPr>
        <w:pStyle w:val="BodyText"/>
      </w:pPr>
      <w:r>
        <w:t xml:space="preserve">The clearest sign of establishment is consistency across multiple dream sessions. When the Stability Guardian activates automatically in three separate incidents of dream dissolution, particularly when these occur several days apart, you can trust that genuine establishment has occurred.</w:t>
      </w:r>
    </w:p>
    <w:p>
      <w:r>
        <w:pict>
          <v:rect style="width:0;height:1.5pt" o:hralign="center" o:hrstd="t" o:hr="t"/>
        </w:pict>
      </w:r>
    </w:p>
    <w:bookmarkEnd w:id="72"/>
    <w:bookmarkStart w:id="73" w:name="ready-for-the-depth-guardian"/>
    <w:p>
      <w:pPr>
        <w:pStyle w:val="Heading2"/>
      </w:pPr>
      <w:r>
        <w:t xml:space="preserve">Ready for the Depth Guardian</w:t>
      </w:r>
    </w:p>
    <w:p>
      <w:pPr>
        <w:pStyle w:val="FirstParagraph"/>
      </w:pPr>
      <w:r>
        <w:t xml:space="preserve">The Depth Guardian becomes accessible when the Stability Guardian can reliably hold you in a lucid dream that is actively dissolving or rebuilding around you. This is a specific threshold: not just any stable lucid dream, but stability maintained through environmental dissolution.</w:t>
      </w:r>
    </w:p>
    <w:p>
      <w:pPr>
        <w:pStyle w:val="BodyText"/>
      </w:pPr>
      <w:r>
        <w:rPr>
          <w:b/>
          <w:bCs/>
        </w:rPr>
        <w:t xml:space="preserve">Recognition Criteria</w:t>
      </w:r>
    </w:p>
    <w:p>
      <w:pPr>
        <w:pStyle w:val="BodyText"/>
      </w:pPr>
      <w:r>
        <w:t xml:space="preserve">You’ve experienced at least two instances where the Stability Guardian successfully held you present during dramatic dream changes: complete environment shifts, visual field dissolution, or architectural impossibilities that would normally trigger awakening or collapse into confused non-lucidity.</w:t>
      </w:r>
    </w:p>
    <w:p>
      <w:pPr>
        <w:pStyle w:val="BodyText"/>
      </w:pPr>
      <w:r>
        <w:t xml:space="preserve">During these stable experiences, you begin to sense something beyond the dream environment itself: a depth or opening that wasn’t accessible before you had rootedness. It’s as if stability creates the foundation necessary for perceiving what lies beneath or beyond the dream content.</w:t>
      </w:r>
    </w:p>
    <w:p>
      <w:pPr>
        <w:pStyle w:val="BodyText"/>
      </w:pPr>
      <w:r>
        <w:t xml:space="preserve">You find yourself naturally curious about going deeper into the lucid state rather than just exploring the dream environment. The desire shifts from</w:t>
      </w:r>
      <w:r>
        <w:t xml:space="preserve"> </w:t>
      </w:r>
      <w:r>
        <w:rPr>
          <w:i/>
          <w:iCs/>
        </w:rPr>
        <w:t xml:space="preserve">what can I do in this dream</w:t>
      </w:r>
      <w:r>
        <w:t xml:space="preserve"> </w:t>
      </w:r>
      <w:r>
        <w:t xml:space="preserve">to</w:t>
      </w:r>
      <w:r>
        <w:t xml:space="preserve"> </w:t>
      </w:r>
      <w:r>
        <w:rPr>
          <w:i/>
          <w:iCs/>
        </w:rPr>
        <w:t xml:space="preserve">what can I discover about the nature of dreaming itself.</w:t>
      </w:r>
    </w:p>
    <w:p>
      <w:pPr>
        <w:pStyle w:val="BodyText"/>
      </w:pPr>
      <w:r>
        <w:rPr>
          <w:b/>
          <w:bCs/>
        </w:rPr>
        <w:t xml:space="preserve">The Transition</w:t>
      </w:r>
    </w:p>
    <w:p>
      <w:pPr>
        <w:pStyle w:val="BodyText"/>
      </w:pPr>
      <w:r>
        <w:t xml:space="preserve">The move to Depth Guardian work doesn’t replace Stability cultivation; it adds to it. Your pre-sleep practice now includes three distinct Guardian plantings: Recognition first, Stability second, Depth third. Each has its own felt signature and location in the body.</w:t>
      </w:r>
    </w:p>
    <w:p>
      <w:pPr>
        <w:pStyle w:val="BodyText"/>
      </w:pPr>
      <w:r>
        <w:t xml:space="preserve">Most practitioners spend 8–12 weeks total on Recognition and Stability work before beginning Depth cultivation. Some require longer. The Guardians build on each other, and each needs genuine establishment before the next becomes accessible. There’s no advantage to rushing this progression. A thoroughly established Stability Guardian makes all deeper work more accessible and more reliable.</w:t>
      </w:r>
    </w:p>
    <w:p>
      <w:r>
        <w:pict>
          <v:rect style="width:0;height:1.5pt" o:hralign="center" o:hrstd="t" o:hr="t"/>
        </w:pict>
      </w:r>
    </w:p>
    <w:bookmarkEnd w:id="73"/>
    <w:bookmarkStart w:id="74" w:name="what-to-do-tonight"/>
    <w:p>
      <w:pPr>
        <w:pStyle w:val="Heading2"/>
      </w:pPr>
      <w:r>
        <w:t xml:space="preserve">What to Do Tonight</w:t>
      </w:r>
    </w:p>
    <w:p>
      <w:pPr>
        <w:pStyle w:val="FirstParagraph"/>
      </w:pPr>
      <w:r>
        <w:rPr>
          <w:b/>
          <w:bCs/>
        </w:rPr>
        <w:t xml:space="preserve">If you’re new to Stability Guardian work:</w:t>
      </w:r>
    </w:p>
    <w:p>
      <w:pPr>
        <w:pStyle w:val="BodyText"/>
      </w:pPr>
      <w:r>
        <w:t xml:space="preserve">Begin tonight by adding the Stability Guardian cultivation after your Recognition Guardian planting. Locate the area in your body where settling occurs most naturally. Cultivate the felt sense of</w:t>
      </w:r>
      <w:r>
        <w:t xml:space="preserve"> </w:t>
      </w:r>
      <w:r>
        <w:rPr>
          <w:i/>
          <w:iCs/>
        </w:rPr>
        <w:t xml:space="preserve">I’m still here</w:t>
      </w:r>
      <w:r>
        <w:t xml:space="preserve">: rooted presence that can remain steady on moving ground. Spend 2–3 minutes with this felt signature until it’s clearly distinct from the Recognition Guardian.</w:t>
      </w:r>
    </w:p>
    <w:p>
      <w:pPr>
        <w:pStyle w:val="BodyText"/>
      </w:pPr>
      <w:r>
        <w:rPr>
          <w:b/>
          <w:bCs/>
        </w:rPr>
        <w:t xml:space="preserve">If you’ve been working with the Stability Guardian for several weeks:</w:t>
      </w:r>
    </w:p>
    <w:p>
      <w:pPr>
        <w:pStyle w:val="BodyText"/>
      </w:pPr>
      <w:r>
        <w:t xml:space="preserve">Continue the cultivation, but pay attention to whether the settling presence arrives immediately when you turn attention to it, or whether you still need to construct it through effort. If it’s immediately available, this may indicate approaching establishment.</w:t>
      </w:r>
    </w:p>
    <w:p>
      <w:pPr>
        <w:pStyle w:val="BodyText"/>
      </w:pPr>
      <w:r>
        <w:rPr>
          <w:b/>
          <w:bCs/>
        </w:rPr>
        <w:t xml:space="preserve">If you’re experiencing repeated grasping collapse:</w:t>
      </w:r>
    </w:p>
    <w:p>
      <w:pPr>
        <w:pStyle w:val="BodyText"/>
      </w:pPr>
      <w:r>
        <w:t xml:space="preserve">Focus less on dream activities and more on simply remaining present during environmental changes. When you notice the urge to stabilize through effort, choose rootedness instead. Allow the dream to do what it’s doing while maintaining your connection to the Stability Guardian’s felt signature.</w:t>
      </w:r>
    </w:p>
    <w:p>
      <w:pPr>
        <w:pStyle w:val="BodyText"/>
      </w:pPr>
      <w:r>
        <w:rPr>
          <w:b/>
          <w:bCs/>
        </w:rPr>
        <w:t xml:space="preserve">For all practitioners:</w:t>
      </w:r>
    </w:p>
    <w:p>
      <w:pPr>
        <w:pStyle w:val="BodyText"/>
      </w:pPr>
      <w:r>
        <w:t xml:space="preserve">Remember that the Stability Guardian’s function becomes clear only through actual dream experience. The cultivation plants the presence, but its operating wisdom develops through encountering real dissolution and learning to remain present within it. Each collapse is information about what’s needed for stability. Each moment of choosing rootedness over grasping builds the Guardian’s autonomous capacity to respond when you need it most.</w:t>
      </w:r>
    </w:p>
    <w:p>
      <w:r>
        <w:pict>
          <v:rect style="width:0;height:1.5pt" o:hralign="center" o:hrstd="t" o:hr="t"/>
        </w:pict>
      </w:r>
    </w:p>
    <w:bookmarkEnd w:id="74"/>
    <w:bookmarkStart w:id="75" w:name="the-diagnostic-1"/>
    <w:p>
      <w:pPr>
        <w:pStyle w:val="Heading2"/>
      </w:pPr>
      <w:r>
        <w:t xml:space="preserve">The Diagnostic</w:t>
      </w:r>
    </w:p>
    <w:p>
      <w:pPr>
        <w:pStyle w:val="FirstParagraph"/>
      </w:pPr>
      <w:r>
        <w:rPr>
          <w:b/>
          <w:bCs/>
        </w:rPr>
        <w:t xml:space="preserve">Binary test</w:t>
      </w:r>
      <w:r>
        <w:t xml:space="preserve"> </w:t>
      </w:r>
      <w:r>
        <w:t xml:space="preserve">Did it arrive, or did you go get it?</w:t>
      </w:r>
      <w:r>
        <w:t xml:space="preserve"> </w:t>
      </w:r>
      <w:r>
        <w:t xml:space="preserve">If you went to get it, it’s constructed.</w:t>
      </w:r>
      <w:r>
        <w:t xml:space="preserve"> </w:t>
      </w:r>
      <w:r>
        <w:t xml:space="preserve">If it arrived, it’s genuine.</w:t>
      </w:r>
    </w:p>
    <w:p>
      <w:pPr>
        <w:pStyle w:val="BodyText"/>
      </w:pPr>
      <w:r>
        <w:rPr>
          <w:b/>
          <w:bCs/>
        </w:rPr>
        <w:t xml:space="preserve">If you’re off</w:t>
      </w:r>
      <w:r>
        <w:t xml:space="preserve"> </w:t>
      </w:r>
      <w:r>
        <w:t xml:space="preserve">Stop effort immediately.</w:t>
      </w:r>
      <w:r>
        <w:t xml:space="preserve"> </w:t>
      </w:r>
      <w:r>
        <w:t xml:space="preserve">Return to neutral.</w:t>
      </w:r>
      <w:r>
        <w:t xml:space="preserve"> </w:t>
      </w:r>
      <w:r>
        <w:t xml:space="preserve">Wait.</w:t>
      </w:r>
    </w:p>
    <w:p>
      <w:pPr>
        <w:pStyle w:val="BodyText"/>
      </w:pPr>
      <w:r>
        <w:rPr>
          <w:b/>
          <w:bCs/>
        </w:rPr>
        <w:t xml:space="preserve">The felt anchor</w:t>
      </w:r>
      <w:r>
        <w:t xml:space="preserve"> </w:t>
      </w:r>
      <w:r>
        <w:t xml:space="preserve">Before you noticed it, was something already there?</w:t>
      </w:r>
      <w:r>
        <w:t xml:space="preserve"> </w:t>
      </w:r>
      <w:r>
        <w:t xml:space="preserve">Genuine presence has a prior quality:</w:t>
      </w:r>
      <w:r>
        <w:t xml:space="preserve"> </w:t>
      </w:r>
      <w:r>
        <w:t xml:space="preserve">it existed before your attention found it.</w:t>
      </w:r>
    </w:p>
    <w:p>
      <w:pPr>
        <w:pStyle w:val="BodyText"/>
      </w:pPr>
      <w:r>
        <w:rPr>
          <w:b/>
          <w:bCs/>
        </w:rPr>
        <w:t xml:space="preserve">Most common mistake</w:t>
      </w:r>
      <w:r>
        <w:t xml:space="preserve"> </w:t>
      </w:r>
      <w:r>
        <w:t xml:space="preserve">Trying to generate the state</w:t>
      </w:r>
      <w:r>
        <w:t xml:space="preserve"> </w:t>
      </w:r>
      <w:r>
        <w:t xml:space="preserve">rather than recognizing its arrival.</w:t>
      </w:r>
    </w:p>
    <w:p>
      <w:r>
        <w:pict>
          <v:rect style="width:0;height:1.5pt" o:hralign="center" o:hrstd="t" o:hr="t"/>
        </w:pict>
      </w:r>
    </w:p>
    <w:p>
      <w:pPr>
        <w:pStyle w:val="FirstParagraph"/>
      </w:pPr>
      <w:r>
        <w:t xml:space="preserve">The practice develops itself. Your task is to show up consistently and allow the establishment to occur in its own time.</w:t>
      </w:r>
      <w:r>
        <w:t xml:space="preserve"> </w:t>
      </w:r>
      <w:r>
        <w:t xml:space="preserve"># The Depth Guardian: Recognizing the Downward Pull</w:t>
      </w:r>
    </w:p>
    <w:p>
      <w:pPr>
        <w:pStyle w:val="BodyText"/>
      </w:pPr>
      <w:r>
        <w:rPr>
          <w:i/>
          <w:iCs/>
        </w:rPr>
        <w:t xml:space="preserve">Goal: Cultivate the capacity to recognize when deeper territories of consciousness have become accessible within the lucid state, and to follow that recognition without losing the rootedness established by the Stability Guardian.</w:t>
      </w:r>
    </w:p>
    <w:p>
      <w:pPr>
        <w:pStyle w:val="BodyText"/>
      </w:pPr>
      <w:r>
        <w:rPr>
          <w:i/>
          <w:iCs/>
        </w:rPr>
        <w:t xml:space="preserve">Prerequisite: Both Recognition and Stability Guardians must be reliably established. This means experiencing at least three Guardian-signaled lucid entries and at least two instances of the Stability Guardian successfully holding presence during dream dissolution.</w:t>
      </w:r>
    </w:p>
    <w:p>
      <w:r>
        <w:pict>
          <v:rect style="width:0;height:1.5pt" o:hralign="center" o:hrstd="t" o:hr="t"/>
        </w:pict>
      </w:r>
    </w:p>
    <w:bookmarkEnd w:id="75"/>
    <w:bookmarkStart w:id="76" w:name="lore-context"/>
    <w:p>
      <w:pPr>
        <w:pStyle w:val="Heading2"/>
      </w:pPr>
      <w:r>
        <w:t xml:space="preserve">Lore &amp; Context</w:t>
      </w:r>
    </w:p>
    <w:p>
      <w:pPr>
        <w:pStyle w:val="FirstParagraph"/>
      </w:pPr>
      <w:r>
        <w:t xml:space="preserve">The ancient Egyptian initiates spoke of the soul’s journey through twelve hours of the night, each deeper than the last.</w:t>
      </w:r>
    </w:p>
    <w:p>
      <w:pPr>
        <w:pStyle w:val="BodyText"/>
      </w:pPr>
      <w:r>
        <w:t xml:space="preserve">The first hours tested recognition: could the traveler identify where they were? The middle hours tested stability: could they remain present when the landscape dissolved around them? But the deepest hours tested something else entirely: the capacity to recognize when the membrane between states had grown thin enough to permit passage into territory that ordinary consciousness cannot reach.</w:t>
      </w:r>
    </w:p>
    <w:p>
      <w:pPr>
        <w:pStyle w:val="BodyText"/>
      </w:pPr>
      <w:r>
        <w:t xml:space="preserve">The Depth Guardian operates in this tradition. Unlike the Recognition and Stability Guardians, which plant active presences in the field of awareness, the Depth Guardian is cultivated as a listening capacity: a receptive awareness that can detect when the lucid state has reached the kind of coherence and clarity where deeper movement becomes possible.</w:t>
      </w:r>
    </w:p>
    <w:p>
      <w:pPr>
        <w:pStyle w:val="BodyText"/>
      </w:pPr>
      <w:r>
        <w:t xml:space="preserve">This is a crucial distinction. The Depth Guardian does not create depth. It recognizes when depth is already available.</w:t>
      </w:r>
    </w:p>
    <w:p>
      <w:pPr>
        <w:pStyle w:val="BodyText"/>
      </w:pPr>
      <w:r>
        <w:t xml:space="preserve">Many practitioners, having established lucidity and stability, assume that deeper exploration means pushing harder: forcing the dream to become more vivid, commanding more dramatic experiences, using will to drive themselves into territories their consciousness isn’t yet prepared to inhabit. This approach produces spectacular failures and, worse, teaches the nervous system to associate depth with force.</w:t>
      </w:r>
    </w:p>
    <w:p>
      <w:pPr>
        <w:pStyle w:val="BodyText"/>
      </w:pPr>
      <w:r>
        <w:t xml:space="preserve">The Depth Guardian operates by a different principle: receptive recognition. It attunes to the gravitational pull that arises spontaneously in certain lucid states: the felt sense of a door opening in a room that seemed to have no exits. When that pull is present, following it leads to territories that feel qualitatively different from ordinary dream exploration. When it’s absent, no amount of effort will substitute for it.</w:t>
      </w:r>
    </w:p>
    <w:p>
      <w:r>
        <w:pict>
          <v:rect style="width:0;height:1.5pt" o:hralign="center" o:hrstd="t" o:hr="t"/>
        </w:pict>
      </w:r>
    </w:p>
    <w:bookmarkEnd w:id="76"/>
    <w:bookmarkStart w:id="77" w:name="the-depth-guardians-nature"/>
    <w:p>
      <w:pPr>
        <w:pStyle w:val="Heading2"/>
      </w:pPr>
      <w:r>
        <w:t xml:space="preserve">The Depth Guardian’s Nature</w:t>
      </w:r>
    </w:p>
    <w:p>
      <w:pPr>
        <w:pStyle w:val="FirstParagraph"/>
      </w:pPr>
      <w:r>
        <w:rPr>
          <w:b/>
          <w:bCs/>
        </w:rPr>
        <w:t xml:space="preserve">What It Recognizes</w:t>
      </w:r>
    </w:p>
    <w:p>
      <w:pPr>
        <w:pStyle w:val="BodyText"/>
      </w:pPr>
      <w:r>
        <w:t xml:space="preserve">The Depth Guardian attunes to a specific quality of availability that emerges in fully stable lucid dreams. This availability has several unmistakable characteristics.</w:t>
      </w:r>
    </w:p>
    <w:p>
      <w:pPr>
        <w:pStyle w:val="BodyText"/>
      </w:pPr>
      <w:r>
        <w:rPr>
          <w:i/>
          <w:iCs/>
        </w:rPr>
        <w:t xml:space="preserve">Gravitational quality:</w:t>
      </w:r>
      <w:r>
        <w:t xml:space="preserve"> </w:t>
      </w:r>
      <w:r>
        <w:t xml:space="preserve">Unlike the Recognition Guardian’s gentle tap or the Stability Guardian’s rooted settling, the Depth Guardian’s signal carries weight. There is a downward pull, not toward sleep, but toward something beneath the dream structure itself. Practitioners often describe it as sensing an underground river beneath the dream landscape.</w:t>
      </w:r>
    </w:p>
    <w:p>
      <w:pPr>
        <w:pStyle w:val="BodyText"/>
      </w:pPr>
      <w:r>
        <w:rPr>
          <w:i/>
          <w:iCs/>
        </w:rPr>
        <w:t xml:space="preserve">Spatial opening:</w:t>
      </w:r>
      <w:r>
        <w:t xml:space="preserve"> </w:t>
      </w:r>
      <w:r>
        <w:t xml:space="preserve">The lucid environment begins to feel less like a place you’re exploring and more like a membrane you could pass through. The dream content remains stable, but awareness of the space around the dream expands. It’s as if the walls of the room suddenly revealed themselves to be permeable.</w:t>
      </w:r>
    </w:p>
    <w:p>
      <w:pPr>
        <w:pStyle w:val="BodyText"/>
      </w:pPr>
      <w:r>
        <w:rPr>
          <w:i/>
          <w:iCs/>
        </w:rPr>
        <w:t xml:space="preserve">Interior summons:</w:t>
      </w:r>
      <w:r>
        <w:t xml:space="preserve"> </w:t>
      </w:r>
      <w:r>
        <w:t xml:space="preserve">The pull is distinctly inward. Where ordinary dream exploration draws attention outward, toward characters, environments, activities, the Depth Guardian’s signal draws awareness toward its own source. The most interesting thing in the dream becomes the dreamer.</w:t>
      </w:r>
    </w:p>
    <w:p>
      <w:pPr>
        <w:pStyle w:val="BodyText"/>
      </w:pPr>
      <w:r>
        <w:rPr>
          <w:b/>
          <w:bCs/>
        </w:rPr>
        <w:t xml:space="preserve">What It Is Not</w:t>
      </w:r>
    </w:p>
    <w:p>
      <w:pPr>
        <w:pStyle w:val="BodyText"/>
      </w:pPr>
      <w:r>
        <w:t xml:space="preserve">The Depth Guardian is not:</w:t>
      </w:r>
    </w:p>
    <w:p>
      <w:pPr>
        <w:pStyle w:val="Compact"/>
        <w:numPr>
          <w:ilvl w:val="0"/>
          <w:numId w:val="1002"/>
        </w:numPr>
      </w:pPr>
      <w:r>
        <w:t xml:space="preserve">A technique for making dreams more vivid</w:t>
      </w:r>
    </w:p>
    <w:p>
      <w:pPr>
        <w:pStyle w:val="Compact"/>
        <w:numPr>
          <w:ilvl w:val="0"/>
          <w:numId w:val="1002"/>
        </w:numPr>
      </w:pPr>
      <w:r>
        <w:t xml:space="preserve">A method for accessing specific content or experiences</w:t>
      </w:r>
    </w:p>
    <w:p>
      <w:pPr>
        <w:pStyle w:val="Compact"/>
        <w:numPr>
          <w:ilvl w:val="0"/>
          <w:numId w:val="1002"/>
        </w:numPr>
      </w:pPr>
      <w:r>
        <w:t xml:space="preserve">An active force that pushes consciousness into deeper states</w:t>
      </w:r>
    </w:p>
    <w:p>
      <w:pPr>
        <w:pStyle w:val="Compact"/>
        <w:numPr>
          <w:ilvl w:val="0"/>
          <w:numId w:val="1002"/>
        </w:numPr>
      </w:pPr>
      <w:r>
        <w:t xml:space="preserve">A signal that deeper work should be attempted through effort</w:t>
      </w:r>
    </w:p>
    <w:p>
      <w:pPr>
        <w:pStyle w:val="FirstParagraph"/>
      </w:pPr>
      <w:r>
        <w:t xml:space="preserve">It is a recognition capacity. When the deeper territories are genuinely available, the Depth Guardian signals that availability. When they’re not available, the Guardian remains quiet.</w:t>
      </w:r>
    </w:p>
    <w:p>
      <w:r>
        <w:pict>
          <v:rect style="width:0;height:1.5pt" o:hralign="center" o:hrstd="t" o:hr="t"/>
        </w:pict>
      </w:r>
    </w:p>
    <w:bookmarkEnd w:id="77"/>
    <w:bookmarkStart w:id="78" w:name="cultivation-approach"/>
    <w:p>
      <w:pPr>
        <w:pStyle w:val="Heading2"/>
      </w:pPr>
      <w:r>
        <w:t xml:space="preserve">Cultivation Approach</w:t>
      </w:r>
    </w:p>
    <w:p>
      <w:pPr>
        <w:pStyle w:val="FirstParagraph"/>
      </w:pPr>
      <w:r>
        <w:t xml:space="preserve">The Depth Guardian requires a fundamentally different cultivation approach than the Recognition and Stability Guardians. Rather than planting an active presence, you are cultivating a listening capacity: a receptive awareness that can detect subtle gravitational changes in the field of consciousness.</w:t>
      </w:r>
    </w:p>
    <w:p>
      <w:pPr>
        <w:pStyle w:val="BodyText"/>
      </w:pPr>
      <w:r>
        <w:rPr>
          <w:b/>
          <w:bCs/>
        </w:rPr>
        <w:t xml:space="preserve">Phase One: Receptive Attunement</w:t>
      </w:r>
      <w:r>
        <w:t xml:space="preserve"> </w:t>
      </w:r>
      <w:r>
        <w:rPr>
          <w:i/>
          <w:iCs/>
        </w:rPr>
        <w:t xml:space="preserve">(Weeks 1–3)</w:t>
      </w:r>
    </w:p>
    <w:p>
      <w:pPr>
        <w:pStyle w:val="BodyText"/>
      </w:pPr>
      <w:r>
        <w:t xml:space="preserve">During your hypnagogic approach: after planting the Recognition and Stability Guardians in sequence, shift into a different mode. Rather than establishing another presence, begin listening for something that’s already there.</w:t>
      </w:r>
    </w:p>
    <w:p>
      <w:pPr>
        <w:pStyle w:val="BodyText"/>
      </w:pPr>
      <w:r>
        <w:t xml:space="preserve">Orient your attention toward the space between thoughts, the gaps in internal narrative, the pauses in mental activity. Not to fill these spaces, but to sense their quality. Sometimes they feel ordinary: simple absence of mental content. But occasionally they carry a different quality: a sense of depth, of opening downward, of gravitational pull. This is what the Depth Guardian learns to recognize.</w:t>
      </w:r>
    </w:p>
    <w:p>
      <w:pPr>
        <w:pStyle w:val="BodyText"/>
      </w:pPr>
      <w:r>
        <w:rPr>
          <w:i/>
          <w:iCs/>
        </w:rPr>
        <w:t xml:space="preserve">Cultivation instruction:</w:t>
      </w:r>
      <w:r>
        <w:t xml:space="preserve"> </w:t>
      </w:r>
      <w:r>
        <w:t xml:space="preserve">“Attune me to the gravitational pull that signals when deeper territories have become accessible. Help me recognize when the membrane has grown thin enough for passage.”</w:t>
      </w:r>
    </w:p>
    <w:p>
      <w:pPr>
        <w:pStyle w:val="BodyText"/>
      </w:pPr>
      <w:r>
        <w:rPr>
          <w:i/>
          <w:iCs/>
        </w:rPr>
        <w:t xml:space="preserve">What you’re looking for:</w:t>
      </w:r>
      <w:r>
        <w:t xml:space="preserve"> </w:t>
      </w:r>
      <w:r>
        <w:t xml:space="preserve">Moments when the space between thoughts feels deeper than usual. A quality of downward opening. The sense that if you were to follow your attention inward, it would find somewhere to go that wasn’t there before.</w:t>
      </w:r>
    </w:p>
    <w:p>
      <w:pPr>
        <w:pStyle w:val="BodyText"/>
      </w:pPr>
      <w:r>
        <w:rPr>
          <w:i/>
          <w:iCs/>
        </w:rPr>
        <w:t xml:space="preserve">What you’re not looking for:</w:t>
      </w:r>
      <w:r>
        <w:t xml:space="preserve"> </w:t>
      </w:r>
      <w:r>
        <w:t xml:space="preserve">Dramatic experiences, visual phenomena, or strong sensations. The Depth Guardian’s signature is subtle: more felt than seen, more gravitational than visual.</w:t>
      </w:r>
    </w:p>
    <w:p>
      <w:pPr>
        <w:pStyle w:val="BodyText"/>
      </w:pPr>
      <w:r>
        <w:rPr>
          <w:b/>
          <w:bCs/>
        </w:rPr>
        <w:t xml:space="preserve">Phase Two: Dream-State Recognition</w:t>
      </w:r>
      <w:r>
        <w:t xml:space="preserve"> </w:t>
      </w:r>
      <w:r>
        <w:rPr>
          <w:i/>
          <w:iCs/>
        </w:rPr>
        <w:t xml:space="preserve">(Weeks 4–6)</w:t>
      </w:r>
    </w:p>
    <w:p>
      <w:pPr>
        <w:pStyle w:val="BodyText"/>
      </w:pPr>
      <w:r>
        <w:t xml:space="preserve">Once you’re lucid and the Stability Guardian has activated, occasionally pause whatever dream activity you’re engaged in and listen for the Depth Guardian’s signal. This is not a technique to use constantly; it would interrupt the natural flow of lucid exploration. But periodically, especially in dreams that feel particularly clear or stable, take a moment to sense inward:</w:t>
      </w:r>
      <w:r>
        <w:t xml:space="preserve"> </w:t>
      </w:r>
      <w:r>
        <w:rPr>
          <w:i/>
          <w:iCs/>
        </w:rPr>
        <w:t xml:space="preserve">Is there a downward pull available here?</w:t>
      </w:r>
    </w:p>
    <w:p>
      <w:pPr>
        <w:pStyle w:val="BodyText"/>
      </w:pPr>
      <w:r>
        <w:rPr>
          <w:i/>
          <w:iCs/>
        </w:rPr>
        <w:t xml:space="preserve">If you sense the pull:</w:t>
      </w:r>
      <w:r>
        <w:t xml:space="preserve"> </w:t>
      </w:r>
      <w:r>
        <w:t xml:space="preserve">This is the Depth Guardian’s signal. The deeper territories are accessible in this moment. The question becomes: do you choose to follow it?</w:t>
      </w:r>
    </w:p>
    <w:p>
      <w:pPr>
        <w:pStyle w:val="BodyText"/>
      </w:pPr>
      <w:r>
        <w:rPr>
          <w:i/>
          <w:iCs/>
        </w:rPr>
        <w:t xml:space="preserve">If you don’t sense the pull:</w:t>
      </w:r>
      <w:r>
        <w:t xml:space="preserve"> </w:t>
      </w:r>
      <w:r>
        <w:t xml:space="preserve">The deeper work is not available right now. Continue with ordinary lucid exploration. The Depth Guardian’s absence is also information: it indicates that this particular lucid state, however clear, hasn’t reached the specific quality of coherence that makes deeper passage possible.</w:t>
      </w:r>
    </w:p>
    <w:p>
      <w:pPr>
        <w:pStyle w:val="BodyText"/>
      </w:pPr>
      <w:r>
        <w:rPr>
          <w:b/>
          <w:bCs/>
        </w:rPr>
        <w:t xml:space="preserve">Phase Three: Following the Signal</w:t>
      </w:r>
      <w:r>
        <w:t xml:space="preserve"> </w:t>
      </w:r>
      <w:r>
        <w:rPr>
          <w:i/>
          <w:iCs/>
        </w:rPr>
        <w:t xml:space="preserve">(Weeks 7+)</w:t>
      </w:r>
    </w:p>
    <w:p>
      <w:pPr>
        <w:pStyle w:val="BodyText"/>
      </w:pPr>
      <w:r>
        <w:t xml:space="preserve">When the Depth Guardian activates, the response is neither grabbing nor forcing, but following. Like following a scent trail or a distant sound, you allow your attention to be drawn in the direction the signal indicates.</w:t>
      </w:r>
    </w:p>
    <w:p>
      <w:pPr>
        <w:pStyle w:val="BodyText"/>
      </w:pPr>
      <w:r>
        <w:t xml:space="preserve">Practically, this often involves:</w:t>
      </w:r>
    </w:p>
    <w:p>
      <w:pPr>
        <w:pStyle w:val="Compact"/>
        <w:numPr>
          <w:ilvl w:val="0"/>
          <w:numId w:val="1003"/>
        </w:numPr>
      </w:pPr>
      <w:r>
        <w:t xml:space="preserve">Deepening the internal hum that generates Inner Resonance</w:t>
      </w:r>
    </w:p>
    <w:p>
      <w:pPr>
        <w:pStyle w:val="Compact"/>
        <w:numPr>
          <w:ilvl w:val="0"/>
          <w:numId w:val="1003"/>
        </w:numPr>
      </w:pPr>
      <w:r>
        <w:t xml:space="preserve">Allowing the visual field to soften without trying to maintain it</w:t>
      </w:r>
    </w:p>
    <w:p>
      <w:pPr>
        <w:pStyle w:val="Compact"/>
        <w:numPr>
          <w:ilvl w:val="0"/>
          <w:numId w:val="1003"/>
        </w:numPr>
      </w:pPr>
      <w:r>
        <w:t xml:space="preserve">Following awareness inward rather than directing it outward</w:t>
      </w:r>
    </w:p>
    <w:p>
      <w:pPr>
        <w:pStyle w:val="Compact"/>
        <w:numPr>
          <w:ilvl w:val="0"/>
          <w:numId w:val="1003"/>
        </w:numPr>
      </w:pPr>
      <w:r>
        <w:t xml:space="preserve">Maintaining contact with the Stability Guardian’s rootedness while following the Depth Guardian’s pull</w:t>
      </w:r>
    </w:p>
    <w:p>
      <w:pPr>
        <w:pStyle w:val="FirstParagraph"/>
      </w:pPr>
      <w:r>
        <w:rPr>
          <w:i/>
          <w:iCs/>
        </w:rPr>
        <w:t xml:space="preserve">The paradox:</w:t>
      </w:r>
      <w:r>
        <w:t xml:space="preserve"> </w:t>
      </w:r>
      <w:r>
        <w:t xml:space="preserve">You must follow without pursuing. The deeper territories respond to receptive movement, not aggressive exploration. Too much effort destabilizes the very conditions that made the passage available.</w:t>
      </w:r>
    </w:p>
    <w:p>
      <w:r>
        <w:pict>
          <v:rect style="width:0;height:1.5pt" o:hralign="center" o:hrstd="t" o:hr="t"/>
        </w:pict>
      </w:r>
    </w:p>
    <w:bookmarkEnd w:id="78"/>
    <w:bookmarkStart w:id="79" w:name="territories-the-depth-guardian-signals"/>
    <w:p>
      <w:pPr>
        <w:pStyle w:val="Heading2"/>
      </w:pPr>
      <w:r>
        <w:t xml:space="preserve">Territories the Depth Guardian Signals</w:t>
      </w:r>
    </w:p>
    <w:p>
      <w:pPr>
        <w:pStyle w:val="FirstParagraph"/>
      </w:pPr>
      <w:r>
        <w:t xml:space="preserve">When you follow the Depth Guardian’s signal, you enter territories that feel qualitatively different from ordinary lucid dreaming.</w:t>
      </w:r>
    </w:p>
    <w:p>
      <w:pPr>
        <w:pStyle w:val="BodyText"/>
      </w:pPr>
      <w:r>
        <w:rPr>
          <w:b/>
          <w:bCs/>
        </w:rPr>
        <w:t xml:space="preserve">Chamber Work</w:t>
      </w:r>
    </w:p>
    <w:p>
      <w:pPr>
        <w:pStyle w:val="BodyText"/>
      </w:pPr>
      <w:r>
        <w:t xml:space="preserve">The Depth Guardian often signals when the lucid state has reached the coherence necessary for chamber work, using Inner’s nine-chamber arc as a navigational structure within the lucid space. Rather than exploring dream content, you move deliberately through the chambers, allowing each to reshape the quality of awareness.</w:t>
      </w:r>
    </w:p>
    <w:p>
      <w:pPr>
        <w:pStyle w:val="BodyText"/>
      </w:pPr>
      <w:r>
        <w:t xml:space="preserve">This territory feels more like meditation than dreaming. The visual field may remain, but attention is primarily oriented toward the felt sense of passage from one chamber to the next.</w:t>
      </w:r>
    </w:p>
    <w:p>
      <w:pPr>
        <w:pStyle w:val="BodyText"/>
      </w:pPr>
      <w:r>
        <w:rPr>
          <w:b/>
          <w:bCs/>
        </w:rPr>
        <w:t xml:space="preserve">OBE Threshold States</w:t>
      </w:r>
    </w:p>
    <w:p>
      <w:pPr>
        <w:pStyle w:val="BodyText"/>
      </w:pPr>
      <w:r>
        <w:t xml:space="preserve">In some instances, the Depth Guardian signals when the lucid state is approaching the threshold where out-of-body experience becomes possible. The dream environment begins to feel less substantial. Awareness of the physical body, usually absent in dreams, returns, but as something you could step out of rather than something you’re trapped within.</w:t>
      </w:r>
    </w:p>
    <w:p>
      <w:pPr>
        <w:pStyle w:val="BodyText"/>
      </w:pPr>
      <w:r>
        <w:t xml:space="preserve">This territory requires particular care. The temptation to force OBE exit often destabilizes the delicate conditions that made it possible. The Stability Guardian’s rootedness becomes crucial here.</w:t>
      </w:r>
    </w:p>
    <w:p>
      <w:pPr>
        <w:pStyle w:val="BodyText"/>
      </w:pPr>
      <w:r>
        <w:rPr>
          <w:b/>
          <w:bCs/>
        </w:rPr>
        <w:t xml:space="preserve">Void Territory</w:t>
      </w:r>
    </w:p>
    <w:p>
      <w:pPr>
        <w:pStyle w:val="BodyText"/>
      </w:pPr>
      <w:r>
        <w:t xml:space="preserve">The deepest territory the Depth Guardian signals is the dissolution of the dream environment entirely: lucid awareness sustained in the absence of any visual or narrative content. This is not the void of unconsciousness, but conscious awareness experiencing its own naked presence.</w:t>
      </w:r>
    </w:p>
    <w:p>
      <w:pPr>
        <w:pStyle w:val="BodyText"/>
      </w:pPr>
      <w:r>
        <w:t xml:space="preserve">These encounters are brief and profound. They require both the Recognition Guardian’s clear knowing and the Stability Guardian’s rootedness to navigate without snapping back to ordinary waking consciousness.</w:t>
      </w:r>
    </w:p>
    <w:p>
      <w:r>
        <w:pict>
          <v:rect style="width:0;height:1.5pt" o:hralign="center" o:hrstd="t" o:hr="t"/>
        </w:pict>
      </w:r>
    </w:p>
    <w:bookmarkEnd w:id="79"/>
    <w:bookmarkStart w:id="80" w:name="navigation-principles"/>
    <w:p>
      <w:pPr>
        <w:pStyle w:val="Heading2"/>
      </w:pPr>
      <w:r>
        <w:t xml:space="preserve">Navigation Principles</w:t>
      </w:r>
    </w:p>
    <w:p>
      <w:pPr>
        <w:pStyle w:val="FirstParagraph"/>
      </w:pPr>
      <w:r>
        <w:rPr>
          <w:b/>
          <w:bCs/>
        </w:rPr>
        <w:t xml:space="preserve">Maintaining Rootedness</w:t>
      </w:r>
    </w:p>
    <w:p>
      <w:pPr>
        <w:pStyle w:val="BodyText"/>
      </w:pPr>
      <w:r>
        <w:t xml:space="preserve">The crucial skill in following the Depth Guardian is maintaining contact with the Stability Guardian’s rootedness while moving into increasingly subtle territory. You need groundedness precisely when the ground is disappearing.</w:t>
      </w:r>
    </w:p>
    <w:p>
      <w:pPr>
        <w:pStyle w:val="BodyText"/>
      </w:pPr>
      <w:r>
        <w:rPr>
          <w:i/>
          <w:iCs/>
        </w:rPr>
        <w:t xml:space="preserve">Practical approach:</w:t>
      </w:r>
      <w:r>
        <w:t xml:space="preserve"> </w:t>
      </w:r>
      <w:r>
        <w:t xml:space="preserve">As you follow the Depth Guardian’s pull inward, periodically check: can you still feel the Stability Guardian’s rooted presence? If rootedness is lost, pause the inward movement until it’s reestablished. Depth without stability produces either awakening or collapse into confused dreaming.</w:t>
      </w:r>
    </w:p>
    <w:p>
      <w:pPr>
        <w:pStyle w:val="BodyText"/>
      </w:pPr>
      <w:r>
        <w:rPr>
          <w:b/>
          <w:bCs/>
        </w:rPr>
        <w:t xml:space="preserve">Following Without Forcing</w:t>
      </w:r>
    </w:p>
    <w:p>
      <w:pPr>
        <w:pStyle w:val="BodyText"/>
      </w:pPr>
      <w:r>
        <w:t xml:space="preserve">The most common error in Depth Guardian work is attempting to force passage into territories that aren’t currently available. This typically manifests as:</w:t>
      </w:r>
    </w:p>
    <w:p>
      <w:pPr>
        <w:pStyle w:val="Compact"/>
        <w:numPr>
          <w:ilvl w:val="0"/>
          <w:numId w:val="1004"/>
        </w:numPr>
      </w:pPr>
      <w:r>
        <w:t xml:space="preserve">Trying to make the gravitational pull stronger through effort</w:t>
      </w:r>
    </w:p>
    <w:p>
      <w:pPr>
        <w:pStyle w:val="Compact"/>
        <w:numPr>
          <w:ilvl w:val="0"/>
          <w:numId w:val="1004"/>
        </w:numPr>
      </w:pPr>
      <w:r>
        <w:t xml:space="preserve">Attempting to enter void states through visualization techniques</w:t>
      </w:r>
    </w:p>
    <w:p>
      <w:pPr>
        <w:pStyle w:val="Compact"/>
        <w:numPr>
          <w:ilvl w:val="0"/>
          <w:numId w:val="1004"/>
        </w:numPr>
      </w:pPr>
      <w:r>
        <w:t xml:space="preserve">Pushing for OBE exit when only ordinary dream depth is available</w:t>
      </w:r>
    </w:p>
    <w:p>
      <w:pPr>
        <w:pStyle w:val="Compact"/>
        <w:numPr>
          <w:ilvl w:val="0"/>
          <w:numId w:val="1004"/>
        </w:numPr>
      </w:pPr>
      <w:r>
        <w:t xml:space="preserve">Using the Depth Guardian as a technique rather than a recognition capacity</w:t>
      </w:r>
    </w:p>
    <w:p>
      <w:pPr>
        <w:pStyle w:val="FirstParagraph"/>
      </w:pPr>
      <w:r>
        <w:rPr>
          <w:i/>
          <w:iCs/>
        </w:rPr>
        <w:t xml:space="preserve">Correction:</w:t>
      </w:r>
      <w:r>
        <w:t xml:space="preserve"> </w:t>
      </w:r>
      <w:r>
        <w:t xml:space="preserve">When you notice force creeping in, return to listening. The Depth Guardian operates through recognition, not creation. If the deeper territories aren’t available, no technique can substitute for genuine availability.</w:t>
      </w:r>
    </w:p>
    <w:p>
      <w:pPr>
        <w:pStyle w:val="BodyText"/>
      </w:pPr>
      <w:r>
        <w:rPr>
          <w:b/>
          <w:bCs/>
        </w:rPr>
        <w:t xml:space="preserve">Working with Intensity</w:t>
      </w:r>
    </w:p>
    <w:p>
      <w:pPr>
        <w:pStyle w:val="BodyText"/>
      </w:pPr>
      <w:r>
        <w:t xml:space="preserve">The territories the Depth Guardian signals can be more intense than ordinary dream experiences. Void states, in particular, can trigger existential disorientation. OBE threshold states can produce profound shifts in identity awareness.</w:t>
      </w:r>
    </w:p>
    <w:p>
      <w:pPr>
        <w:pStyle w:val="BodyText"/>
      </w:pPr>
      <w:r>
        <w:rPr>
          <w:i/>
          <w:iCs/>
        </w:rPr>
        <w:t xml:space="preserve">Preparation:</w:t>
      </w:r>
      <w:r>
        <w:t xml:space="preserve"> </w:t>
      </w:r>
      <w:r>
        <w:t xml:space="preserve">Before beginning Depth Guardian work, ensure that both Recognition and Stability Guardians are genuinely established. Their presence provides continuity and grounding when ordinary referents dissolve.</w:t>
      </w:r>
    </w:p>
    <w:p>
      <w:pPr>
        <w:pStyle w:val="BodyText"/>
      </w:pPr>
      <w:r>
        <w:rPr>
          <w:i/>
          <w:iCs/>
        </w:rPr>
        <w:t xml:space="preserve">During intensity:</w:t>
      </w:r>
      <w:r>
        <w:t xml:space="preserve"> </w:t>
      </w:r>
      <w:r>
        <w:t xml:space="preserve">Remember that intensity is not danger. The deeper territories can feel overwhelming precisely because they’re accessing aspects of consciousness usually filtered out of awareness. The Stability Guardian’s rooted presence provides an anchor without interfering with the experience.</w:t>
      </w:r>
    </w:p>
    <w:p>
      <w:r>
        <w:pict>
          <v:rect style="width:0;height:1.5pt" o:hralign="center" o:hrstd="t" o:hr="t"/>
        </w:pict>
      </w:r>
    </w:p>
    <w:bookmarkEnd w:id="80"/>
    <w:bookmarkStart w:id="81" w:name="signs-of-establishment"/>
    <w:p>
      <w:pPr>
        <w:pStyle w:val="Heading2"/>
      </w:pPr>
      <w:r>
        <w:t xml:space="preserve">Signs of Establishment</w:t>
      </w:r>
    </w:p>
    <w:p>
      <w:pPr>
        <w:pStyle w:val="FirstParagraph"/>
      </w:pPr>
      <w:r>
        <w:t xml:space="preserve">The Depth Guardian is established when four qualities are present and consistent.</w:t>
      </w:r>
    </w:p>
    <w:p>
      <w:pPr>
        <w:pStyle w:val="BodyText"/>
      </w:pPr>
      <w:r>
        <w:rPr>
          <w:i/>
          <w:iCs/>
        </w:rPr>
        <w:t xml:space="preserve">Recognition is reliable:</w:t>
      </w:r>
      <w:r>
        <w:t xml:space="preserve"> </w:t>
      </w:r>
      <w:r>
        <w:t xml:space="preserve">You can distinguish between the Depth Guardian’s gravitational pull and other internal sensations: the urge to push deeper, excitement about exploring, or the mental desire for profound experiences.</w:t>
      </w:r>
    </w:p>
    <w:p>
      <w:pPr>
        <w:pStyle w:val="BodyText"/>
      </w:pPr>
      <w:r>
        <w:rPr>
          <w:i/>
          <w:iCs/>
        </w:rPr>
        <w:t xml:space="preserve">Following is natural:</w:t>
      </w:r>
      <w:r>
        <w:t xml:space="preserve"> </w:t>
      </w:r>
      <w:r>
        <w:t xml:space="preserve">When the signal is present, following it feels inevitable rather than effortful. You don’t have to remember techniques or force movement inward; awareness moves in that direction of its own accord.</w:t>
      </w:r>
    </w:p>
    <w:p>
      <w:pPr>
        <w:pStyle w:val="BodyText"/>
      </w:pPr>
      <w:r>
        <w:rPr>
          <w:i/>
          <w:iCs/>
        </w:rPr>
        <w:t xml:space="preserve">Absence is accepted:</w:t>
      </w:r>
      <w:r>
        <w:t xml:space="preserve"> </w:t>
      </w:r>
      <w:r>
        <w:t xml:space="preserve">When the Depth Guardian’s signal is absent, you’re genuinely content to engage in ordinary lucid exploration. There’s no sense of failure or missing out when deeper territories aren’t available.</w:t>
      </w:r>
    </w:p>
    <w:p>
      <w:pPr>
        <w:pStyle w:val="BodyText"/>
      </w:pPr>
      <w:r>
        <w:rPr>
          <w:i/>
          <w:iCs/>
        </w:rPr>
        <w:t xml:space="preserve">Integration occurs:</w:t>
      </w:r>
      <w:r>
        <w:t xml:space="preserve"> </w:t>
      </w:r>
      <w:r>
        <w:t xml:space="preserve">Encounters with the deeper territories don’t fragment your sense of continuity. You can move from void states back to ordinary dream exploration and retain clear memory of both experiences upon awakening.</w:t>
      </w:r>
    </w:p>
    <w:p>
      <w:r>
        <w:pict>
          <v:rect style="width:0;height:1.5pt" o:hralign="center" o:hrstd="t" o:hr="t"/>
        </w:pict>
      </w:r>
    </w:p>
    <w:bookmarkEnd w:id="81"/>
    <w:bookmarkStart w:id="82" w:name="the-transition-to-protector-work"/>
    <w:p>
      <w:pPr>
        <w:pStyle w:val="Heading2"/>
      </w:pPr>
      <w:r>
        <w:t xml:space="preserve">The Transition to Protector Work</w:t>
      </w:r>
    </w:p>
    <w:p>
      <w:pPr>
        <w:pStyle w:val="FirstParagraph"/>
      </w:pPr>
      <w:r>
        <w:t xml:space="preserve">The Depth Guardian’s establishment creates the foundation for Protector Guardian work: the fourth Guardian in the ecology. The Protector Guardian operates in charged dream territory: encounters with shadow figures, processing of difficult material, navigation of dreams that carry emotional or psychological intensity.</w:t>
      </w:r>
    </w:p>
    <w:p>
      <w:pPr>
        <w:pStyle w:val="BodyText"/>
      </w:pPr>
      <w:r>
        <w:t xml:space="preserve">You’re ready for Protector work when:</w:t>
      </w:r>
    </w:p>
    <w:p>
      <w:pPr>
        <w:pStyle w:val="Compact"/>
        <w:numPr>
          <w:ilvl w:val="0"/>
          <w:numId w:val="1005"/>
        </w:numPr>
      </w:pPr>
      <w:r>
        <w:t xml:space="preserve">All three first Guardians are reliably established</w:t>
      </w:r>
    </w:p>
    <w:p>
      <w:pPr>
        <w:pStyle w:val="Compact"/>
        <w:numPr>
          <w:ilvl w:val="0"/>
          <w:numId w:val="1005"/>
        </w:numPr>
      </w:pPr>
      <w:r>
        <w:t xml:space="preserve">You’ve had multiple experiences following the Depth Guardian into deeper territories</w:t>
      </w:r>
    </w:p>
    <w:p>
      <w:pPr>
        <w:pStyle w:val="Compact"/>
        <w:numPr>
          <w:ilvl w:val="0"/>
          <w:numId w:val="1005"/>
        </w:numPr>
      </w:pPr>
      <w:r>
        <w:t xml:space="preserve">You can maintain Stability Guardian rootedness even in void or OBE threshold states</w:t>
      </w:r>
    </w:p>
    <w:p>
      <w:pPr>
        <w:pStyle w:val="Compact"/>
        <w:numPr>
          <w:ilvl w:val="0"/>
          <w:numId w:val="1005"/>
        </w:numPr>
      </w:pPr>
      <w:r>
        <w:t xml:space="preserve">You begin encountering dream content that feels therapeutically significant or psychologically charged</w:t>
      </w:r>
    </w:p>
    <w:p>
      <w:pPr>
        <w:pStyle w:val="FirstParagraph"/>
      </w:pPr>
      <w:r>
        <w:t xml:space="preserve">The Protector Guardian extends the ecology’s capacity into the kinds of profound dream encounters that often emerge once the deeper territories become accessible. It provides safe passage through material that could otherwise destabilize the entire practice.</w:t>
      </w:r>
    </w:p>
    <w:p>
      <w:r>
        <w:pict>
          <v:rect style="width:0;height:1.5pt" o:hralign="center" o:hrstd="t" o:hr="t"/>
        </w:pict>
      </w:r>
    </w:p>
    <w:bookmarkEnd w:id="82"/>
    <w:bookmarkStart w:id="83" w:name="what-to-do-tonight-1"/>
    <w:p>
      <w:pPr>
        <w:pStyle w:val="Heading2"/>
      </w:pPr>
      <w:r>
        <w:t xml:space="preserve">What to Do Tonight</w:t>
      </w:r>
    </w:p>
    <w:p>
      <w:pPr>
        <w:pStyle w:val="FirstParagraph"/>
      </w:pPr>
      <w:r>
        <w:rPr>
          <w:b/>
          <w:bCs/>
        </w:rPr>
        <w:t xml:space="preserve">If you’re new to Depth Guardian work:</w:t>
      </w:r>
    </w:p>
    <w:p>
      <w:pPr>
        <w:pStyle w:val="BodyText"/>
      </w:pPr>
      <w:r>
        <w:t xml:space="preserve">Begin by adding the receptive listening cultivation to your pre-sleep practice. After planting Recognition and Stability Guardians, shift into listening mode. Spend 3–4 minutes cultivating awareness of the spaces between thoughts, looking for moments when those spaces carry gravitational depth.</w:t>
      </w:r>
    </w:p>
    <w:p>
      <w:pPr>
        <w:pStyle w:val="BodyText"/>
      </w:pPr>
      <w:r>
        <w:rPr>
          <w:b/>
          <w:bCs/>
        </w:rPr>
        <w:t xml:space="preserve">If you’ve been working with receptive attunement for several weeks:</w:t>
      </w:r>
    </w:p>
    <w:p>
      <w:pPr>
        <w:pStyle w:val="BodyText"/>
      </w:pPr>
      <w:r>
        <w:t xml:space="preserve">Tonight, if you achieve lucidity and stability, take a moment to listen for the Depth Guardian’s signal. Don’t expect it to be present; simply check whether the downward gravitational pull is available. If it is, experiment with following it gently. If it’s not, continue with ordinary lucid exploration.</w:t>
      </w:r>
    </w:p>
    <w:p>
      <w:pPr>
        <w:pStyle w:val="BodyText"/>
      </w:pPr>
      <w:r>
        <w:rPr>
          <w:b/>
          <w:bCs/>
        </w:rPr>
        <w:t xml:space="preserve">If you’re experiencing forced pushing:</w:t>
      </w:r>
    </w:p>
    <w:p>
      <w:pPr>
        <w:pStyle w:val="BodyText"/>
      </w:pPr>
      <w:r>
        <w:t xml:space="preserve">Focus tonight on recognition rather than following. Work only with detecting when the gravitational pull is genuinely present versus when you’re trying to create it through effort. Spend time in stable lucid states without attempting to go deeper, simply learning to feel the difference between availability and desire.</w:t>
      </w:r>
    </w:p>
    <w:p>
      <w:pPr>
        <w:pStyle w:val="BodyText"/>
      </w:pPr>
      <w:r>
        <w:rPr>
          <w:b/>
          <w:bCs/>
        </w:rPr>
        <w:t xml:space="preserve">For all practitioners:</w:t>
      </w:r>
    </w:p>
    <w:p>
      <w:pPr>
        <w:pStyle w:val="BodyText"/>
      </w:pPr>
      <w:r>
        <w:t xml:space="preserve">Remember that the Depth Guardian develops through patient cultivation of receptive awareness. Each night of listening builds the recognition capacity, whether or not the deeper territories become accessible. The Guardian’s establishment occurs through consistency of attention, not frequency of profound experiences.</w:t>
      </w:r>
    </w:p>
    <w:p>
      <w:r>
        <w:pict>
          <v:rect style="width:0;height:1.5pt" o:hralign="center" o:hrstd="t" o:hr="t"/>
        </w:pict>
      </w:r>
    </w:p>
    <w:bookmarkEnd w:id="83"/>
    <w:bookmarkStart w:id="84" w:name="the-diagnostic-2"/>
    <w:p>
      <w:pPr>
        <w:pStyle w:val="Heading2"/>
      </w:pPr>
      <w:r>
        <w:t xml:space="preserve">The Diagnostic</w:t>
      </w:r>
    </w:p>
    <w:p>
      <w:pPr>
        <w:pStyle w:val="FirstParagraph"/>
      </w:pPr>
      <w:r>
        <w:rPr>
          <w:b/>
          <w:bCs/>
        </w:rPr>
        <w:t xml:space="preserve">Binary test</w:t>
      </w:r>
      <w:r>
        <w:t xml:space="preserve"> </w:t>
      </w:r>
      <w:r>
        <w:t xml:space="preserve">Did it arrive, or did you go get it?</w:t>
      </w:r>
      <w:r>
        <w:t xml:space="preserve"> </w:t>
      </w:r>
      <w:r>
        <w:t xml:space="preserve">If you went to get it, it’s constructed.</w:t>
      </w:r>
      <w:r>
        <w:t xml:space="preserve"> </w:t>
      </w:r>
      <w:r>
        <w:t xml:space="preserve">If it arrived, it’s genuine.</w:t>
      </w:r>
    </w:p>
    <w:p>
      <w:pPr>
        <w:pStyle w:val="BodyText"/>
      </w:pPr>
      <w:r>
        <w:rPr>
          <w:b/>
          <w:bCs/>
        </w:rPr>
        <w:t xml:space="preserve">If you’re off</w:t>
      </w:r>
      <w:r>
        <w:t xml:space="preserve"> </w:t>
      </w:r>
      <w:r>
        <w:t xml:space="preserve">Stop effort immediately.</w:t>
      </w:r>
      <w:r>
        <w:t xml:space="preserve"> </w:t>
      </w:r>
      <w:r>
        <w:t xml:space="preserve">Return to neutral.</w:t>
      </w:r>
      <w:r>
        <w:t xml:space="preserve"> </w:t>
      </w:r>
      <w:r>
        <w:t xml:space="preserve">Wait.</w:t>
      </w:r>
    </w:p>
    <w:p>
      <w:pPr>
        <w:pStyle w:val="BodyText"/>
      </w:pPr>
      <w:r>
        <w:rPr>
          <w:b/>
          <w:bCs/>
        </w:rPr>
        <w:t xml:space="preserve">The felt anchor</w:t>
      </w:r>
      <w:r>
        <w:t xml:space="preserve"> </w:t>
      </w:r>
      <w:r>
        <w:t xml:space="preserve">Before you noticed it, was something already there?</w:t>
      </w:r>
      <w:r>
        <w:t xml:space="preserve"> </w:t>
      </w:r>
      <w:r>
        <w:t xml:space="preserve">Genuine presence has a prior quality:</w:t>
      </w:r>
      <w:r>
        <w:t xml:space="preserve"> </w:t>
      </w:r>
      <w:r>
        <w:t xml:space="preserve">it existed before your attention found it.</w:t>
      </w:r>
    </w:p>
    <w:p>
      <w:pPr>
        <w:pStyle w:val="BodyText"/>
      </w:pPr>
      <w:r>
        <w:rPr>
          <w:b/>
          <w:bCs/>
        </w:rPr>
        <w:t xml:space="preserve">Most common mistake</w:t>
      </w:r>
      <w:r>
        <w:t xml:space="preserve"> </w:t>
      </w:r>
      <w:r>
        <w:t xml:space="preserve">Trying to generate the state</w:t>
      </w:r>
      <w:r>
        <w:t xml:space="preserve"> </w:t>
      </w:r>
      <w:r>
        <w:t xml:space="preserve">rather than recognizing its arrival.</w:t>
      </w:r>
    </w:p>
    <w:p>
      <w:r>
        <w:pict>
          <v:rect style="width:0;height:1.5pt" o:hralign="center" o:hrstd="t" o:hr="t"/>
        </w:pict>
      </w:r>
    </w:p>
    <w:p>
      <w:pPr>
        <w:pStyle w:val="FirstParagraph"/>
      </w:pPr>
      <w:r>
        <w:t xml:space="preserve">The deeper territories will reveal themselves when your consciousness has developed the stability and receptivity to navigate them safely. Your task is to prepare that capacity, not to force the encounter.</w:t>
      </w:r>
      <w:r>
        <w:t xml:space="preserve"> </w:t>
      </w:r>
      <w:r>
        <w:t xml:space="preserve"># The Protector Guardian: Lucidity as Sanctuary</w:t>
      </w:r>
    </w:p>
    <w:p>
      <w:pPr>
        <w:pStyle w:val="BodyText"/>
      </w:pPr>
      <w:r>
        <w:rPr>
          <w:i/>
          <w:iCs/>
        </w:rPr>
        <w:t xml:space="preserve">Goal: Establish the fourth Guardian in the ecology: a warm witnessing field that creates sanctuary within difficult dream territories, allowing you to meet shadow figures, traumatic material, and psychologically charged encounters from a supported rather than isolated position.</w:t>
      </w:r>
    </w:p>
    <w:p>
      <w:pPr>
        <w:pStyle w:val="BodyText"/>
      </w:pPr>
      <w:r>
        <w:rPr>
          <w:i/>
          <w:iCs/>
        </w:rPr>
        <w:t xml:space="preserve">Prerequisite: The Depth Guardian must be reliably established. You should have had multiple experiences following the Depth Guardian’s gravitational pull into deeper lucid territories before beginning Protector work.</w:t>
      </w:r>
    </w:p>
    <w:p>
      <w:r>
        <w:pict>
          <v:rect style="width:0;height:1.5pt" o:hralign="center" o:hrstd="t" o:hr="t"/>
        </w:pict>
      </w:r>
    </w:p>
    <w:p>
      <w:pPr>
        <w:pStyle w:val="FirstParagraph"/>
      </w:pPr>
      <w:r>
        <w:t xml:space="preserve">The first three Guardians serve perception. They clarify awareness, stabilize presence, and attune you to the gravitational pull of deeper territories. The Protector Guardian serves something different entirely: it creates sanctuary within those territories when what you encounter there carries psychological weight you cannot meet alone.</w:t>
      </w:r>
    </w:p>
    <w:p>
      <w:pPr>
        <w:pStyle w:val="BodyText"/>
      </w:pPr>
      <w:r>
        <w:t xml:space="preserve">This is the first Guardian oriented toward emotional rather than perceptual support. Where Recognition sharpens lucid awareness and Stability anchors it, the Protector creates a field of warm witnessing around your consciousness as you move through difficult dream content. It does not shield you from shadow figures, traumatic material, or emotionally charged encounters. It ensures you do not meet them in isolation.</w:t>
      </w:r>
    </w:p>
    <w:p>
      <w:pPr>
        <w:pStyle w:val="BodyText"/>
      </w:pPr>
      <w:r>
        <w:t xml:space="preserve">The distinction matters. Most practitioners approach the deeper lucid territories with the assumption that clarity and control are sufficient: that once you achieve stable lucidity, you can handle whatever arises. This works well for neutral or beautiful content. It works less well when you become lucid inside a dream that replays childhood trauma, or when the void territories produce encounters with aspects of yourself you have spent years avoiding. The Protector Guardian addresses what the field of lucid dreaming rarely acknowledges plainly: lucidity is not automatically safety. Conscious awareness in a charged environment is still a practitioner carrying their history, their unintegrated material, their nervous system’s responses. The Protector does not change the content. It changes your capacity to remain present with it from a supported rather than isolated position.</w:t>
      </w:r>
    </w:p>
    <w:p>
      <w:r>
        <w:pict>
          <v:rect style="width:0;height:1.5pt" o:hralign="center" o:hrstd="t" o:hr="t"/>
        </w:pict>
      </w:r>
    </w:p>
    <w:bookmarkEnd w:id="84"/>
    <w:bookmarkStart w:id="85" w:name="the-nature-of-deep-territory-encounters"/>
    <w:p>
      <w:pPr>
        <w:pStyle w:val="Heading2"/>
      </w:pPr>
      <w:r>
        <w:t xml:space="preserve">The Nature of Deep Territory Encounters</w:t>
      </w:r>
    </w:p>
    <w:p>
      <w:pPr>
        <w:pStyle w:val="FirstParagraph"/>
      </w:pPr>
      <w:r>
        <w:t xml:space="preserve">Once the Depth Guardian becomes reliable and you begin following its gravitational pull into the deeper chambers, the content you encounter shifts. The playful or exploratory quality of early lucid dreams gives way to something more serious: encounters that feel less like adventures and more like psychological archaeology.</w:t>
      </w:r>
    </w:p>
    <w:p>
      <w:pPr>
        <w:pStyle w:val="BodyText"/>
      </w:pPr>
      <w:r>
        <w:t xml:space="preserve">Shadow figures appear that carry the weight of unprocessed aspects of yourself. Dreams replay traumatic events with such vivid accuracy that lucidity feels less like liberation and more like being trapped in a memory you cannot escape. Void territories open that feel less like peaceful emptiness and more like existential confrontation with your deepest fears about non-existence.</w:t>
      </w:r>
    </w:p>
    <w:p>
      <w:pPr>
        <w:pStyle w:val="BodyText"/>
      </w:pPr>
      <w:r>
        <w:t xml:space="preserve">These encounters are not pathological. They are often precisely what your consciousness needs to meet in order to integrate material that waking awareness cannot reach directly. But they require a different quality of support than perceptual clarity alone can provide. They require the felt sense of being witnessed, held, accompanied through territory that would be overwhelming to navigate in complete psychological isolation.</w:t>
      </w:r>
    </w:p>
    <w:p>
      <w:r>
        <w:pict>
          <v:rect style="width:0;height:1.5pt" o:hralign="center" o:hrstd="t" o:hr="t"/>
        </w:pict>
      </w:r>
    </w:p>
    <w:bookmarkEnd w:id="85"/>
    <w:bookmarkStart w:id="86" w:name="cultivating-the-warm-witnessing-field"/>
    <w:p>
      <w:pPr>
        <w:pStyle w:val="Heading2"/>
      </w:pPr>
      <w:r>
        <w:t xml:space="preserve">Cultivating the Warm Witnessing Field</w:t>
      </w:r>
    </w:p>
    <w:p>
      <w:pPr>
        <w:pStyle w:val="FirstParagraph"/>
      </w:pPr>
      <w:r>
        <w:t xml:space="preserve">The Protector Guardian’s cultivation begins during the hypnagogic approach, after Recognition and Stability are planted but before sleep takes you fully. You shift from the precise attentional work of the first Guardians into something more receptive: the cultivation of a warm, witnessing presence around your consciousness.</w:t>
      </w:r>
    </w:p>
    <w:p>
      <w:pPr>
        <w:pStyle w:val="BodyText"/>
      </w:pPr>
      <w:r>
        <w:t xml:space="preserve">Begin by locating the feeling of being genuinely seen and accepted by someone who loves you without condition. Not romantic love: something steadier. The quality of presence that holds space for all of who you are, including the parts you find difficult to accept in yourself. If you cannot locate this feeling from personal experience, cultivate the imaginal sense of such a presence: ancient, wise, completely familiar with human difficulty, undisturbed by psychological complexity.</w:t>
      </w:r>
    </w:p>
    <w:p>
      <w:pPr>
        <w:pStyle w:val="BodyText"/>
      </w:pPr>
      <w:r>
        <w:t xml:space="preserve">This presence is not you. It is something that accompanies you. Feel it settling around your awareness like a warm field that extends just beyond the boundaries of your usual sense of self. It does not analyze or fix. It simply witnesses with complete acceptance whatever arises. Its message is constant and wordless:</w:t>
      </w:r>
      <w:r>
        <w:t xml:space="preserve"> </w:t>
      </w:r>
      <w:r>
        <w:rPr>
          <w:i/>
          <w:iCs/>
        </w:rPr>
        <w:t xml:space="preserve">You are not alone in this. Nothing you encounter will be too much for this field to hold.</w:t>
      </w:r>
    </w:p>
    <w:p>
      <w:pPr>
        <w:pStyle w:val="BodyText"/>
      </w:pPr>
      <w:r>
        <w:t xml:space="preserve">Instruct this presence specifically:</w:t>
      </w:r>
      <w:r>
        <w:t xml:space="preserve"> </w:t>
      </w:r>
      <w:r>
        <w:rPr>
          <w:i/>
          <w:iCs/>
        </w:rPr>
        <w:t xml:space="preserve">If I become lucid in difficult territory, be present. Keep me grounded in the knowing that I am supported. I will do the work of meeting what arises; you hold the field that makes that possible.</w:t>
      </w:r>
    </w:p>
    <w:p>
      <w:pPr>
        <w:pStyle w:val="BodyText"/>
      </w:pPr>
      <w:r>
        <w:t xml:space="preserve">The instruction matters because it establishes the Guardian’s role clearly. You are not asking it to do the psychological work for you. You are asking it to create the conditions within which that work becomes possible: the difference between facing your shadow completely alone and facing it while held in a field of unconditional acceptance.</w:t>
      </w:r>
    </w:p>
    <w:p>
      <w:r>
        <w:pict>
          <v:rect style="width:0;height:1.5pt" o:hralign="center" o:hrstd="t" o:hr="t"/>
        </w:pict>
      </w:r>
    </w:p>
    <w:bookmarkEnd w:id="86"/>
    <w:bookmarkStart w:id="87" w:name="Xf1cfea0500583cd5bd3bd78ffd7ef1db7e6e6b8"/>
    <w:p>
      <w:pPr>
        <w:pStyle w:val="Heading2"/>
      </w:pPr>
      <w:r>
        <w:t xml:space="preserve">Recognition: True Protector Versus Constructed Comfort</w:t>
      </w:r>
    </w:p>
    <w:p>
      <w:pPr>
        <w:pStyle w:val="FirstParagraph"/>
      </w:pPr>
      <w:r>
        <w:t xml:space="preserve">The genuine Protector Guardian has a specific felt signature that differs from constructed comfort or wishful thinking.</w:t>
      </w:r>
    </w:p>
    <w:p>
      <w:pPr>
        <w:pStyle w:val="BodyText"/>
      </w:pPr>
      <w:r>
        <w:rPr>
          <w:b/>
          <w:bCs/>
        </w:rPr>
        <w:t xml:space="preserve">Constructed comfort</w:t>
      </w:r>
      <w:r>
        <w:t xml:space="preserve"> </w:t>
      </w:r>
      <w:r>
        <w:t xml:space="preserve">feels effortful to maintain and collapses when you encounter genuinely challenging material. It carries the quality of trying to convince yourself that you are safe rather than knowing it. It often involves mental narratives about protection rather than embodied felt sense.</w:t>
      </w:r>
    </w:p>
    <w:p>
      <w:pPr>
        <w:pStyle w:val="BodyText"/>
      </w:pPr>
      <w:r>
        <w:rPr>
          <w:b/>
          <w:bCs/>
        </w:rPr>
        <w:t xml:space="preserve">The true Protector</w:t>
      </w:r>
      <w:r>
        <w:t xml:space="preserve"> </w:t>
      </w:r>
      <w:r>
        <w:t xml:space="preserve">feels effortless to maintain and actually strengthens when you encounter difficult content, as if the presence of challenging material activates its witness capacity rather than overwhelming it. It carries the quality of ancient familiarity, as if this presence has accompanied humans through difficult inner territory since consciousness began exploring its own depths. It requires no mental maintenance because it is not a thought construction but a field condition.</w:t>
      </w:r>
    </w:p>
    <w:p>
      <w:pPr>
        <w:pStyle w:val="BodyText"/>
      </w:pPr>
      <w:r>
        <w:t xml:space="preserve">When the Protector Guardian is genuinely established, encountering shadow figures or traumatic material in lucid dreams feels qualitatively different. The content remains just as intense, but your relationship to it shifts from isolated terror or overwhelm to supported engagement. You can be afraid and still remain present. You can encounter difficult material and still maintain your capacity to choose how to respond rather than only react.</w:t>
      </w:r>
    </w:p>
    <w:p>
      <w:pPr>
        <w:pStyle w:val="BodyText"/>
      </w:pPr>
      <w:r>
        <w:t xml:space="preserve">The test is simple: can you maintain warm, accepting awareness of yourself even when you encounter something in the dream that triggers shame, fear, or psychological activation? If the field holds through genuine difficulty, the Guardian is established. If it collapses the moment real challenge appears, continue the cultivation work.</w:t>
      </w:r>
    </w:p>
    <w:p>
      <w:r>
        <w:pict>
          <v:rect style="width:0;height:1.5pt" o:hralign="center" o:hrstd="t" o:hr="t"/>
        </w:pict>
      </w:r>
    </w:p>
    <w:bookmarkEnd w:id="87"/>
    <w:bookmarkStart w:id="88" w:name="Xd861656a7490a23d84662b482fb3705fad10773"/>
    <w:p>
      <w:pPr>
        <w:pStyle w:val="Heading2"/>
      </w:pPr>
      <w:r>
        <w:t xml:space="preserve">Meeting Difficult Content from the Protected Position</w:t>
      </w:r>
    </w:p>
    <w:p>
      <w:pPr>
        <w:pStyle w:val="FirstParagraph"/>
      </w:pPr>
      <w:r>
        <w:t xml:space="preserve">Once the Protector Guardian is established and you encounter psychologically charged material in lucid dreams, you have genuine choices about how to engage. The Guardian creates capacity for response rather than only reaction. The specific approach depends on what you encounter and what feels appropriate in the moment.</w:t>
      </w:r>
    </w:p>
    <w:p>
      <w:pPr>
        <w:pStyle w:val="BodyText"/>
      </w:pPr>
      <w:r>
        <w:rPr>
          <w:i/>
          <w:iCs/>
        </w:rPr>
        <w:t xml:space="preserve">Direct engagement:</w:t>
      </w:r>
      <w:r>
        <w:t xml:space="preserve"> </w:t>
      </w:r>
      <w:r>
        <w:t xml:space="preserve">Turn toward shadow figures or traumatic content and interact with them consciously. Ask what they need, what they represent, what message they carry. The Protector’s field means that even intense encounters will not overwhelm your capacity to remain present and responsive. You can be afraid and still engage meaningfully.</w:t>
      </w:r>
    </w:p>
    <w:p>
      <w:pPr>
        <w:pStyle w:val="BodyText"/>
      </w:pPr>
      <w:r>
        <w:rPr>
          <w:i/>
          <w:iCs/>
        </w:rPr>
        <w:t xml:space="preserve">Supported witnessing:</w:t>
      </w:r>
      <w:r>
        <w:t xml:space="preserve"> </w:t>
      </w:r>
      <w:r>
        <w:t xml:space="preserve">Sometimes the most therapeutic response is simply clear, conscious presence with difficult material, not trying to fix or change it, just witnessing it from the supported position the Guardian provides. This conscious witnessing can begin to metabolize material that has been avoided or suppressed in waking life.</w:t>
      </w:r>
    </w:p>
    <w:p>
      <w:pPr>
        <w:pStyle w:val="BodyText"/>
      </w:pPr>
      <w:r>
        <w:rPr>
          <w:i/>
          <w:iCs/>
        </w:rPr>
        <w:t xml:space="preserve">Conscious dialogue:</w:t>
      </w:r>
      <w:r>
        <w:t xml:space="preserve"> </w:t>
      </w:r>
      <w:r>
        <w:t xml:space="preserve">Speak with figures or environments in charged dreams. Many shadow encounters become significantly less threatening when met with genuine curiosity rather than defensive reaction. The Protector’s field makes this curiosity possible because it removes the practitioner’s sense of existential threat.</w:t>
      </w:r>
    </w:p>
    <w:p>
      <w:pPr>
        <w:pStyle w:val="BodyText"/>
      </w:pPr>
      <w:r>
        <w:rPr>
          <w:i/>
          <w:iCs/>
        </w:rPr>
        <w:t xml:space="preserve">Dignified exit:</w:t>
      </w:r>
      <w:r>
        <w:t xml:space="preserve"> </w:t>
      </w:r>
      <w:r>
        <w:t xml:space="preserve">If material arises that is beyond what you can meet in the current session, choose to leave it consciously rather than fleeing in panic. The Guardian’s presence supports deliberate choice about when to engage and when to withdraw. You can always return to continue the work when you have greater capacity.</w:t>
      </w:r>
    </w:p>
    <w:p>
      <w:r>
        <w:pict>
          <v:rect style="width:0;height:1.5pt" o:hralign="center" o:hrstd="t" o:hr="t"/>
        </w:pict>
      </w:r>
    </w:p>
    <w:bookmarkEnd w:id="88"/>
    <w:bookmarkStart w:id="89" w:name="the-avoidance-trap"/>
    <w:p>
      <w:pPr>
        <w:pStyle w:val="Heading2"/>
      </w:pPr>
      <w:r>
        <w:t xml:space="preserve">The Avoidance Trap</w:t>
      </w:r>
    </w:p>
    <w:p>
      <w:pPr>
        <w:pStyle w:val="FirstParagraph"/>
      </w:pPr>
      <w:r>
        <w:t xml:space="preserve">The primary failure mode with Protector Guardian work is using the supportive field to avoid encountering difficult material rather than to engage it safely. The Guardian can create such a sense of sanctuary that practitioners become attached to remaining in the protected space rather than using it as a base from which to meet psychological challenge.</w:t>
      </w:r>
    </w:p>
    <w:p>
      <w:pPr>
        <w:pStyle w:val="BodyText"/>
      </w:pPr>
      <w:r>
        <w:t xml:space="preserve">This shows up as consistently steering away from shadow figures when they appear, choosing to exit dreams immediately when traumatic content surfaces, or using the Guardian’s presence to maintain only beautiful or comfortable lucid experiences.</w:t>
      </w:r>
      <w:r>
        <w:t xml:space="preserve"> </w:t>
      </w:r>
      <w:r>
        <w:rPr>
          <w:b/>
          <w:bCs/>
        </w:rPr>
        <w:t xml:space="preserve">The support becomes a spiritual bypass rather than a therapeutic foundation.</w:t>
      </w:r>
    </w:p>
    <w:p>
      <w:pPr>
        <w:pStyle w:val="BodyText"/>
      </w:pPr>
      <w:r>
        <w:rPr>
          <w:b/>
          <w:bCs/>
        </w:rPr>
        <w:t xml:space="preserve">The distinction is in intention and movement.</w:t>
      </w:r>
      <w:r>
        <w:t xml:space="preserve"> </w:t>
      </w:r>
      <w:r>
        <w:t xml:space="preserve">The Guardian properly used creates safety for engagement, not safety</w:t>
      </w:r>
      <w:r>
        <w:t xml:space="preserve"> </w:t>
      </w:r>
      <w:r>
        <w:rPr>
          <w:i/>
          <w:iCs/>
        </w:rPr>
        <w:t xml:space="preserve">from</w:t>
      </w:r>
      <w:r>
        <w:t xml:space="preserve"> </w:t>
      </w:r>
      <w:r>
        <w:t xml:space="preserve">it. If you find yourself becoming lucid in difficult territory and consistently choosing to avoid rather than approach, the Guardian may need recalibration. Its purpose is to make the difficult encounters possible, not to make them unnecessary.</w:t>
      </w:r>
    </w:p>
    <w:p>
      <w:pPr>
        <w:pStyle w:val="BodyText"/>
      </w:pPr>
      <w:r>
        <w:t xml:space="preserve">Pay attention to the pattern across multiple sessions. Occasional choices to avoid material that feels too intense are wise discernment.</w:t>
      </w:r>
      <w:r>
        <w:t xml:space="preserve"> </w:t>
      </w:r>
      <w:r>
        <w:rPr>
          <w:b/>
          <w:bCs/>
        </w:rPr>
        <w:t xml:space="preserve">Consistent patterns of avoidance indicate that the Guardian is being used to maintain comfort rather than to create capacity for growth.</w:t>
      </w:r>
    </w:p>
    <w:p>
      <w:r>
        <w:pict>
          <v:rect style="width:0;height:1.5pt" o:hralign="center" o:hrstd="t" o:hr="t"/>
        </w:pict>
      </w:r>
    </w:p>
    <w:bookmarkEnd w:id="89"/>
    <w:bookmarkStart w:id="90" w:name="the-therapeutic-dimension"/>
    <w:p>
      <w:pPr>
        <w:pStyle w:val="Heading2"/>
      </w:pPr>
      <w:r>
        <w:t xml:space="preserve">The Therapeutic Dimension</w:t>
      </w:r>
    </w:p>
    <w:p>
      <w:pPr>
        <w:pStyle w:val="FirstParagraph"/>
      </w:pPr>
      <w:r>
        <w:t xml:space="preserve">When the Protector Guardian is working properly, lucid dreaming becomes genuinely therapeutic rather than merely exploratory. The combination of conscious awareness and supportive witnessing creates conditions for processing psychological material that waking consciousness often cannot reach directly.</w:t>
      </w:r>
    </w:p>
    <w:p>
      <w:pPr>
        <w:pStyle w:val="BodyText"/>
      </w:pPr>
      <w:r>
        <w:t xml:space="preserve">Dreams have access to material that is stored somatically, pre-verbally, or in ways that bypass ordinary cognitive processing. When you can encounter this material lucidly while held in a field of acceptance and support, integration becomes possible that would be difficult to achieve through talking therapy alone. Not because lucid dreaming replaces therapy, but because it provides access to psychological territory through a different doorway.</w:t>
      </w:r>
    </w:p>
    <w:p>
      <w:pPr>
        <w:pStyle w:val="BodyText"/>
      </w:pPr>
      <w:r>
        <w:t xml:space="preserve">Shadow work in particular becomes significantly more possible. The parts of yourself that you have rejected, suppressed, or disowned often appear as figures in dreams. When you can meet these figures from the protected position the Guardian provides, they frequently transform from threatening presences into allies or teachers. The material they represent can be reclaimed rather than continuously defended against.</w:t>
      </w:r>
    </w:p>
    <w:p>
      <w:pPr>
        <w:pStyle w:val="BodyText"/>
      </w:pPr>
      <w:r>
        <w:t xml:space="preserve">Trauma processing also shifts quality when the Guardian is present. Traumatic material that replays in dreams can be met with conscious awareness and support rather than unconscious re-traumatization. This does not mean that all trauma can be processed through dream work alone, serious trauma often requires professional therapeutic support, but it means that some healing becomes accessible through the lucid space that would not be available otherwise.</w:t>
      </w:r>
    </w:p>
    <w:p>
      <w:r>
        <w:pict>
          <v:rect style="width:0;height:1.5pt" o:hralign="center" o:hrstd="t" o:hr="t"/>
        </w:pict>
      </w:r>
    </w:p>
    <w:bookmarkEnd w:id="90"/>
    <w:bookmarkStart w:id="91" w:name="signs-of-establishment-1"/>
    <w:p>
      <w:pPr>
        <w:pStyle w:val="Heading2"/>
      </w:pPr>
      <w:r>
        <w:t xml:space="preserve">Signs of Establishment</w:t>
      </w:r>
    </w:p>
    <w:p>
      <w:pPr>
        <w:pStyle w:val="FirstParagraph"/>
      </w:pPr>
      <w:r>
        <w:t xml:space="preserve">The Protector Guardian is established when you can maintain warm, accepting awareness of yourself even while encountering psychologically activating material in lucid dreams. The specific signs include:</w:t>
      </w:r>
    </w:p>
    <w:p>
      <w:pPr>
        <w:pStyle w:val="BodyText"/>
      </w:pPr>
      <w:r>
        <w:rPr>
          <w:i/>
          <w:iCs/>
        </w:rPr>
        <w:t xml:space="preserve">Emotional resilience in charged dreams:</w:t>
      </w:r>
      <w:r>
        <w:t xml:space="preserve"> </w:t>
      </w:r>
      <w:r>
        <w:t xml:space="preserve">You can be afraid, sad, or triggered and still maintain enough emotional stability to choose how to respond rather than only react. The emotions remain present but do not overwhelm your capacity for conscious choice.</w:t>
      </w:r>
    </w:p>
    <w:p>
      <w:pPr>
        <w:pStyle w:val="BodyText"/>
      </w:pPr>
      <w:r>
        <w:rPr>
          <w:i/>
          <w:iCs/>
        </w:rPr>
        <w:t xml:space="preserve">Sustained curiosity about difficult material:</w:t>
      </w:r>
      <w:r>
        <w:t xml:space="preserve"> </w:t>
      </w:r>
      <w:r>
        <w:t xml:space="preserve">Instead of immediate flight responses when encountering shadow figures or traumatic content, you feel genuine interest in understanding what the material represents or needs. The curiosity coexists with whatever fear or discomfort is present.</w:t>
      </w:r>
    </w:p>
    <w:p>
      <w:pPr>
        <w:pStyle w:val="BodyText"/>
      </w:pPr>
      <w:r>
        <w:rPr>
          <w:i/>
          <w:iCs/>
        </w:rPr>
        <w:t xml:space="preserve">Embodied sense of accompaniment:</w:t>
      </w:r>
      <w:r>
        <w:t xml:space="preserve"> </w:t>
      </w:r>
      <w:r>
        <w:t xml:space="preserve">Even in the most challenging dream encounters, you feel the presence of the witnessing field. You know you are not navigating the territory alone, even when the content is intense or disturbing.</w:t>
      </w:r>
    </w:p>
    <w:p>
      <w:pPr>
        <w:pStyle w:val="BodyText"/>
      </w:pPr>
      <w:r>
        <w:rPr>
          <w:i/>
          <w:iCs/>
        </w:rPr>
        <w:t xml:space="preserve">Integration upon awakening:</w:t>
      </w:r>
      <w:r>
        <w:t xml:space="preserve"> </w:t>
      </w:r>
      <w:r>
        <w:t xml:space="preserve">Dream encounters with difficult material leave you feeling more integrated rather than destabilized. You wake with a sense of having done meaningful psychological work rather than having been traumatized by the dream content.</w:t>
      </w:r>
    </w:p>
    <w:p>
      <w:pPr>
        <w:pStyle w:val="BodyText"/>
      </w:pPr>
      <w:r>
        <w:rPr>
          <w:i/>
          <w:iCs/>
        </w:rPr>
        <w:t xml:space="preserve">Stable field under pressure:</w:t>
      </w:r>
      <w:r>
        <w:t xml:space="preserve"> </w:t>
      </w:r>
      <w:r>
        <w:t xml:space="preserve">The protective presence remains consistent even when dream content becomes genuinely challenging. Unlike constructed comfort, which collapses under pressure, the Guardian’s field actually strengthens when it encounters authentic difficulty.</w:t>
      </w:r>
    </w:p>
    <w:p>
      <w:pPr>
        <w:pStyle w:val="BodyText"/>
      </w:pPr>
      <w:r>
        <w:t xml:space="preserve">When these signs are consistently present across multiple sessions with charged dream content, the Protector Guardian is reliably established.</w:t>
      </w:r>
    </w:p>
    <w:p>
      <w:r>
        <w:pict>
          <v:rect style="width:0;height:1.5pt" o:hralign="center" o:hrstd="t" o:hr="t"/>
        </w:pict>
      </w:r>
    </w:p>
    <w:bookmarkEnd w:id="91"/>
    <w:bookmarkStart w:id="92" w:name="the-transition-to-retroactive-work"/>
    <w:p>
      <w:pPr>
        <w:pStyle w:val="Heading2"/>
      </w:pPr>
      <w:r>
        <w:t xml:space="preserve">The Transition to Retroactive Work</w:t>
      </w:r>
    </w:p>
    <w:p>
      <w:pPr>
        <w:pStyle w:val="FirstParagraph"/>
      </w:pPr>
      <w:r>
        <w:t xml:space="preserve">Once the Protector Guardian is stable and you have significant experience using it to navigate difficult lucid territory, you become ready for the Retroactive Guardian: the fifth Guardian in the ecology. The Retroactive Guardian works with dream content after awakening, helping to process and integrate material that was encountered during the night.</w:t>
      </w:r>
    </w:p>
    <w:p>
      <w:pPr>
        <w:pStyle w:val="BodyText"/>
      </w:pPr>
      <w:r>
        <w:t xml:space="preserve">You are ready for Retroactive Guardian work when you have established patterns of successfully meeting difficult material in lucid dreams with the Protector’s support, when you can maintain emotional resilience through genuinely challenging dream encounters, and when you begin to notice that some dream material continues working in your consciousness after awakening, not as disturbance, but as ongoing integration process.</w:t>
      </w:r>
    </w:p>
    <w:p>
      <w:pPr>
        <w:pStyle w:val="BodyText"/>
      </w:pPr>
      <w:r>
        <w:t xml:space="preserve">The Retroactive Guardian extends the therapeutic capacity of the practice beyond the sleep state into waking processing and integration. It completes the arc of psychological work that the Protector Guardian makes possible during dreams themselves.</w:t>
      </w:r>
    </w:p>
    <w:p>
      <w:r>
        <w:pict>
          <v:rect style="width:0;height:1.5pt" o:hralign="center" o:hrstd="t" o:hr="t"/>
        </w:pict>
      </w:r>
    </w:p>
    <w:bookmarkEnd w:id="92"/>
    <w:bookmarkStart w:id="93" w:name="what-to-do-tonight-2"/>
    <w:p>
      <w:pPr>
        <w:pStyle w:val="Heading2"/>
      </w:pPr>
      <w:r>
        <w:t xml:space="preserve">What to Do Tonight</w:t>
      </w:r>
    </w:p>
    <w:p>
      <w:pPr>
        <w:pStyle w:val="FirstParagraph"/>
      </w:pPr>
      <w:r>
        <w:rPr>
          <w:b/>
          <w:bCs/>
        </w:rPr>
        <w:t xml:space="preserve">If you are new to Protector Guardian work:</w:t>
      </w:r>
    </w:p>
    <w:p>
      <w:pPr>
        <w:pStyle w:val="BodyText"/>
      </w:pPr>
      <w:r>
        <w:t xml:space="preserve">Begin tonight by adding the warm witnessing field cultivation to your hypnagogic approach. After planting Recognition and Stability Guardians, spend several minutes cultivating the felt sense of unconditional acceptance around your awareness. Do not expect immediate results. This Guardian requires consistent cultivation before it becomes reliably available.</w:t>
      </w:r>
    </w:p>
    <w:p>
      <w:pPr>
        <w:pStyle w:val="BodyText"/>
      </w:pPr>
      <w:r>
        <w:rPr>
          <w:b/>
          <w:bCs/>
        </w:rPr>
        <w:t xml:space="preserve">If you have been working with the Protector for several weeks:</w:t>
      </w:r>
    </w:p>
    <w:p>
      <w:pPr>
        <w:pStyle w:val="BodyText"/>
      </w:pPr>
      <w:r>
        <w:t xml:space="preserve">Tonight, if you achieve lucidity and encounter any psychologically charged material, shadow figures, difficult memories, emotionally activating content, check whether the Guardian’s field is present. If it is, experiment with one form of engagement rather than avoidance. If it is not present, work on invoking it in the moment before attempting to engage difficult content.</w:t>
      </w:r>
    </w:p>
    <w:p>
      <w:pPr>
        <w:pStyle w:val="BodyText"/>
      </w:pPr>
      <w:r>
        <w:rPr>
          <w:b/>
          <w:bCs/>
        </w:rPr>
        <w:t xml:space="preserve">If you consistently avoid challenging material:</w:t>
      </w:r>
    </w:p>
    <w:p>
      <w:pPr>
        <w:pStyle w:val="BodyText"/>
      </w:pPr>
      <w:r>
        <w:t xml:space="preserve">Focus tonight on recognition rather than engagement. When difficult content appears in lucid dreams, practice simply remaining present with it for a few moments longer than usual before choosing to engage or exit. Build your capacity to stay present with challenging material incrementally.</w:t>
      </w:r>
    </w:p>
    <w:p>
      <w:pPr>
        <w:pStyle w:val="BodyText"/>
      </w:pPr>
      <w:r>
        <w:rPr>
          <w:b/>
          <w:bCs/>
        </w:rPr>
        <w:t xml:space="preserve">If you are using the Guardian to maintain only comfortable experiences:</w:t>
      </w:r>
    </w:p>
    <w:p>
      <w:pPr>
        <w:pStyle w:val="BodyText"/>
      </w:pPr>
      <w:r>
        <w:t xml:space="preserve">Tonight, set the intention to meet one shadow figure or piece of difficult material that arises in dreams. Use the Guardian’s field not to avoid the encounter but to approach it from a supported position.</w:t>
      </w:r>
    </w:p>
    <w:p>
      <w:pPr>
        <w:pStyle w:val="BodyText"/>
      </w:pPr>
      <w:r>
        <w:rPr>
          <w:b/>
          <w:bCs/>
        </w:rPr>
        <w:t xml:space="preserve">For all practitioners:</w:t>
      </w:r>
    </w:p>
    <w:p>
      <w:pPr>
        <w:pStyle w:val="BodyText"/>
      </w:pPr>
      <w:r>
        <w:t xml:space="preserve">Remember that the Protector Guardian develops through patient cultivation and genuine encounters with challenging material. Each session of supportive presence with difficult content builds your capacity for psychological integration through the lucid space. The Guardian’s establishment occurs through consistent practice with real challenge, not through avoidance of it.</w:t>
      </w:r>
    </w:p>
    <w:p>
      <w:r>
        <w:pict>
          <v:rect style="width:0;height:1.5pt" o:hralign="center" o:hrstd="t" o:hr="t"/>
        </w:pict>
      </w:r>
    </w:p>
    <w:bookmarkEnd w:id="93"/>
    <w:bookmarkStart w:id="94" w:name="the-diagnostic-3"/>
    <w:p>
      <w:pPr>
        <w:pStyle w:val="Heading2"/>
      </w:pPr>
      <w:r>
        <w:t xml:space="preserve">The Diagnostic</w:t>
      </w:r>
    </w:p>
    <w:p>
      <w:pPr>
        <w:pStyle w:val="FirstParagraph"/>
      </w:pPr>
      <w:r>
        <w:rPr>
          <w:b/>
          <w:bCs/>
        </w:rPr>
        <w:t xml:space="preserve">Binary test</w:t>
      </w:r>
      <w:r>
        <w:t xml:space="preserve"> </w:t>
      </w:r>
      <w:r>
        <w:t xml:space="preserve">Did it arrive, or did you go get it?</w:t>
      </w:r>
      <w:r>
        <w:t xml:space="preserve"> </w:t>
      </w:r>
      <w:r>
        <w:t xml:space="preserve">If you went to get it, it’s constructed.</w:t>
      </w:r>
      <w:r>
        <w:t xml:space="preserve"> </w:t>
      </w:r>
      <w:r>
        <w:t xml:space="preserve">If it arrived, it’s genuine.</w:t>
      </w:r>
    </w:p>
    <w:p>
      <w:pPr>
        <w:pStyle w:val="BodyText"/>
      </w:pPr>
      <w:r>
        <w:rPr>
          <w:b/>
          <w:bCs/>
        </w:rPr>
        <w:t xml:space="preserve">If you’re off</w:t>
      </w:r>
      <w:r>
        <w:t xml:space="preserve"> </w:t>
      </w:r>
      <w:r>
        <w:t xml:space="preserve">Stop effort immediately.</w:t>
      </w:r>
      <w:r>
        <w:t xml:space="preserve"> </w:t>
      </w:r>
      <w:r>
        <w:t xml:space="preserve">Return to neutral.</w:t>
      </w:r>
      <w:r>
        <w:t xml:space="preserve"> </w:t>
      </w:r>
      <w:r>
        <w:t xml:space="preserve">Wait.</w:t>
      </w:r>
    </w:p>
    <w:p>
      <w:pPr>
        <w:pStyle w:val="BodyText"/>
      </w:pPr>
      <w:r>
        <w:rPr>
          <w:b/>
          <w:bCs/>
        </w:rPr>
        <w:t xml:space="preserve">The felt anchor</w:t>
      </w:r>
      <w:r>
        <w:t xml:space="preserve"> </w:t>
      </w:r>
      <w:r>
        <w:t xml:space="preserve">Before you noticed it, was something already there?</w:t>
      </w:r>
      <w:r>
        <w:t xml:space="preserve"> </w:t>
      </w:r>
      <w:r>
        <w:t xml:space="preserve">Genuine presence has a prior quality:</w:t>
      </w:r>
      <w:r>
        <w:t xml:space="preserve"> </w:t>
      </w:r>
      <w:r>
        <w:t xml:space="preserve">it existed before your attention found it.</w:t>
      </w:r>
    </w:p>
    <w:p>
      <w:pPr>
        <w:pStyle w:val="BodyText"/>
      </w:pPr>
      <w:r>
        <w:rPr>
          <w:b/>
          <w:bCs/>
        </w:rPr>
        <w:t xml:space="preserve">Most common mistake</w:t>
      </w:r>
      <w:r>
        <w:t xml:space="preserve"> </w:t>
      </w:r>
      <w:r>
        <w:t xml:space="preserve">Trying to generate the state</w:t>
      </w:r>
      <w:r>
        <w:t xml:space="preserve"> </w:t>
      </w:r>
      <w:r>
        <w:t xml:space="preserve">rather than recognizing its arrival.</w:t>
      </w:r>
    </w:p>
    <w:p>
      <w:r>
        <w:pict>
          <v:rect style="width:0;height:1.5pt" o:hralign="center" o:hrstd="t" o:hr="t"/>
        </w:pict>
      </w:r>
    </w:p>
    <w:p>
      <w:pPr>
        <w:pStyle w:val="FirstParagraph"/>
      </w:pPr>
      <w:r>
        <w:t xml:space="preserve">The deeper territories of consciousness contain both beauty and difficulty. The Protector Guardian ensures you can navigate both with the support that makes authentic inner work possible.</w:t>
      </w:r>
      <w:r>
        <w:t xml:space="preserve"> </w:t>
      </w:r>
      <w:r>
        <w:t xml:space="preserve"># The Retroactive Guardian: Temporal Continuity and the Field That Was Always There</w:t>
      </w:r>
    </w:p>
    <w:p>
      <w:pPr>
        <w:pStyle w:val="BodyText"/>
      </w:pPr>
      <w:r>
        <w:rPr>
          <w:i/>
          <w:iCs/>
        </w:rPr>
        <w:t xml:space="preserve">Goal: Cultivate the fifth and final Guardian in the ecology: a temporal field of awareness that operates across the entire arc of your practice, making the continuity that was always present conscious and workable, and ultimately revealing the awareness that was never absent.</w:t>
      </w:r>
    </w:p>
    <w:p>
      <w:pPr>
        <w:pStyle w:val="BodyText"/>
      </w:pPr>
      <w:r>
        <w:rPr>
          <w:i/>
          <w:iCs/>
        </w:rPr>
        <w:t xml:space="preserve">Prerequisite: All four previous Guardians must be reliably established. You should have significant experience using the Protector Guardian to navigate psychologically charged lucid territory. The Retroactive Guardian cannot be cultivated in isolation from the field it tends; it emerges from the accumulated foundation of everything built before it.</w:t>
      </w:r>
    </w:p>
    <w:p>
      <w:r>
        <w:pict>
          <v:rect style="width:0;height:1.5pt" o:hralign="center" o:hrstd="t" o:hr="t"/>
        </w:pict>
      </w:r>
    </w:p>
    <w:p>
      <w:pPr>
        <w:pStyle w:val="FirstParagraph"/>
      </w:pPr>
      <w:r>
        <w:t xml:space="preserve">The first four Guardians work within the territory of a single session. Recognition awakens you to the threshold. Stability holds you there. Depth takes you further in. The Protector surrounds the entire journey with safety. Each operates in the present moment of a particular night’s practice, responding to conditions as they arise within that bounded timeframe.</w:t>
      </w:r>
    </w:p>
    <w:p>
      <w:pPr>
        <w:pStyle w:val="BodyText"/>
      </w:pPr>
      <w:r>
        <w:t xml:space="preserve">The Retroactive Guardian works differently. It operates across time itself, not just tonight, but through the accumulated field of every night you have ever practiced. Its territory is not a single session but the continuous thread that connects them all. Where the other Guardians address what is happening now, the Retroactive Guardian addresses what has always been happening: the slow formation of a continuity field that treats your entire practice as a single, unfolding territory.</w:t>
      </w:r>
    </w:p>
    <w:p>
      <w:pPr>
        <w:pStyle w:val="BodyText"/>
      </w:pPr>
      <w:r>
        <w:t xml:space="preserve">This is why the Retroactive Guardian can only be cultivated after the first four have been established. It is not built from effort or technique but emerges from the recognition that something larger has been developing all along. The field it tends was already there, woven from every moment of lucid intention you have ever held, every threshold you have ever crossed, every dream you have ever remembered or forgotten. The Guardian simply makes that field conscious and workable.</w:t>
      </w:r>
    </w:p>
    <w:p>
      <w:pPr>
        <w:pStyle w:val="BodyText"/>
      </w:pPr>
      <w:r>
        <w:t xml:space="preserve">When the Retroactive Guardian is fully activated, a curious phenomenon emerges that has no parallel in ordinary consciousness work: temporal seepage. An intention planted tonight appears to have been working in dreams from weeks ago. A question posed in this session receives its answer in a journal entry you wrote last month. The practice begins to reveal a non-linear intelligence that operates across your entire history of cultivation, reaching both forward and backward through time to serve the deeper development that was always unfolding.</w:t>
      </w:r>
    </w:p>
    <w:p>
      <w:pPr>
        <w:pStyle w:val="BodyText"/>
      </w:pPr>
      <w:r>
        <w:t xml:space="preserve">This is not mysticism. This is the natural result of allowing your practice to exist as what it has always been: a continuous field of awakening awareness that sleep does not interrupt but simply obscures from ordinary perception.</w:t>
      </w:r>
    </w:p>
    <w:p>
      <w:r>
        <w:pict>
          <v:rect style="width:0;height:1.5pt" o:hralign="center" o:hrstd="t" o:hr="t"/>
        </w:pict>
      </w:r>
    </w:p>
    <w:bookmarkEnd w:id="94"/>
    <w:bookmarkStart w:id="95" w:name="X78e8092f06638bce63ada49670245f0af56d0bb"/>
    <w:p>
      <w:pPr>
        <w:pStyle w:val="Heading2"/>
      </w:pPr>
      <w:r>
        <w:t xml:space="preserve">The Continuity Field: What Accumulates Beyond Memory</w:t>
      </w:r>
    </w:p>
    <w:p>
      <w:pPr>
        <w:pStyle w:val="FirstParagraph"/>
      </w:pPr>
      <w:r>
        <w:t xml:space="preserve">Most practitioners think of their dream practice as a collection of separate events connected only by intention and memory. Night after night, session after session, each one beginning fresh, each one ending when consciousness dissolves into sleep. Progress is measured by comparing individual sessions: last night was more lucid than Tuesday, this week showed more recall than last month.</w:t>
      </w:r>
    </w:p>
    <w:p>
      <w:pPr>
        <w:pStyle w:val="BodyText"/>
      </w:pPr>
      <w:r>
        <w:t xml:space="preserve">This model misses what actually develops through sustained practice: the formation of a continuity field that operates beneath the threshold of ordinary memory. This field is not constructed from what you remember about previous nights but from the cumulative effect of every moment of heightened awareness you have ever brought to the threshold between waking and sleep.</w:t>
      </w:r>
    </w:p>
    <w:p>
      <w:pPr>
        <w:pStyle w:val="BodyText"/>
      </w:pPr>
      <w:r>
        <w:t xml:space="preserve">The field forms through repetition, but not the repetition of technique. It forms through the repeated act of bringing consciousness to the place where consciousness dissolves. Each time you establish presence at the threshold, whether you become lucid that night or not, whether you remember anything the next morning or not, you are contributing to a field that persists across the gap of sleep.</w:t>
      </w:r>
    </w:p>
    <w:p>
      <w:pPr>
        <w:pStyle w:val="BodyText"/>
      </w:pPr>
      <w:r>
        <w:t xml:space="preserve">Over time, this field begins to operate with its own intelligence. You begin to notice patterns that extend beyond individual sessions. A symbol that appeared in a dream three weeks ago surfaces again tonight, but now it carries information it did not have before. A quality of awareness that emerged in Chamber Six last month becomes the baseline for entering Chamber Three tonight. The practice begins to feel less like learning a skill and more like remembering something you have always known.</w:t>
      </w:r>
    </w:p>
    <w:p>
      <w:pPr>
        <w:pStyle w:val="BodyText"/>
      </w:pPr>
      <w:r>
        <w:t xml:space="preserve">This is the continuity field becoming conscious of itself. It was always there, sleep could never actually interrupt it, but now you can work with it directly. The Retroactive Guardian is what allows that collaboration to become deliberate.</w:t>
      </w:r>
    </w:p>
    <w:p>
      <w:r>
        <w:pict>
          <v:rect style="width:0;height:1.5pt" o:hralign="center" o:hrstd="t" o:hr="t"/>
        </w:pict>
      </w:r>
    </w:p>
    <w:bookmarkEnd w:id="95"/>
    <w:bookmarkStart w:id="96" w:name="Xc2c0fdd422190a50cc8944c7cad1238268b0883"/>
    <w:p>
      <w:pPr>
        <w:pStyle w:val="Heading2"/>
      </w:pPr>
      <w:r>
        <w:t xml:space="preserve">The Temporal Orientation Practice: Pre-Sleep Attunement to the Field</w:t>
      </w:r>
    </w:p>
    <w:p>
      <w:pPr>
        <w:pStyle w:val="FirstParagraph"/>
      </w:pPr>
      <w:r>
        <w:t xml:space="preserve">The Retroactive Guardian is cultivated through a practice that reorients your relationship to time itself in the moments before sleep. Rather than approaching tonight’s session as an isolated event, you consciously connect to the temporal field that contains every session you have ever had and ever will have.</w:t>
      </w:r>
    </w:p>
    <w:p>
      <w:pPr>
        <w:pStyle w:val="BodyText"/>
      </w:pPr>
      <w:r>
        <w:t xml:space="preserve">Begin your pre-sleep preparation as you always have, completing whatever chamber work or doorway practice you have chosen for the night. When that work is complete, before you close your eyes, sit for a moment in recognition of the vast territory your practice actually occupies.</w:t>
      </w:r>
    </w:p>
    <w:p>
      <w:pPr>
        <w:pStyle w:val="BodyText"/>
      </w:pPr>
      <w:r>
        <w:t xml:space="preserve">Place your attention not on tonight but on the through-line that connects tonight to every other night of practice. Feel backward into the history of your cultivation, not the specific memories but the accumulated presence that has been developing session after session. Feel forward into the nights ahead, sensing the continuation of what is being woven now. Allow yourself to recognize that this moment exists within a field that extends far beyond this moment.</w:t>
      </w:r>
    </w:p>
    <w:p>
      <w:pPr>
        <w:pStyle w:val="BodyText"/>
      </w:pPr>
      <w:r>
        <w:t xml:space="preserve">Speak inwardly to that field:</w:t>
      </w:r>
      <w:r>
        <w:t xml:space="preserve"> </w:t>
      </w:r>
      <w:r>
        <w:rPr>
          <w:i/>
          <w:iCs/>
        </w:rPr>
        <w:t xml:space="preserve">“This practice is continuous. What develops tonight has been developing all along. What I encounter here serves the whole.”</w:t>
      </w:r>
    </w:p>
    <w:p>
      <w:pPr>
        <w:pStyle w:val="BodyText"/>
      </w:pPr>
      <w:r>
        <w:t xml:space="preserve">This is not visualization or imagination. This is attunement to something that is already operational. The temporal field exists whether you acknowledge it or not. The Retroactive Guardian simply makes your participation in it conscious and collaborative.</w:t>
      </w:r>
    </w:p>
    <w:p>
      <w:pPr>
        <w:pStyle w:val="BodyText"/>
      </w:pPr>
      <w:r>
        <w:t xml:space="preserve">Once this temporal orientation is established, plant your session intention not just for tonight but for the entire field. If you are working with Chamber Five tonight, your intention becomes:</w:t>
      </w:r>
      <w:r>
        <w:t xml:space="preserve"> </w:t>
      </w:r>
      <w:r>
        <w:rPr>
          <w:i/>
          <w:iCs/>
        </w:rPr>
        <w:t xml:space="preserve">“This recognition that arises in Chamber Five tonight serves the recognition that has been arising across all my practice. It deepens what was already deepening.”</w:t>
      </w:r>
      <w:r>
        <w:t xml:space="preserve"> </w:t>
      </w:r>
      <w:r>
        <w:t xml:space="preserve">If you are exploring a specific doorway, the planting becomes:</w:t>
      </w:r>
      <w:r>
        <w:t xml:space="preserve"> </w:t>
      </w:r>
      <w:r>
        <w:rPr>
          <w:i/>
          <w:iCs/>
        </w:rPr>
        <w:t xml:space="preserve">“What I meet through this doorway tonight connects to what I have always been meeting through all doorways. The understanding completes itself across time.”</w:t>
      </w:r>
    </w:p>
    <w:p>
      <w:pPr>
        <w:pStyle w:val="BodyText"/>
      </w:pPr>
      <w:r>
        <w:t xml:space="preserve">The key is the phrase</w:t>
      </w:r>
      <w:r>
        <w:t xml:space="preserve"> </w:t>
      </w:r>
      <w:r>
        <w:rPr>
          <w:i/>
          <w:iCs/>
        </w:rPr>
        <w:t xml:space="preserve">“has been”</w:t>
      </w:r>
      <w:r>
        <w:t xml:space="preserve"> </w:t>
      </w:r>
      <w:r>
        <w:t xml:space="preserve">rather than</w:t>
      </w:r>
      <w:r>
        <w:t xml:space="preserve"> </w:t>
      </w:r>
      <w:r>
        <w:rPr>
          <w:i/>
          <w:iCs/>
        </w:rPr>
        <w:t xml:space="preserve">“will be.”</w:t>
      </w:r>
      <w:r>
        <w:t xml:space="preserve"> </w:t>
      </w:r>
      <w:r>
        <w:t xml:space="preserve">You are not trying to make something happen in the future. You are recognizing that it has already been happening and allowing tonight’s session to participate consciously in that larger unfolding.</w:t>
      </w:r>
    </w:p>
    <w:p>
      <w:r>
        <w:pict>
          <v:rect style="width:0;height:1.5pt" o:hralign="center" o:hrstd="t" o:hr="t"/>
        </w:pict>
      </w:r>
    </w:p>
    <w:bookmarkEnd w:id="96"/>
    <w:bookmarkStart w:id="97" w:name="X6f8a2c5a222dbe6db752178c7a68605c7f27e5a"/>
    <w:p>
      <w:pPr>
        <w:pStyle w:val="Heading2"/>
      </w:pPr>
      <w:r>
        <w:t xml:space="preserve">Non-Linear Intention Planting: Working with Temporal Seepage</w:t>
      </w:r>
    </w:p>
    <w:p>
      <w:pPr>
        <w:pStyle w:val="FirstParagraph"/>
      </w:pPr>
      <w:r>
        <w:t xml:space="preserve">The most unusual aspect of the Retroactive Guardian is its capacity for non-linear intention planting. This practice allows an intention established tonight to reach both forward and backward through your practice history, creating effects that appear to precede their cause.</w:t>
      </w:r>
    </w:p>
    <w:p>
      <w:pPr>
        <w:pStyle w:val="BodyText"/>
      </w:pPr>
      <w:r>
        <w:t xml:space="preserve">The mechanics are precise but counterintuitive. After establishing your temporal orientation, formulate your session intention in a way that acknowledges its presence across your entire practice timeline. Instead of</w:t>
      </w:r>
      <w:r>
        <w:t xml:space="preserve"> </w:t>
      </w:r>
      <w:r>
        <w:rPr>
          <w:i/>
          <w:iCs/>
        </w:rPr>
        <w:t xml:space="preserve">“Tonight I will become lucid in Chamber Four,”</w:t>
      </w:r>
      <w:r>
        <w:t xml:space="preserve"> </w:t>
      </w:r>
      <w:r>
        <w:t xml:space="preserve">the non-linear version becomes:</w:t>
      </w:r>
      <w:r>
        <w:t xml:space="preserve"> </w:t>
      </w:r>
      <w:r>
        <w:rPr>
          <w:i/>
          <w:iCs/>
        </w:rPr>
        <w:t xml:space="preserve">“The lucidity that emerges in Chamber Four tonight has been emerging across my practice. It recognizes itself through time.”</w:t>
      </w:r>
    </w:p>
    <w:p>
      <w:pPr>
        <w:pStyle w:val="BodyText"/>
      </w:pPr>
      <w:r>
        <w:t xml:space="preserve">Plant this intention with the understanding that it is not creating something new but awakening something that has always been present. Hold the intention for thirty seconds in silence, feeling it settle not just into tonight’s session but into the entire temporal field of your practice. Then, and this is crucial, release it completely. Non-linear intentions cannot be held or managed. They work through the field’s own intelligence, which operates according to patterns you cannot predict or control. Your role is to plant and release, then allow the field to do what it does.</w:t>
      </w:r>
    </w:p>
    <w:p>
      <w:pPr>
        <w:pStyle w:val="BodyText"/>
      </w:pPr>
      <w:r>
        <w:t xml:space="preserve">Over the following days and weeks, begin to watch for evidence of temporal seepage in your journal entries. You may notice that dreams from before you planted the intention seem to contain elements related to what you intended. A doorway practice you did last month suddenly appears connected to a question you just formulated yesterday. Symbols begin to link across sessions in ways that suggest a deeper organizing intelligence.</w:t>
      </w:r>
    </w:p>
    <w:p>
      <w:pPr>
        <w:pStyle w:val="BodyText"/>
      </w:pPr>
      <w:r>
        <w:t xml:space="preserve">This is not coincidence or projection. This is the natural operation of a continuity field that has been developing throughout your practice and is now working with your conscious participation. The intentions you plant tonight join the vast web of intentions you have planted across all your nights of practice, creating effects that ripple both forward and backward through the field.</w:t>
      </w:r>
    </w:p>
    <w:p>
      <w:r>
        <w:pict>
          <v:rect style="width:0;height:1.5pt" o:hralign="center" o:hrstd="t" o:hr="t"/>
        </w:pict>
      </w:r>
    </w:p>
    <w:bookmarkEnd w:id="97"/>
    <w:bookmarkStart w:id="98" w:name="X2c78709e42d6abc1cfc86730724f5640c892e0d"/>
    <w:p>
      <w:pPr>
        <w:pStyle w:val="Heading2"/>
      </w:pPr>
      <w:r>
        <w:t xml:space="preserve">The Journal Review Practice: Recognition and Temporal Mapping</w:t>
      </w:r>
    </w:p>
    <w:p>
      <w:pPr>
        <w:pStyle w:val="FirstParagraph"/>
      </w:pPr>
      <w:r>
        <w:t xml:space="preserve">The continuity field reveals itself through patterns that only become visible when viewed across extended time. The journal review practice is designed to make these patterns conscious and workable.</w:t>
      </w:r>
    </w:p>
    <w:p>
      <w:pPr>
        <w:pStyle w:val="BodyText"/>
      </w:pPr>
      <w:r>
        <w:t xml:space="preserve">Once a week, read back through your dream journal, not just the most recent entries but as far back as you have records. You are not looking for specific lucid moments or breakthrough sessions. You are looking for the through-line that connects all your entries across time. This through-line appears as a recurring quality, texture, or direction that has been present across your practice regardless of whether individual sessions felt successful. It might be a particular type of landscape that appears in your dreams. It might be a specific challenge that keeps arising in different forms. It might be a quality of awareness that emerges consistently in certain chambers.</w:t>
      </w:r>
    </w:p>
    <w:p>
      <w:pPr>
        <w:pStyle w:val="BodyText"/>
      </w:pPr>
      <w:r>
        <w:t xml:space="preserve">Most practitioners are surprised by what they find in this review. The through-line is usually far more coherent and purposeful than the individual sessions suggested. What felt like scattered, inconsistent practice reveals itself as a steady development with its own intelligence and direction.</w:t>
      </w:r>
    </w:p>
    <w:p>
      <w:pPr>
        <w:pStyle w:val="BodyText"/>
      </w:pPr>
      <w:r>
        <w:t xml:space="preserve">Write a paragraph describing what you observe. Not analysis or interpretation, but simple description of the pattern that emerges when your practice is viewed as a whole. This paragraph becomes a map of your continuity field as it currently exists.</w:t>
      </w:r>
    </w:p>
    <w:p>
      <w:pPr>
        <w:pStyle w:val="BodyText"/>
      </w:pPr>
      <w:r>
        <w:t xml:space="preserve">Once you have identified the through-line, begin to plant non-linear intentions that work with it directly. If your through-line involves exploring underwater environments, plant the intention:</w:t>
      </w:r>
      <w:r>
        <w:t xml:space="preserve"> </w:t>
      </w:r>
      <w:r>
        <w:rPr>
          <w:i/>
          <w:iCs/>
        </w:rPr>
        <w:t xml:space="preserve">“The exploration of depth that appears throughout my practice deepens through tonight’s session. What I discover here serves what has always been discovering itself.”</w:t>
      </w:r>
      <w:r>
        <w:t xml:space="preserve"> </w:t>
      </w:r>
      <w:r>
        <w:t xml:space="preserve">If your through-line involves encounters with specific types of dream figures, the intention becomes:</w:t>
      </w:r>
      <w:r>
        <w:t xml:space="preserve"> </w:t>
      </w:r>
      <w:r>
        <w:rPr>
          <w:i/>
          <w:iCs/>
        </w:rPr>
        <w:t xml:space="preserve">“The dialogue that runs through my practice continues tonight. What speaks through these encounters recognizes itself across time.”</w:t>
      </w:r>
    </w:p>
    <w:p>
      <w:pPr>
        <w:pStyle w:val="BodyText"/>
      </w:pPr>
      <w:r>
        <w:t xml:space="preserve">The journal review practice serves two functions: it makes the continuity field visible to your ordinary consciousness, and it provides the specific information needed to plant intentions that work with the field’s natural direction rather than against it.</w:t>
      </w:r>
    </w:p>
    <w:p>
      <w:r>
        <w:pict>
          <v:rect style="width:0;height:1.5pt" o:hralign="center" o:hrstd="t" o:hr="t"/>
        </w:pict>
      </w:r>
    </w:p>
    <w:bookmarkEnd w:id="98"/>
    <w:bookmarkStart w:id="99" w:name="X0eee11b97da6ae301ebac0894f347bd360a60b6"/>
    <w:p>
      <w:pPr>
        <w:pStyle w:val="Heading2"/>
      </w:pPr>
      <w:r>
        <w:t xml:space="preserve">The Felt Quality of the Established Field</w:t>
      </w:r>
    </w:p>
    <w:p>
      <w:pPr>
        <w:pStyle w:val="FirstParagraph"/>
      </w:pPr>
      <w:r>
        <w:t xml:space="preserve">When the continuity field is genuinely established rather than imagined, it produces a distinct felt quality that pervades your entire relationship to practice. This quality is unmistakable once recognized, but it cannot be manufactured through effort or technique. It emerges naturally when the first four Guardians have been sufficiently developed and the Retroactive Guardian has been consistently cultivated over time.</w:t>
      </w:r>
    </w:p>
    <w:p>
      <w:pPr>
        <w:pStyle w:val="BodyText"/>
      </w:pPr>
      <w:r>
        <w:t xml:space="preserve">The first sign is a shift in how sessions feel before they begin. Rather than starting fresh each night, you begin to sense that you are continuing something that was already in motion. The pre-sleep period feels less like preparation and more like returning to an ongoing conversation. You are not trying to create lucidity; you are stepping back into a field where lucidity is already developing.</w:t>
      </w:r>
    </w:p>
    <w:p>
      <w:pPr>
        <w:pStyle w:val="BodyText"/>
      </w:pPr>
      <w:r>
        <w:t xml:space="preserve">During sessions, the chambers begin to feel less like territories you are visiting and more like aspects of a single, continuous space that extends beyond any individual session. Chamber Four tonight feels connected to Chamber Four from last month, but not as a memory: as a continuous presence that you are accessing from a different angle.</w:t>
      </w:r>
    </w:p>
    <w:p>
      <w:pPr>
        <w:pStyle w:val="BodyText"/>
      </w:pPr>
      <w:r>
        <w:t xml:space="preserve">The journal review practice reveals increasingly coherent patterns. What once looked like scattered experiences begins to show clear development across time. Symbols mature from session to session. Dream landscapes deepen and become more detailed. Challenges that appeared in early practice resurface in more sophisticated forms, suggesting an underlying curriculum that has been unfolding all along.</w:t>
      </w:r>
    </w:p>
    <w:p>
      <w:pPr>
        <w:pStyle w:val="BodyText"/>
      </w:pPr>
      <w:r>
        <w:t xml:space="preserve">Most significantly, you begin to experience what can only be described as temporal depth. Individual sessions exist within a larger temporal space that you can sense even during ordinary waking consciousness. Your practice begins to feel less like something you do at night and more like something you are always participating in, whether you are aware of it or not.</w:t>
      </w:r>
    </w:p>
    <w:p>
      <w:pPr>
        <w:pStyle w:val="BodyText"/>
      </w:pPr>
      <w:r>
        <w:t xml:space="preserve">When this felt quality is established, working with the Retroactive Guardian becomes effortless. You are no longer trying to create a continuity field; you are working with one that has already formed. The Guardian’s function shifts from cultivation to collaboration.</w:t>
      </w:r>
    </w:p>
    <w:p>
      <w:r>
        <w:pict>
          <v:rect style="width:0;height:1.5pt" o:hralign="center" o:hrstd="t" o:hr="t"/>
        </w:pict>
      </w:r>
    </w:p>
    <w:bookmarkEnd w:id="99"/>
    <w:bookmarkStart w:id="100" w:name="Xdb74ef1e936261b0eadb0fb1cd3ba9dcf5d1f43"/>
    <w:p>
      <w:pPr>
        <w:pStyle w:val="Heading2"/>
      </w:pPr>
      <w:r>
        <w:t xml:space="preserve">The Complete Ecology: When All Five Guardians Operate Simultaneously</w:t>
      </w:r>
    </w:p>
    <w:p>
      <w:pPr>
        <w:pStyle w:val="FirstParagraph"/>
      </w:pPr>
      <w:r>
        <w:t xml:space="preserve">When all five Guardians are established and operating simultaneously, something emerges that is greater than the sum of its parts: an autonomous field of awakening awareness that requires no effort to maintain and no technique to access.</w:t>
      </w:r>
    </w:p>
    <w:p>
      <w:pPr>
        <w:pStyle w:val="BodyText"/>
      </w:pPr>
      <w:r>
        <w:t xml:space="preserve">The Recognition Guardian no longer needs to be activated; it operates continuously as the field’s natural responsiveness to threshold conditions. The Stability Guardian no longer needs to be invoked; it functions as the field’s inherent capacity to maintain presence across state changes. The Depth Guardian no longer requires conscious direction; it moves through the chambers according to the field’s own intelligence about what is needed when. The Protector Guardian becomes the field’s natural boundary, not something you establish around yourself but something that emerges from the quality of presence the field itself maintains. And the Retroactive Guardian reveals itself as what was always orchestrating the development of the other four across time.</w:t>
      </w:r>
    </w:p>
    <w:p>
      <w:pPr>
        <w:pStyle w:val="BodyText"/>
      </w:pPr>
      <w:r>
        <w:t xml:space="preserve">In this state, practice becomes participation in something that is already fully operational. You do not need to make anything happen because everything is already happening. You do not need to achieve lucidity because lucidity is already the field’s natural condition. You do not need to cross thresholds because you are already living within the space where all thresholds lead.</w:t>
      </w:r>
    </w:p>
    <w:p>
      <w:pPr>
        <w:pStyle w:val="BodyText"/>
      </w:pPr>
      <w:r>
        <w:t xml:space="preserve">Sessions begin to feel less like individual journeys and more like different windows into a single, continuous territory that exists whether you are visiting it consciously or not. The question shifts from</w:t>
      </w:r>
      <w:r>
        <w:t xml:space="preserve"> </w:t>
      </w:r>
      <w:r>
        <w:rPr>
          <w:i/>
          <w:iCs/>
        </w:rPr>
        <w:t xml:space="preserve">“How do I become lucid tonight?”</w:t>
      </w:r>
      <w:r>
        <w:t xml:space="preserve"> </w:t>
      </w:r>
      <w:r>
        <w:t xml:space="preserve">to</w:t>
      </w:r>
      <w:r>
        <w:t xml:space="preserve"> </w:t>
      </w:r>
      <w:r>
        <w:rPr>
          <w:i/>
          <w:iCs/>
        </w:rPr>
        <w:t xml:space="preserve">“How do I participate most fully in what is already lucid?”</w:t>
      </w:r>
    </w:p>
    <w:p>
      <w:pPr>
        <w:pStyle w:val="BodyText"/>
      </w:pPr>
      <w:r>
        <w:t xml:space="preserve">The chambers begin to interpenetrate. Chamber work becomes less about moving through a sequence and more about allowing different aspects of the continuous territory to reveal themselves. The deepest chambers become accessible not through effort but through surrender to what the field is already offering.</w:t>
      </w:r>
    </w:p>
    <w:p>
      <w:pPr>
        <w:pStyle w:val="BodyText"/>
      </w:pPr>
      <w:r>
        <w:t xml:space="preserve">Most profoundly, the boundary between dreaming and waking begins to soften in a way that enhances rather than disrupts ordinary functioning. The lucidity cultivated in dream space begins to inform waking awareness. The presence developed in chamber work begins to operate during daily life. The practice reveals itself as training for a way of being that transcends the sleep-wake cycle entirely.</w:t>
      </w:r>
    </w:p>
    <w:p>
      <w:pPr>
        <w:pStyle w:val="BodyText"/>
      </w:pPr>
      <w:r>
        <w:t xml:space="preserve">This is the fruition the Guardian ecology has always been moving toward: not the ability to control dreams or achieve specific states, but the recognition that the awareness you have been cultivating was never limited to sleep in the first place. The Guardians were not teaching you how to dream lucidly. They were teaching you how to recognize the lucidity that was already present in all states of consciousness.</w:t>
      </w:r>
    </w:p>
    <w:p>
      <w:r>
        <w:pict>
          <v:rect style="width:0;height:1.5pt" o:hralign="center" o:hrstd="t" o:hr="t"/>
        </w:pict>
      </w:r>
    </w:p>
    <w:bookmarkEnd w:id="100"/>
    <w:bookmarkStart w:id="101" w:name="the-recognition-that-was-always-there"/>
    <w:p>
      <w:pPr>
        <w:pStyle w:val="Heading2"/>
      </w:pPr>
      <w:r>
        <w:t xml:space="preserve">The Recognition That Was Always There</w:t>
      </w:r>
    </w:p>
    <w:p>
      <w:pPr>
        <w:pStyle w:val="FirstParagraph"/>
      </w:pPr>
      <w:r>
        <w:t xml:space="preserve">The deepest teaching of the Retroactive Guardian is also the most paradoxical: the field you have been cultivating through practice was already complete before you began.</w:t>
      </w:r>
    </w:p>
    <w:p>
      <w:pPr>
        <w:pStyle w:val="BodyText"/>
      </w:pPr>
      <w:r>
        <w:t xml:space="preserve">Every session, every breakthrough, every moment of expanded awareness has been the field recognizing itself through you rather than you developing something new. This recognition usually emerges gradually, then suddenly. You begin to sense that the awareness exploring the chambers is the same awareness that designed them. The intelligence navigating the dreamscape is the same intelligence that creates it. The lucidity you achieve in sleep is the same lucidity that is reading these words right now.</w:t>
      </w:r>
    </w:p>
    <w:p>
      <w:pPr>
        <w:pStyle w:val="BodyText"/>
      </w:pPr>
      <w:r>
        <w:t xml:space="preserve">When this recognition stabilizes, the entire relationship to practice shifts. You are no longer trying to develop something that is missing. You are participating in the self-recognition of something that was never absent. The practice continues, but with the understanding that it was always the field practicing itself through you.</w:t>
      </w:r>
    </w:p>
    <w:p>
      <w:pPr>
        <w:pStyle w:val="BodyText"/>
      </w:pPr>
      <w:r>
        <w:t xml:space="preserve">The Guardians reveal their ultimate nature: not protections or techniques, but aspects of the awareness that was always awake, always present, always exploring its own depths through the apparent journey from unconsciousness to lucidity.</w:t>
      </w:r>
    </w:p>
    <w:p>
      <w:pPr>
        <w:pStyle w:val="BodyText"/>
      </w:pPr>
      <w:r>
        <w:t xml:space="preserve">This is why the Retroactive Guardian can only be cultivated after the others have been established. Until you have spent time in the territory of each Guardian, it is impossible to recognize what they all serve. They are not separate functions but facets of a single aware presence that was never actually asleep, never actually unconscious, never actually limited to the boundaries of individual sessions or individual nights.</w:t>
      </w:r>
    </w:p>
    <w:p>
      <w:r>
        <w:pict>
          <v:rect style="width:0;height:1.5pt" o:hralign="center" o:hrstd="t" o:hr="t"/>
        </w:pict>
      </w:r>
    </w:p>
    <w:bookmarkEnd w:id="101"/>
    <w:bookmarkStart w:id="102" w:name="what-to-do-tonight-3"/>
    <w:p>
      <w:pPr>
        <w:pStyle w:val="Heading2"/>
      </w:pPr>
      <w:r>
        <w:t xml:space="preserve">What to Do Tonight</w:t>
      </w:r>
    </w:p>
    <w:p>
      <w:pPr>
        <w:pStyle w:val="FirstParagraph"/>
      </w:pPr>
      <w:r>
        <w:t xml:space="preserve">Tonight, approach your practice with the understanding that you are not beginning something new but continuing something that has been unfolding since your first moment of lucid intention. Whatever chamber work or doorway practice you choose, hold it within the context of the continuity field that extends across your entire cultivation.</w:t>
      </w:r>
    </w:p>
    <w:p>
      <w:pPr>
        <w:pStyle w:val="BodyText"/>
      </w:pPr>
      <w:r>
        <w:t xml:space="preserve">Before you close your eyes, take thirty seconds to feel the temporal depth of your practice. Sense backward into all the nights that have brought you to this moment. Sense forward into all the nights ahead. Plant your intention not just for tonight but for the entire field:</w:t>
      </w:r>
      <w:r>
        <w:t xml:space="preserve"> </w:t>
      </w:r>
      <w:r>
        <w:rPr>
          <w:i/>
          <w:iCs/>
        </w:rPr>
        <w:t xml:space="preserve">“What unfolds tonight serves what has always been unfolding. The recognition deepens across time.”</w:t>
      </w:r>
    </w:p>
    <w:p>
      <w:pPr>
        <w:pStyle w:val="BodyText"/>
      </w:pPr>
      <w:r>
        <w:t xml:space="preserve">Then release the intention completely and allow the field to work with its own intelligence.</w:t>
      </w:r>
    </w:p>
    <w:p>
      <w:pPr>
        <w:pStyle w:val="BodyText"/>
      </w:pPr>
      <w:r>
        <w:t xml:space="preserve">If you become lucid tonight, recognize it as the field becoming conscious of itself. If you do not become lucid, recognize that the field’s work continues beyond the threshold of ordinary awareness. If you remember your dreams, read them as communications from the continuity field. If you remember nothing, trust that the field’s development proceeds whether witnessed or not.</w:t>
      </w:r>
    </w:p>
    <w:p>
      <w:pPr>
        <w:pStyle w:val="BodyText"/>
      </w:pPr>
      <w:r>
        <w:t xml:space="preserve">The practice is no longer about what you achieve in any given session. The practice is about participating consciously in what is always achieving itself through you. The Guardians are established. The field is operational. The recognition that was always there is ready to recognize itself. What remains is not more technique or deeper understanding, but the simple willingness to show up each night as the field’s conscious collaborator in its own endless awakening to itself.</w:t>
      </w:r>
    </w:p>
    <w:p>
      <w:r>
        <w:pict>
          <v:rect style="width:0;height:1.5pt" o:hralign="center" o:hrstd="t" o:hr="t"/>
        </w:pict>
      </w:r>
    </w:p>
    <w:bookmarkEnd w:id="102"/>
    <w:bookmarkStart w:id="103" w:name="the-diagnostic-4"/>
    <w:p>
      <w:pPr>
        <w:pStyle w:val="Heading2"/>
      </w:pPr>
      <w:r>
        <w:t xml:space="preserve">The Diagnostic</w:t>
      </w:r>
    </w:p>
    <w:p>
      <w:pPr>
        <w:pStyle w:val="FirstParagraph"/>
      </w:pPr>
      <w:r>
        <w:rPr>
          <w:b/>
          <w:bCs/>
        </w:rPr>
        <w:t xml:space="preserve">Binary test</w:t>
      </w:r>
      <w:r>
        <w:t xml:space="preserve"> </w:t>
      </w:r>
      <w:r>
        <w:t xml:space="preserve">Did it arrive, or did you go get it?</w:t>
      </w:r>
      <w:r>
        <w:t xml:space="preserve"> </w:t>
      </w:r>
      <w:r>
        <w:t xml:space="preserve">If you went to get it, it’s constructed.</w:t>
      </w:r>
      <w:r>
        <w:t xml:space="preserve"> </w:t>
      </w:r>
      <w:r>
        <w:t xml:space="preserve">If it arrived, it’s genuine.</w:t>
      </w:r>
    </w:p>
    <w:p>
      <w:pPr>
        <w:pStyle w:val="BodyText"/>
      </w:pPr>
      <w:r>
        <w:rPr>
          <w:b/>
          <w:bCs/>
        </w:rPr>
        <w:t xml:space="preserve">If you’re off</w:t>
      </w:r>
      <w:r>
        <w:t xml:space="preserve"> </w:t>
      </w:r>
      <w:r>
        <w:t xml:space="preserve">Stop effort immediately.</w:t>
      </w:r>
      <w:r>
        <w:t xml:space="preserve"> </w:t>
      </w:r>
      <w:r>
        <w:t xml:space="preserve">Return to neutral.</w:t>
      </w:r>
      <w:r>
        <w:t xml:space="preserve"> </w:t>
      </w:r>
      <w:r>
        <w:t xml:space="preserve">Wait.</w:t>
      </w:r>
    </w:p>
    <w:p>
      <w:pPr>
        <w:pStyle w:val="BodyText"/>
      </w:pPr>
      <w:r>
        <w:rPr>
          <w:b/>
          <w:bCs/>
        </w:rPr>
        <w:t xml:space="preserve">The felt anchor</w:t>
      </w:r>
      <w:r>
        <w:t xml:space="preserve"> </w:t>
      </w:r>
      <w:r>
        <w:t xml:space="preserve">Before you noticed it, was something already there?</w:t>
      </w:r>
      <w:r>
        <w:t xml:space="preserve"> </w:t>
      </w:r>
      <w:r>
        <w:t xml:space="preserve">Genuine presence has a prior quality:</w:t>
      </w:r>
      <w:r>
        <w:t xml:space="preserve"> </w:t>
      </w:r>
      <w:r>
        <w:t xml:space="preserve">it existed before your attention found it.</w:t>
      </w:r>
    </w:p>
    <w:p>
      <w:pPr>
        <w:pStyle w:val="BodyText"/>
      </w:pPr>
      <w:r>
        <w:rPr>
          <w:b/>
          <w:bCs/>
        </w:rPr>
        <w:t xml:space="preserve">Most common mistake</w:t>
      </w:r>
      <w:r>
        <w:t xml:space="preserve"> </w:t>
      </w:r>
      <w:r>
        <w:t xml:space="preserve">Trying to generate the state</w:t>
      </w:r>
      <w:r>
        <w:t xml:space="preserve"> </w:t>
      </w:r>
      <w:r>
        <w:t xml:space="preserve">rather than recognizing its arrival.</w:t>
      </w:r>
    </w:p>
    <w:p>
      <w:r>
        <w:pict>
          <v:rect style="width:0;height:1.5pt" o:hralign="center" o:hrstd="t" o:hr="t"/>
        </w:pict>
      </w:r>
    </w:p>
    <w:p>
      <w:pPr>
        <w:pStyle w:val="FirstParagraph"/>
      </w:pPr>
      <w:r>
        <w:t xml:space="preserve">This is the practice now. This has always been the practice. Tonight, you join it as what you have always been: the awareness through which the field knows itself awake.</w:t>
      </w:r>
      <w:r>
        <w:t xml:space="preserve"> </w:t>
      </w:r>
      <w:r>
        <w:t xml:space="preserve"># Appendix A: The Guardian Progression Guide</w:t>
      </w:r>
    </w:p>
    <w:p>
      <w:pPr>
        <w:pStyle w:val="BodyText"/>
      </w:pPr>
      <w:r>
        <w:t xml:space="preserve">A reference document for the duration of your practice. Return here to orient your current stage, verify genuine establishment, or locate the most common obstacle in your path.</w:t>
      </w:r>
    </w:p>
    <w:p>
      <w:r>
        <w:pict>
          <v:rect style="width:0;height:1.5pt" o:hralign="center" o:hrstd="t" o:hr="t"/>
        </w:pict>
      </w:r>
    </w:p>
    <w:bookmarkEnd w:id="103"/>
    <w:bookmarkStart w:id="104" w:name="timeline-overview"/>
    <w:p>
      <w:pPr>
        <w:pStyle w:val="Heading2"/>
      </w:pPr>
      <w:r>
        <w:t xml:space="preserve">Timeline Overview</w:t>
      </w:r>
    </w:p>
    <w:p>
      <w:pPr>
        <w:pStyle w:val="FirstParagraph"/>
      </w:pPr>
      <w:r>
        <w:t xml:space="preserve">The Guardians establish in sequence. Each must be genuinely operational before the next becomes accessible. The windows below reflect typical development across consistent nightly practice.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Guardian</w:t>
            </w:r>
          </w:p>
        </w:tc>
        <w:tc>
          <w:tcPr/>
          <w:p>
            <w:pPr>
              <w:pStyle w:val="Compact"/>
            </w:pPr>
            <w:r>
              <w:t xml:space="preserve">Cultivation Begins</w:t>
            </w:r>
          </w:p>
        </w:tc>
        <w:tc>
          <w:tcPr/>
          <w:p>
            <w:pPr>
              <w:pStyle w:val="Compact"/>
            </w:pPr>
            <w:r>
              <w:t xml:space="preserve">Typical Establishment</w:t>
            </w:r>
          </w:p>
        </w:tc>
      </w:tr>
      <w:tr>
        <w:tc>
          <w:tcPr/>
          <w:p>
            <w:pPr>
              <w:pStyle w:val="Compact"/>
            </w:pPr>
            <w:r>
              <w:t xml:space="preserve">Recognition</w:t>
            </w:r>
          </w:p>
        </w:tc>
        <w:tc>
          <w:tcPr/>
          <w:p>
            <w:pPr>
              <w:pStyle w:val="Compact"/>
            </w:pPr>
            <w:r>
              <w:t xml:space="preserve">Week 1</w:t>
            </w:r>
          </w:p>
        </w:tc>
        <w:tc>
          <w:tcPr/>
          <w:p>
            <w:pPr>
              <w:pStyle w:val="Compact"/>
            </w:pPr>
            <w:r>
              <w:t xml:space="preserve">Weeks 4–8</w:t>
            </w:r>
          </w:p>
        </w:tc>
      </w:tr>
      <w:tr>
        <w:tc>
          <w:tcPr/>
          <w:p>
            <w:pPr>
              <w:pStyle w:val="Compact"/>
            </w:pPr>
            <w:r>
              <w:t xml:space="preserve">Stability</w:t>
            </w:r>
          </w:p>
        </w:tc>
        <w:tc>
          <w:tcPr/>
          <w:p>
            <w:pPr>
              <w:pStyle w:val="Compact"/>
            </w:pPr>
            <w:r>
              <w:t xml:space="preserve">After Recognition signals reliably</w:t>
            </w:r>
          </w:p>
        </w:tc>
        <w:tc>
          <w:tcPr/>
          <w:p>
            <w:pPr>
              <w:pStyle w:val="Compact"/>
            </w:pPr>
            <w:r>
              <w:t xml:space="preserve">Weeks 10–16 cumulative</w:t>
            </w:r>
          </w:p>
        </w:tc>
      </w:tr>
      <w:tr>
        <w:tc>
          <w:tcPr/>
          <w:p>
            <w:pPr>
              <w:pStyle w:val="Compact"/>
            </w:pPr>
            <w:r>
              <w:t xml:space="preserve">Depth</w:t>
            </w:r>
          </w:p>
        </w:tc>
        <w:tc>
          <w:tcPr/>
          <w:p>
            <w:pPr>
              <w:pStyle w:val="Compact"/>
            </w:pPr>
            <w:r>
              <w:t xml:space="preserve">After Stability holds through dissolution</w:t>
            </w:r>
          </w:p>
        </w:tc>
        <w:tc>
          <w:tcPr/>
          <w:p>
            <w:pPr>
              <w:pStyle w:val="Compact"/>
            </w:pPr>
            <w:r>
              <w:t xml:space="preserve">Weeks 16–22 cumulative</w:t>
            </w:r>
          </w:p>
        </w:tc>
      </w:tr>
      <w:tr>
        <w:tc>
          <w:tcPr/>
          <w:p>
            <w:pPr>
              <w:pStyle w:val="Compact"/>
            </w:pPr>
            <w:r>
              <w:t xml:space="preserve">Protector</w:t>
            </w:r>
          </w:p>
        </w:tc>
        <w:tc>
          <w:tcPr/>
          <w:p>
            <w:pPr>
              <w:pStyle w:val="Compact"/>
            </w:pPr>
            <w:r>
              <w:t xml:space="preserve">After Depth is reliably established</w:t>
            </w:r>
          </w:p>
        </w:tc>
        <w:tc>
          <w:tcPr/>
          <w:p>
            <w:pPr>
              <w:pStyle w:val="Compact"/>
            </w:pPr>
            <w:r>
              <w:t xml:space="preserve">Weeks 22–30 cumulative</w:t>
            </w:r>
          </w:p>
        </w:tc>
      </w:tr>
      <w:tr>
        <w:tc>
          <w:tcPr/>
          <w:p>
            <w:pPr>
              <w:pStyle w:val="Compact"/>
            </w:pPr>
            <w:r>
              <w:t xml:space="preserve">Retroactive</w:t>
            </w:r>
          </w:p>
        </w:tc>
        <w:tc>
          <w:tcPr/>
          <w:p>
            <w:pPr>
              <w:pStyle w:val="Compact"/>
            </w:pPr>
            <w:r>
              <w:t xml:space="preserve">After all four are established</w:t>
            </w:r>
          </w:p>
        </w:tc>
        <w:tc>
          <w:tcPr/>
          <w:p>
            <w:pPr>
              <w:pStyle w:val="Compact"/>
            </w:pPr>
            <w:r>
              <w:t xml:space="preserve">Months 7–12+ cumulative</w:t>
            </w:r>
          </w:p>
        </w:tc>
      </w:tr>
    </w:tbl>
    <w:p>
      <w:pPr>
        <w:pStyle w:val="BodyText"/>
      </w:pPr>
      <w:r>
        <w:t xml:space="preserve">No Guardian is finished when the next one begins. Each continues operating and deepening as later Guardians are cultivated. What changes is whether the threshold of reliable establishment has been reached: the point at which the next Guardian becomes accessible.</w:t>
      </w:r>
    </w:p>
    <w:p>
      <w:r>
        <w:pict>
          <v:rect style="width:0;height:1.5pt" o:hralign="center" o:hrstd="t" o:hr="t"/>
        </w:pict>
      </w:r>
    </w:p>
    <w:bookmarkEnd w:id="104"/>
    <w:bookmarkStart w:id="110" w:name="the-five-guardians-quick-reference"/>
    <w:p>
      <w:pPr>
        <w:pStyle w:val="Heading2"/>
      </w:pPr>
      <w:r>
        <w:t xml:space="preserve">The Five Guardians: Quick Reference</w:t>
      </w:r>
    </w:p>
    <w:p>
      <w:r>
        <w:pict>
          <v:rect style="width:0;height:1.5pt" o:hralign="center" o:hrstd="t" o:hr="t"/>
        </w:pict>
      </w:r>
    </w:p>
    <w:bookmarkStart w:id="105" w:name="i.-the-recognition-guardian-1"/>
    <w:p>
      <w:pPr>
        <w:pStyle w:val="Heading3"/>
      </w:pPr>
      <w:r>
        <w:t xml:space="preserve">I. The Recognition Guardian</w:t>
      </w:r>
    </w:p>
    <w:p>
      <w:pPr>
        <w:pStyle w:val="FirstParagraph"/>
      </w:pPr>
      <w:r>
        <w:rPr>
          <w:b/>
          <w:bCs/>
        </w:rPr>
        <w:t xml:space="preserve">Prerequisites</w:t>
      </w:r>
      <w:r>
        <w:t xml:space="preserve"> </w:t>
      </w:r>
      <w:r>
        <w:t xml:space="preserve">None. This is the first Guardian and the foundation on which all others build.</w:t>
      </w:r>
    </w:p>
    <w:p>
      <w:pPr>
        <w:pStyle w:val="BodyText"/>
      </w:pPr>
      <w:r>
        <w:rPr>
          <w:b/>
          <w:bCs/>
        </w:rPr>
        <w:t xml:space="preserve">Signs of Establishment</w:t>
      </w:r>
      <w:r>
        <w:t xml:space="preserve"> </w:t>
      </w:r>
      <w:r>
        <w:t xml:space="preserve">Lucid signals arrive without effort or memory, delivered, not concluded. The felt sense of benevolent witnessing is immediately accessible when attention turns toward it: already there, not requiring construction. Reliable signals appear across two consecutive weeks. Partial lucidity holds stable rather than collapsing into urgency.</w:t>
      </w:r>
    </w:p>
    <w:p>
      <w:pPr>
        <w:pStyle w:val="BodyText"/>
      </w:pPr>
      <w:r>
        <w:rPr>
          <w:b/>
          <w:bCs/>
        </w:rPr>
        <w:t xml:space="preserve">Most Common Mistake</w:t>
      </w:r>
      <w:r>
        <w:t xml:space="preserve"> </w:t>
      </w:r>
      <w:r>
        <w:t xml:space="preserve">Visualization instead of felt sense. Imagery dissolves when the visual mind goes offline. A Guardian built from imagery dissolves with it.</w:t>
      </w:r>
    </w:p>
    <w:p>
      <w:pPr>
        <w:pStyle w:val="BodyText"/>
      </w:pPr>
      <w:r>
        <w:rPr>
          <w:b/>
          <w:bCs/>
        </w:rPr>
        <w:t xml:space="preserve">The Correction</w:t>
      </w:r>
      <w:r>
        <w:t xml:space="preserve"> </w:t>
      </w:r>
      <w:r>
        <w:t xml:space="preserve">Return entirely to the somatic level. What does your body feel like when it is safely witnessed? Work below imagery until the felt sense is stable without any visual component.</w:t>
      </w:r>
    </w:p>
    <w:p>
      <w:r>
        <w:pict>
          <v:rect style="width:0;height:1.5pt" o:hralign="center" o:hrstd="t" o:hr="t"/>
        </w:pict>
      </w:r>
    </w:p>
    <w:bookmarkEnd w:id="105"/>
    <w:bookmarkStart w:id="106" w:name="ii.-the-stability-guardian-1"/>
    <w:p>
      <w:pPr>
        <w:pStyle w:val="Heading3"/>
      </w:pPr>
      <w:r>
        <w:t xml:space="preserve">II. The Stability Guardian</w:t>
      </w:r>
    </w:p>
    <w:p>
      <w:pPr>
        <w:pStyle w:val="FirstParagraph"/>
      </w:pPr>
      <w:r>
        <w:rPr>
          <w:b/>
          <w:bCs/>
        </w:rPr>
        <w:t xml:space="preserve">Prerequisites</w:t>
      </w:r>
      <w:r>
        <w:t xml:space="preserve"> </w:t>
      </w:r>
      <w:r>
        <w:t xml:space="preserve">The Recognition Guardian producing reliable signals. At least three instances of Guardian-signaled lucid entry before beginning Stability cultivation.</w:t>
      </w:r>
    </w:p>
    <w:p>
      <w:pPr>
        <w:pStyle w:val="BodyText"/>
      </w:pPr>
      <w:r>
        <w:rPr>
          <w:b/>
          <w:bCs/>
        </w:rPr>
        <w:t xml:space="preserve">Signs of Establishment</w:t>
      </w:r>
      <w:r>
        <w:t xml:space="preserve"> </w:t>
      </w:r>
      <w:r>
        <w:t xml:space="preserve">Settling arrives automatically when dissolution begins, not summoned, not constructed. Dream fragmentation no longer triggers the grasping impulse. Environmental changes, color shifts, and architectural impossibilities can occur while you remain consciously present within them. Three separate incidents of automatic activation across different sessions confirm genuine establishment.</w:t>
      </w:r>
    </w:p>
    <w:p>
      <w:pPr>
        <w:pStyle w:val="BodyText"/>
      </w:pPr>
      <w:r>
        <w:rPr>
          <w:b/>
          <w:bCs/>
        </w:rPr>
        <w:t xml:space="preserve">Most Common Mistake</w:t>
      </w:r>
      <w:r>
        <w:t xml:space="preserve"> </w:t>
      </w:r>
      <w:r>
        <w:t xml:space="preserve">Grasping collapse: fighting dissolution with effort, rubbing hands, shouting commands, trying to force the dream to hold. Each attempt generates the activation that accelerates the collapse.</w:t>
      </w:r>
    </w:p>
    <w:p>
      <w:pPr>
        <w:pStyle w:val="BodyText"/>
      </w:pPr>
      <w:r>
        <w:rPr>
          <w:b/>
          <w:bCs/>
        </w:rPr>
        <w:t xml:space="preserve">The Correction</w:t>
      </w:r>
      <w:r>
        <w:t xml:space="preserve"> </w:t>
      </w:r>
      <w:r>
        <w:t xml:space="preserve">Stop all stabilizing effort the moment you notice the grasping impulse. Drop to the Stability Guardian’s felt signature: the deep rootedness, the sense of footing on moving ground. Allow the dream to do whatever it is doing. Presence through dissolution, not control of it.</w:t>
      </w:r>
    </w:p>
    <w:p>
      <w:r>
        <w:pict>
          <v:rect style="width:0;height:1.5pt" o:hralign="center" o:hrstd="t" o:hr="t"/>
        </w:pict>
      </w:r>
    </w:p>
    <w:bookmarkEnd w:id="106"/>
    <w:bookmarkStart w:id="107" w:name="iii.-the-depth-guardian-1"/>
    <w:p>
      <w:pPr>
        <w:pStyle w:val="Heading3"/>
      </w:pPr>
      <w:r>
        <w:t xml:space="preserve">III. The Depth Guardian</w:t>
      </w:r>
    </w:p>
    <w:p>
      <w:pPr>
        <w:pStyle w:val="FirstParagraph"/>
      </w:pPr>
      <w:r>
        <w:rPr>
          <w:b/>
          <w:bCs/>
        </w:rPr>
        <w:t xml:space="preserve">Prerequisites</w:t>
      </w:r>
      <w:r>
        <w:t xml:space="preserve"> </w:t>
      </w:r>
      <w:r>
        <w:t xml:space="preserve">Both Recognition and Stability Guardians reliably established. At least two instances of Stability Guardian successfully holding presence during active dream dissolution.</w:t>
      </w:r>
    </w:p>
    <w:p>
      <w:pPr>
        <w:pStyle w:val="BodyText"/>
      </w:pPr>
      <w:r>
        <w:rPr>
          <w:b/>
          <w:bCs/>
        </w:rPr>
        <w:t xml:space="preserve">Signs of Establishment</w:t>
      </w:r>
      <w:r>
        <w:t xml:space="preserve"> </w:t>
      </w:r>
      <w:r>
        <w:t xml:space="preserve">Recognition is reliable: you can distinguish the genuine gravitational pull from the desire for depth or the impulse to push harder. Following the signal feels inevitable rather than effortful. When the pull is absent, you are genuinely content to explore without it, no sense of failure. Encounters with deeper territories leave clear memory upon awakening.</w:t>
      </w:r>
    </w:p>
    <w:p>
      <w:pPr>
        <w:pStyle w:val="BodyText"/>
      </w:pPr>
      <w:r>
        <w:rPr>
          <w:b/>
          <w:bCs/>
        </w:rPr>
        <w:t xml:space="preserve">Most Common Mistake</w:t>
      </w:r>
      <w:r>
        <w:t xml:space="preserve"> </w:t>
      </w:r>
      <w:r>
        <w:t xml:space="preserve">Attempting to force passage into territories that are not currently available: trying to make the gravitational pull stronger through effort, using visualization to enter void states, pushing for OBE exit when the conditions aren’t present.</w:t>
      </w:r>
    </w:p>
    <w:p>
      <w:pPr>
        <w:pStyle w:val="BodyText"/>
      </w:pPr>
      <w:r>
        <w:rPr>
          <w:b/>
          <w:bCs/>
        </w:rPr>
        <w:t xml:space="preserve">The Correction</w:t>
      </w:r>
      <w:r>
        <w:t xml:space="preserve"> </w:t>
      </w:r>
      <w:r>
        <w:t xml:space="preserve">Return to listening. The Depth Guardian is a recognition capacity, not an access technique. If the pull is absent, no effort substitutes for genuine availability. Wait. The territories reveal themselves when the conditions are right, not when the practitioner pushes harder.</w:t>
      </w:r>
    </w:p>
    <w:p>
      <w:r>
        <w:pict>
          <v:rect style="width:0;height:1.5pt" o:hralign="center" o:hrstd="t" o:hr="t"/>
        </w:pict>
      </w:r>
    </w:p>
    <w:bookmarkEnd w:id="107"/>
    <w:bookmarkStart w:id="108" w:name="iv.-the-protector-guardian-1"/>
    <w:p>
      <w:pPr>
        <w:pStyle w:val="Heading3"/>
      </w:pPr>
      <w:r>
        <w:t xml:space="preserve">IV. The Protector Guardian</w:t>
      </w:r>
    </w:p>
    <w:p>
      <w:pPr>
        <w:pStyle w:val="FirstParagraph"/>
      </w:pPr>
      <w:r>
        <w:rPr>
          <w:b/>
          <w:bCs/>
        </w:rPr>
        <w:t xml:space="preserve">Prerequisites</w:t>
      </w:r>
      <w:r>
        <w:t xml:space="preserve"> </w:t>
      </w:r>
      <w:r>
        <w:t xml:space="preserve">Recognition, Stability, and Depth Guardians reliably established. Multiple experiences of following the Depth Guardian’s signal into deeper lucid territories.</w:t>
      </w:r>
    </w:p>
    <w:p>
      <w:pPr>
        <w:pStyle w:val="BodyText"/>
      </w:pPr>
      <w:r>
        <w:rPr>
          <w:b/>
          <w:bCs/>
        </w:rPr>
        <w:t xml:space="preserve">Signs of Establishment</w:t>
      </w:r>
      <w:r>
        <w:t xml:space="preserve"> </w:t>
      </w:r>
      <w:r>
        <w:t xml:space="preserve">Emotional resilience in charged dreams: fear and distress remain present but do not overwhelm capacity for conscious choice. Shadow figures and traumatic material are met with curiosity rather than immediate flight. The felt sense of accompaniment is present even in the most difficult encounters. Difficult material integrates after awakening rather than destabilizing.</w:t>
      </w:r>
    </w:p>
    <w:p>
      <w:pPr>
        <w:pStyle w:val="BodyText"/>
      </w:pPr>
      <w:r>
        <w:rPr>
          <w:b/>
          <w:bCs/>
        </w:rPr>
        <w:t xml:space="preserve">Most Common Mistake</w:t>
      </w:r>
      <w:r>
        <w:t xml:space="preserve"> </w:t>
      </w:r>
      <w:r>
        <w:t xml:space="preserve">Using the Guardian’s protective field as a spiritual bypass: steering away from shadow content, exiting charged dreams immediately, maintaining only comfortable or beautiful lucid experiences. The support becomes a means of avoidance rather than a foundation for engagement.</w:t>
      </w:r>
    </w:p>
    <w:p>
      <w:pPr>
        <w:pStyle w:val="BodyText"/>
      </w:pPr>
      <w:r>
        <w:rPr>
          <w:b/>
          <w:bCs/>
        </w:rPr>
        <w:t xml:space="preserve">The Correction</w:t>
      </w:r>
      <w:r>
        <w:t xml:space="preserve"> </w:t>
      </w:r>
      <w:r>
        <w:t xml:space="preserve">Check the direction of movement. The Guardian creates safety</w:t>
      </w:r>
      <w:r>
        <w:t xml:space="preserve"> </w:t>
      </w:r>
      <w:r>
        <w:rPr>
          <w:i/>
          <w:iCs/>
        </w:rPr>
        <w:t xml:space="preserve">for</w:t>
      </w:r>
      <w:r>
        <w:t xml:space="preserve"> </w:t>
      </w:r>
      <w:r>
        <w:t xml:space="preserve">engagement, not safety</w:t>
      </w:r>
      <w:r>
        <w:t xml:space="preserve"> </w:t>
      </w:r>
      <w:r>
        <w:rPr>
          <w:i/>
          <w:iCs/>
        </w:rPr>
        <w:t xml:space="preserve">from</w:t>
      </w:r>
      <w:r>
        <w:t xml:space="preserve"> </w:t>
      </w:r>
      <w:r>
        <w:t xml:space="preserve">it. If avoidance is consistent across sessions, recalibrate: the field’s purpose is to make difficult encounters possible, not unnecessary.</w:t>
      </w:r>
    </w:p>
    <w:p>
      <w:r>
        <w:pict>
          <v:rect style="width:0;height:1.5pt" o:hralign="center" o:hrstd="t" o:hr="t"/>
        </w:pict>
      </w:r>
    </w:p>
    <w:bookmarkEnd w:id="108"/>
    <w:bookmarkStart w:id="109" w:name="v.-the-retroactive-guardian-1"/>
    <w:p>
      <w:pPr>
        <w:pStyle w:val="Heading3"/>
      </w:pPr>
      <w:r>
        <w:t xml:space="preserve">V. The Retroactive Guardian</w:t>
      </w:r>
    </w:p>
    <w:p>
      <w:pPr>
        <w:pStyle w:val="FirstParagraph"/>
      </w:pPr>
      <w:r>
        <w:rPr>
          <w:b/>
          <w:bCs/>
        </w:rPr>
        <w:t xml:space="preserve">Prerequisites</w:t>
      </w:r>
      <w:r>
        <w:t xml:space="preserve"> </w:t>
      </w:r>
      <w:r>
        <w:t xml:space="preserve">All four previous Guardians reliably established. Significant experience using the Protector Guardian to navigate psychologically charged lucid territory. Beginning to notice that some dream material continues processing after awakening, not as disturbance, but as ongoing integration.</w:t>
      </w:r>
    </w:p>
    <w:p>
      <w:pPr>
        <w:pStyle w:val="BodyText"/>
      </w:pPr>
      <w:r>
        <w:rPr>
          <w:b/>
          <w:bCs/>
        </w:rPr>
        <w:t xml:space="preserve">Signs of Establishment</w:t>
      </w:r>
      <w:r>
        <w:t xml:space="preserve"> </w:t>
      </w:r>
      <w:r>
        <w:t xml:space="preserve">Sessions feel like continuation rather than fresh beginning. The pre-sleep period feels like returning to something in motion, not starting from zero. Journal review across extended time reveals coherent patterns, maturing symbols, and directional development that individual sessions did not suggest. The boundary between dreaming and waking begins to soften in ways that enhance rather than disrupt ordinary functioning.</w:t>
      </w:r>
    </w:p>
    <w:p>
      <w:pPr>
        <w:pStyle w:val="BodyText"/>
      </w:pPr>
      <w:r>
        <w:rPr>
          <w:b/>
          <w:bCs/>
        </w:rPr>
        <w:t xml:space="preserve">Most Common Mistake</w:t>
      </w:r>
      <w:r>
        <w:t xml:space="preserve"> </w:t>
      </w:r>
      <w:r>
        <w:t xml:space="preserve">Treating the continuity field as something to construct: trying to feel it, maintain it, or verify it through effort. The field is not built by the Retroactive Guardian’s cultivation. It was already there. The cultivation makes participation conscious.</w:t>
      </w:r>
    </w:p>
    <w:p>
      <w:pPr>
        <w:pStyle w:val="BodyText"/>
      </w:pPr>
      <w:r>
        <w:rPr>
          <w:b/>
          <w:bCs/>
        </w:rPr>
        <w:t xml:space="preserve">The Correction</w:t>
      </w:r>
      <w:r>
        <w:t xml:space="preserve"> </w:t>
      </w:r>
      <w:r>
        <w:t xml:space="preserve">Plant and release. Non-linear intentions work through the field’s own intelligence, which does not respond to management. Set the intention in past-tense form (</w:t>
      </w:r>
      <w:r>
        <w:rPr>
          <w:i/>
          <w:iCs/>
        </w:rPr>
        <w:t xml:space="preserve">“has been developing”</w:t>
      </w:r>
      <w:r>
        <w:t xml:space="preserve"> </w:t>
      </w:r>
      <w:r>
        <w:t xml:space="preserve">rather than</w:t>
      </w:r>
      <w:r>
        <w:t xml:space="preserve"> </w:t>
      </w:r>
      <w:r>
        <w:rPr>
          <w:i/>
          <w:iCs/>
        </w:rPr>
        <w:t xml:space="preserve">“will develop”</w:t>
      </w:r>
      <w:r>
        <w:t xml:space="preserve">), hold it for thirty seconds, then release it completely. Trust the field to do what it was already doing before you began attending to it.</w:t>
      </w:r>
    </w:p>
    <w:p>
      <w:r>
        <w:pict>
          <v:rect style="width:0;height:1.5pt" o:hralign="center" o:hrstd="t" o:hr="t"/>
        </w:pict>
      </w:r>
    </w:p>
    <w:bookmarkEnd w:id="109"/>
    <w:bookmarkEnd w:id="110"/>
    <w:bookmarkStart w:id="111" w:name="the-diagnostic-5"/>
    <w:p>
      <w:pPr>
        <w:pStyle w:val="Heading2"/>
      </w:pPr>
      <w:r>
        <w:t xml:space="preserve">The Diagnostic</w:t>
      </w:r>
    </w:p>
    <w:p>
      <w:pPr>
        <w:pStyle w:val="FirstParagraph"/>
      </w:pPr>
      <w:r>
        <w:t xml:space="preserve">A self-check applicable at any stage of practice, for any Guardian. When uncertain whether what you are experiencing is genuine establishment or constructed imitation, apply these four tests in order.</w:t>
      </w:r>
    </w:p>
    <w:p>
      <w:r>
        <w:pict>
          <v:rect style="width:0;height:1.5pt" o:hralign="center" o:hrstd="t" o:hr="t"/>
        </w:pict>
      </w:r>
    </w:p>
    <w:p>
      <w:pPr>
        <w:pStyle w:val="FirstParagraph"/>
      </w:pPr>
      <w:r>
        <w:rPr>
          <w:b/>
          <w:bCs/>
        </w:rPr>
        <w:t xml:space="preserve">Binary test</w:t>
      </w:r>
      <w:r>
        <w:t xml:space="preserve"> </w:t>
      </w:r>
      <w:r>
        <w:t xml:space="preserve">Did it arrive, or did you go get it?</w:t>
      </w:r>
      <w:r>
        <w:t xml:space="preserve"> </w:t>
      </w:r>
      <w:r>
        <w:t xml:space="preserve">If you went to get it, it’s constructed.</w:t>
      </w:r>
      <w:r>
        <w:t xml:space="preserve"> </w:t>
      </w:r>
      <w:r>
        <w:t xml:space="preserve">If it arrived, it’s genuine.</w:t>
      </w:r>
    </w:p>
    <w:p>
      <w:pPr>
        <w:pStyle w:val="BodyText"/>
      </w:pPr>
      <w:r>
        <w:rPr>
          <w:b/>
          <w:bCs/>
        </w:rPr>
        <w:t xml:space="preserve">If you’re off</w:t>
      </w:r>
      <w:r>
        <w:t xml:space="preserve"> </w:t>
      </w:r>
      <w:r>
        <w:t xml:space="preserve">Stop effort immediately.</w:t>
      </w:r>
      <w:r>
        <w:t xml:space="preserve"> </w:t>
      </w:r>
      <w:r>
        <w:t xml:space="preserve">Return to neutral.</w:t>
      </w:r>
      <w:r>
        <w:t xml:space="preserve"> </w:t>
      </w:r>
      <w:r>
        <w:t xml:space="preserve">Wait.</w:t>
      </w:r>
    </w:p>
    <w:p>
      <w:pPr>
        <w:pStyle w:val="BodyText"/>
      </w:pPr>
      <w:r>
        <w:rPr>
          <w:b/>
          <w:bCs/>
        </w:rPr>
        <w:t xml:space="preserve">The felt anchor</w:t>
      </w:r>
      <w:r>
        <w:t xml:space="preserve"> </w:t>
      </w:r>
      <w:r>
        <w:t xml:space="preserve">Before you noticed it, was something already there?</w:t>
      </w:r>
      <w:r>
        <w:t xml:space="preserve"> </w:t>
      </w:r>
      <w:r>
        <w:t xml:space="preserve">Genuine presence has a prior quality:</w:t>
      </w:r>
      <w:r>
        <w:t xml:space="preserve"> </w:t>
      </w:r>
      <w:r>
        <w:t xml:space="preserve">it existed before your attention found it.</w:t>
      </w:r>
    </w:p>
    <w:p>
      <w:pPr>
        <w:pStyle w:val="BodyText"/>
      </w:pPr>
      <w:r>
        <w:rPr>
          <w:b/>
          <w:bCs/>
        </w:rPr>
        <w:t xml:space="preserve">Most common mistake</w:t>
      </w:r>
      <w:r>
        <w:t xml:space="preserve"> </w:t>
      </w:r>
      <w:r>
        <w:t xml:space="preserve">Trying to generate the state</w:t>
      </w:r>
      <w:r>
        <w:t xml:space="preserve"> </w:t>
      </w:r>
      <w:r>
        <w:t xml:space="preserve">rather than recognizing its arrival.</w:t>
      </w:r>
    </w:p>
    <w:p>
      <w:r>
        <w:pict>
          <v:rect style="width:0;height:1.5pt" o:hralign="center" o:hrstd="t" o:hr="t"/>
        </w:pict>
      </w:r>
    </w:p>
    <w:bookmarkEnd w:id="111"/>
    <w:bookmarkStart w:id="112" w:name="a-note-on-progression"/>
    <w:p>
      <w:pPr>
        <w:pStyle w:val="Heading2"/>
      </w:pPr>
      <w:r>
        <w:t xml:space="preserve">A Note on Progression</w:t>
      </w:r>
    </w:p>
    <w:p>
      <w:pPr>
        <w:pStyle w:val="FirstParagraph"/>
      </w:pPr>
      <w:r>
        <w:t xml:space="preserve">The timelines in this appendix are guides, not schedules.</w:t>
      </w:r>
    </w:p>
    <w:p>
      <w:pPr>
        <w:pStyle w:val="BodyText"/>
      </w:pPr>
      <w:r>
        <w:t xml:space="preserve">Some practitioners establish the Recognition Guardian in three weeks. Others work with it for four months before reliable signals begin. Both are within the range of genuine practice. The difference is not dedication: it is the particular configuration of each practitioner’s threshold, the depth of sleep they characteristically reach, and how long their nervous system requires to encode a new class of awareness below the level of conscious memory.</w:t>
      </w:r>
    </w:p>
    <w:p>
      <w:pPr>
        <w:pStyle w:val="BodyText"/>
      </w:pPr>
      <w:r>
        <w:t xml:space="preserve">Rushing the sequence produces constructed imitation at every stage. A practitioner who moves to Stability work before Recognition is genuinely established will find the Stability Guardian requires constant effort, because it is being built on a foundation that hasn’t yet formed. A practitioner who attempts Depth work before Stability is reliable will encounter the void without the rootedness required to navigate it. Each Guardian’s genuine establishment is not a box to check. It is a real shift in the architecture of your awareness: one that cannot be faked, rushed, or bypassed.</w:t>
      </w:r>
    </w:p>
    <w:p>
      <w:pPr>
        <w:pStyle w:val="BodyText"/>
      </w:pPr>
      <w:r>
        <w:t xml:space="preserve">The Guardians know when they are ready. Your task is to show up consistently, apply The Diagnostic honestly, and trust the establishment to occur in its own time.</w:t>
      </w:r>
    </w:p>
    <w:p>
      <w:pPr>
        <w:pStyle w:val="BodyText"/>
      </w:pPr>
      <w:r>
        <w:t xml:space="preserve">It always does.</w:t>
      </w:r>
      <w:r>
        <w:t xml:space="preserve"> </w:t>
      </w:r>
      <w:r>
        <w:t xml:space="preserve"># Appendix B: Glossary of Inner’s Cosmology</w:t>
      </w:r>
    </w:p>
    <w:p>
      <w:pPr>
        <w:pStyle w:val="BodyText"/>
      </w:pPr>
      <w:r>
        <w:t xml:space="preserve">The Guardian Ecology emerged from Inner, a practice ecosystem built around lucid dreaming, out-of-body exploration, and consciousness development. Readers new to Inner will encounter terms throughout this book that belong to Inner’s native language rather than to any existing tradition. The following ten definitions are drawn directly from Inner’s glossary, expanded here for readers who need them as standalone reference.</w:t>
      </w:r>
    </w:p>
    <w:p>
      <w:r>
        <w:pict>
          <v:rect style="width:0;height:1.5pt" o:hralign="center" o:hrstd="t" o:hr="t"/>
        </w:pict>
      </w:r>
    </w:p>
    <w:p>
      <w:pPr>
        <w:pStyle w:val="FirstParagraph"/>
      </w:pPr>
      <w:r>
        <w:rPr>
          <w:b/>
          <w:bCs/>
        </w:rPr>
        <w:t xml:space="preserve">The Resonant</w:t>
      </w:r>
    </w:p>
    <w:p>
      <w:pPr>
        <w:pStyle w:val="BodyText"/>
      </w:pPr>
      <w:r>
        <w:t xml:space="preserve">One who has attuned themselves to the subtle currents of the liminal field through dedicated practice. A Resonant does not simply use the Chambers: they are changed by them. The term marks a threshold of commitment and awareness, the point at which the practice stops being something you do and becomes something you are. It is not a title that is assigned or achieved. It is a recognition: of the practitioner by the practice, and eventually of the practice by the practitioner. Every journey through the Chambers deepens the Resonant’s attunement, expanding the reach and clarity of their Resonance Field. The Guardian Ecology is designed for Resonants, those who have already entered the territory and are learning to move through it with greater intention.</w:t>
      </w:r>
    </w:p>
    <w:p>
      <w:r>
        <w:pict>
          <v:rect style="width:0;height:1.5pt" o:hralign="center" o:hrstd="t" o:hr="t"/>
        </w:pict>
      </w:r>
    </w:p>
    <w:p>
      <w:pPr>
        <w:pStyle w:val="FirstParagraph"/>
      </w:pPr>
      <w:r>
        <w:rPr>
          <w:b/>
          <w:bCs/>
        </w:rPr>
        <w:t xml:space="preserve">The Sarcophagus</w:t>
      </w:r>
    </w:p>
    <w:p>
      <w:pPr>
        <w:pStyle w:val="BodyText"/>
      </w:pPr>
      <w:r>
        <w:t xml:space="preserve">The sacred vessel of release. Before crossing into the Outer Sanctum, the practitioner places everything they carry, anxiety, unresolved thought, the residue of the day, into the Sarcophagus. Not suppressed, not ignored, but consciously set aside. Sealed. What enters the Sarcophagus is held there until the practitioner returns. This act of deliberate release is not incidental to the practice: it is the first practice. Without it, the ordinary mind follows the Resonant into the liminal field, and the night’s work becomes a crowded place rather than a clear one. The Sarcophagus does not destroy what it holds. It transforms it. What you retrieve upon return is rarely quite what you placed inside. Inner takes the name deliberately from the Egyptian tradition, where the sarcophagus was not primarily a tomb but a vessel of transformation: what entered it was held in darkness until something essential could move freely.</w:t>
      </w:r>
    </w:p>
    <w:p>
      <w:r>
        <w:pict>
          <v:rect style="width:0;height:1.5pt" o:hralign="center" o:hrstd="t" o:hr="t"/>
        </w:pict>
      </w:r>
    </w:p>
    <w:p>
      <w:pPr>
        <w:pStyle w:val="FirstParagraph"/>
      </w:pPr>
      <w:r>
        <w:rPr>
          <w:b/>
          <w:bCs/>
        </w:rPr>
        <w:t xml:space="preserve">Outer Sanctum</w:t>
      </w:r>
    </w:p>
    <w:p>
      <w:pPr>
        <w:pStyle w:val="BodyText"/>
      </w:pPr>
      <w:r>
        <w:t xml:space="preserve">The first threshold. The moment of initial separation from ordinary waking identity, not yet dreaming, not yet fully within the liminal field, but no longer entirely in consensus reality either. The Outer Sanctum is where the practitioner first becomes aware of themselves as something larger than their daily self. It is the doorway, not the room. In Inner’s practice sequence, crossing the Outer Sanctum is the conscious act that begins the session, distinct from merely falling asleep because it is chosen, deliberate, arrived at through the Sarcophagus practice rather than drifted into. The Reveiling is the conscious crossing back. Between these two thresholds, the Resonant’s work takes place.</w:t>
      </w:r>
    </w:p>
    <w:p>
      <w:r>
        <w:pict>
          <v:rect style="width:0;height:1.5pt" o:hralign="center" o:hrstd="t" o:hr="t"/>
        </w:pict>
      </w:r>
    </w:p>
    <w:p>
      <w:pPr>
        <w:pStyle w:val="FirstParagraph"/>
      </w:pPr>
      <w:r>
        <w:rPr>
          <w:b/>
          <w:bCs/>
        </w:rPr>
        <w:t xml:space="preserve">Inner Resonance</w:t>
      </w:r>
    </w:p>
    <w:p>
      <w:pPr>
        <w:pStyle w:val="BodyText"/>
      </w:pPr>
      <w:r>
        <w:t xml:space="preserve">The personal frequency alignment that occurs when your inner state harmonizes with the subtle currents of the liminal field. Cultivated through vibrational tuning: a sustained hum on the exhale that gradually entrains the body’s subtle energy with the sonic architecture of the Chamber being entered. When Inner Resonance is established, dream clarity deepens and lucidity stabilizes. It is both a practice and a state: something you do until it becomes something you are. The instrument is not constructed. Every Resonant already carries their frequency; the practice is tuning, not building. Inner Resonance is the foundation from which all other Inner practice becomes more accessible, the ground state that, once established, is available at any threshold.</w:t>
      </w:r>
    </w:p>
    <w:p>
      <w:r>
        <w:pict>
          <v:rect style="width:0;height:1.5pt" o:hralign="center" o:hrstd="t" o:hr="t"/>
        </w:pict>
      </w:r>
    </w:p>
    <w:p>
      <w:pPr>
        <w:pStyle w:val="FirstParagraph"/>
      </w:pPr>
      <w:r>
        <w:rPr>
          <w:b/>
          <w:bCs/>
        </w:rPr>
        <w:t xml:space="preserve">Resonance Field</w:t>
      </w:r>
    </w:p>
    <w:p>
      <w:pPr>
        <w:pStyle w:val="BodyText"/>
      </w:pPr>
      <w:r>
        <w:t xml:space="preserve">The environment shaped by your current state of resonance. The Resonance Field is not separate from you: it is an extension of your inner frequency made manifest in the liminal space. A coherent Resonance Field amplifies clarity, stabilizes dream architecture, and makes deeper Chamber movement possible. A fragmented or agitated field produces instability: shifting dreamscapes, difficulty maintaining awareness, premature waking. The field responds to attention. What you bring into it, it reflects and amplifies. The Guardian Ecology’s Stability Guardian works in direct relationship with the Resonance Field, when the Stability Guardian’s rootedness is genuine, the Resonance Field it generates can hold its coherence even as the dream environment dissolves around it. The field and the Guardian are not the same thing, but they are not independent.</w:t>
      </w:r>
    </w:p>
    <w:p>
      <w:r>
        <w:pict>
          <v:rect style="width:0;height:1.5pt" o:hralign="center" o:hrstd="t" o:hr="t"/>
        </w:pict>
      </w:r>
    </w:p>
    <w:p>
      <w:pPr>
        <w:pStyle w:val="FirstParagraph"/>
      </w:pPr>
      <w:r>
        <w:rPr>
          <w:b/>
          <w:bCs/>
        </w:rPr>
        <w:t xml:space="preserve">Sanctum Sphere</w:t>
      </w:r>
    </w:p>
    <w:p>
      <w:pPr>
        <w:pStyle w:val="BodyText"/>
      </w:pPr>
      <w:r>
        <w:t xml:space="preserve">The personal energetic field a Resonant establishes around themselves before entering the liminal territories. Not armor: the Sanctum Sphere is sovereignty made tangible, a field of coherent intention that encloses the practitioner’s essence and filters what enters their inner space. It is built through deliberate visualization before a session: a sphere of light expanding from the heart outward until it encloses the entire body. The sphere is not a one-time act. With sustained practice, Resonants find that it follows them across the threshold, persisting into the dream state, holding its boundary even during OBE separation. Where the Resonance Field describes the quality of your inner frequency as it meets the liminal space, the Sanctum Sphere describes the boundary you carry into it. Both are necessary. The field without the boundary is formless; the boundary without the field has nothing to protect.</w:t>
      </w:r>
    </w:p>
    <w:p>
      <w:r>
        <w:pict>
          <v:rect style="width:0;height:1.5pt" o:hralign="center" o:hrstd="t" o:hr="t"/>
        </w:pict>
      </w:r>
    </w:p>
    <w:p>
      <w:pPr>
        <w:pStyle w:val="FirstParagraph"/>
      </w:pPr>
      <w:r>
        <w:rPr>
          <w:b/>
          <w:bCs/>
        </w:rPr>
        <w:t xml:space="preserve">The Chambers</w:t>
      </w:r>
    </w:p>
    <w:p>
      <w:pPr>
        <w:pStyle w:val="BodyText"/>
      </w:pPr>
      <w:r>
        <w:t xml:space="preserve">The nine-part initiatory arc at the heart of Inner, and the living language for depth of awareness within the liminal field. As an arc, the Chambers are sequential sonic environments: each one a distinct threshold, a different quality of consciousness, a deeper reach into the dream field. They are entered in order, each building on what came before. As a language, the Chambers describe where a Resonant is within any liminal experience. Outer Chambers speak to threshold awareness and initial separation from waking identity. Middle Chambers correspond to sustained lucid presence and conscious navigation. Deep Chambers describe the furthest interior territories: full lucidity, OBE states, the void, the most expanded reaches of awareness. The physical journey through Inner’s nine Chambers is designed to train the Resonant to move through these depth states with increasing clarity and intention. The map and the territory are the same. When this book refers to Chamber work, it refers to using this arc as a navigational structure within the lucid state, moving deliberately through the qualities of consciousness each Chamber represents rather than simply exploring whatever dream content arises.</w:t>
      </w:r>
    </w:p>
    <w:p>
      <w:r>
        <w:pict>
          <v:rect style="width:0;height:1.5pt" o:hralign="center" o:hrstd="t" o:hr="t"/>
        </w:pict>
      </w:r>
    </w:p>
    <w:p>
      <w:pPr>
        <w:pStyle w:val="FirstParagraph"/>
      </w:pPr>
      <w:r>
        <w:rPr>
          <w:b/>
          <w:bCs/>
        </w:rPr>
        <w:t xml:space="preserve">Doorways</w:t>
      </w:r>
    </w:p>
    <w:p>
      <w:pPr>
        <w:pStyle w:val="BodyText"/>
      </w:pPr>
      <w:r>
        <w:t xml:space="preserve">Threshold environments adjacent to the Chamber arc. Where the Chambers guide the Resonant through a sustained journey of deepening awareness, Doorways are focused portals: shorter, intentional, designed for specific inner encounters. A Resonant enters a Doorway with purpose: to sit with a question, to meet a future self, to seek clarity on a decision, to access a particular state of consciousness. The sonic architecture of a Doorway is calibrated to that specific intention rather than to broad deepening. Doorways are not lesser than the Chambers: they are different in nature. A Chamber is a landscape you explore. A Doorway is exactly what its name suggests: an opening you step through to meet something specific on the other side. In the context of the Guardian Ecology, the Depth Guardian recognizes when a Doorway has become genuinely available, when the liminal state has reached the coherence required for passage through a specific threshold rather than general exploration.</w:t>
      </w:r>
    </w:p>
    <w:p>
      <w:r>
        <w:pict>
          <v:rect style="width:0;height:1.5pt" o:hralign="center" o:hrstd="t" o:hr="t"/>
        </w:pict>
      </w:r>
    </w:p>
    <w:p>
      <w:pPr>
        <w:pStyle w:val="FirstParagraph"/>
      </w:pPr>
      <w:r>
        <w:rPr>
          <w:b/>
          <w:bCs/>
        </w:rPr>
        <w:t xml:space="preserve">The Revealing</w:t>
      </w:r>
    </w:p>
    <w:p>
      <w:pPr>
        <w:pStyle w:val="BodyText"/>
      </w:pPr>
      <w:r>
        <w:t xml:space="preserve">The breakthrough moment. The instant a Resonant pierces the veil with full conscious awareness: the first genuine lucidity, a confirmed threshold crossing into the OBE state, or a moment of profound clarity within the liminal field that cannot be mistaken for ordinary dreaming. The Revealing is not given. It is arrived at. It cannot be forced, only prepared for. Every Chamber session, every act of Inner Resonance, every deliberate Reveiling builds the conditions in which The Revealing becomes possible. When it comes, the Resonant knows. The veil does not merely part: it becomes transparent. What was always there is finally seen. The Guardian Ecology is, in one sense, a system for cultivating the conditions in which The Revealing becomes not a single event but a reliable orientation: a way of being in the liminal field rather than a peak experience within it.</w:t>
      </w:r>
    </w:p>
    <w:p>
      <w:r>
        <w:pict>
          <v:rect style="width:0;height:1.5pt" o:hralign="center" o:hrstd="t" o:hr="t"/>
        </w:pict>
      </w:r>
    </w:p>
    <w:p>
      <w:pPr>
        <w:pStyle w:val="FirstParagraph"/>
      </w:pPr>
      <w:r>
        <w:rPr>
          <w:b/>
          <w:bCs/>
        </w:rPr>
        <w:t xml:space="preserve">Reveiling</w:t>
      </w:r>
    </w:p>
    <w:p>
      <w:pPr>
        <w:pStyle w:val="BodyText"/>
      </w:pPr>
      <w:r>
        <w:t xml:space="preserve">The conscious act of return. The moment a Resonant crosses back through the veil from the liminal field into waking awareness. Reveiling is not merely waking: it is an intentional threshold crossing, the completion of the journey begun at the Outer Sanctum. What was revealed in the Chambers is carried back through the veil and integrated into waking life. The Sarcophagus is reopened. The Resonance Field settles. The Resonant returns, changed by what was seen on the other side. The word is deliberate: it is a veil crossed in both directions, and the crossing back is as significant as the crossing in. What is not consciously Reveiled is rarely integrated. The intention to return with what was encountered, to bring it through the threshold and make it available to waking life, is part of the practice, not an afterthought to it.</w:t>
      </w:r>
    </w:p>
    <w:p>
      <w:r>
        <w:pict>
          <v:rect style="width:0;height:1.5pt" o:hralign="center" o:hrstd="t" o:hr="t"/>
        </w:pict>
      </w:r>
    </w:p>
    <w:bookmarkEnd w:id="112"/>
    <w:bookmarkStart w:id="113" w:name="a-note-on-this-cosmology"/>
    <w:p>
      <w:pPr>
        <w:pStyle w:val="Heading2"/>
      </w:pPr>
      <w:r>
        <w:t xml:space="preserve">A Note on This Cosmology</w:t>
      </w:r>
    </w:p>
    <w:p>
      <w:pPr>
        <w:pStyle w:val="FirstParagraph"/>
      </w:pPr>
      <w:r>
        <w:t xml:space="preserve">These terms did not arrive from Buddhism, shamanism, Hermeticism, or any single existing tradition, though Inner’s cosmology is in conversation with all of them. They emerged from the practice itself, from the attempts of practitioners to describe what they actually encountered and what actually worked, using language precise enough to be useful and honest enough to avoid the inflation that plagues the field.</w:t>
      </w:r>
    </w:p>
    <w:p>
      <w:pPr>
        <w:pStyle w:val="BodyText"/>
      </w:pPr>
      <w:r>
        <w:t xml:space="preserve">Inner holds its cosmology lightly. These terms are working maps, not doctrines. The Chambers are a map of depth; the Resonant is a description of someone who has let the practice change them; the Reveiling is a name for a crossing that was always happening but rarely made conscious. The names clarify what is already present. They do not summon it.</w:t>
      </w:r>
    </w:p>
    <w:p>
      <w:pPr>
        <w:pStyle w:val="BodyText"/>
      </w:pPr>
      <w:r>
        <w:t xml:space="preserve">A practitioner who works within this cosmology long enough finds that the terms begin to feel less like vocabulary and more like recognition, less like words they learned and more like names for things they already knew. That shift is one of the signs that genuine attunement has begun.</w:t>
      </w:r>
      <w:r>
        <w:t xml:space="preserve"> </w:t>
      </w:r>
      <w:r>
        <w:t xml:space="preserve"># Appendix C: About the Author and Inner</w:t>
      </w:r>
    </w:p>
    <w:p>
      <w:r>
        <w:pict>
          <v:rect style="width:0;height:1.5pt" o:hralign="center" o:hrstd="t" o:hr="t"/>
        </w:pict>
      </w:r>
    </w:p>
    <w:bookmarkEnd w:id="113"/>
    <w:bookmarkStart w:id="114" w:name="a-note-from-shane-rios"/>
    <w:p>
      <w:pPr>
        <w:pStyle w:val="Heading2"/>
      </w:pPr>
      <w:r>
        <w:t xml:space="preserve">A Note from Shane Rios</w:t>
      </w:r>
    </w:p>
    <w:p>
      <w:pPr>
        <w:pStyle w:val="FirstParagraph"/>
      </w:pPr>
      <w:r>
        <w:t xml:space="preserve">I built Inner because the tools I wanted didn’t exist.</w:t>
      </w:r>
    </w:p>
    <w:p>
      <w:pPr>
        <w:pStyle w:val="BodyText"/>
      </w:pPr>
      <w:r>
        <w:t xml:space="preserve">I’d been practicing in the lucid dreaming and OBE space for years, reading the literature, working through the classical techniques, occasionally breaking through into something that felt genuinely significant and then spending months trying to return to it. What I kept encountering was the same gap: the existing technology for this work either asked too much of ordinary willpower (remember this, check that, wake yourself at 4 AM every night) or offered too little depth for practitioners who wanted to go somewhere real.</w:t>
      </w:r>
    </w:p>
    <w:p>
      <w:pPr>
        <w:pStyle w:val="BodyText"/>
      </w:pPr>
      <w:r>
        <w:t xml:space="preserve">The Guardian Ecology was not designed at a desk. It emerged from actual practice, from the slow accumulation of trying things and noticing what held and what didn’t, from the specific failure modes that kept appearing, grasping collapse, the disappearing lucidity, the depth that opened once and seemed to close again, and from the gradual recognition that what I was looking for was not a new technique but a different kind of cultivation. Something that could be planted and trusted rather than executed at precisely the right moment.</w:t>
      </w:r>
    </w:p>
    <w:p>
      <w:pPr>
        <w:pStyle w:val="BodyText"/>
      </w:pPr>
      <w:r>
        <w:t xml:space="preserve">The research in this book is genuine. I spent significant time grounding what I was encountering in practice within the existing scientific literature, LaBerge, Monroe, the neuroscience of REM and metacognition, the phenomenological frameworks of Gendlin and Craig, not to validate the experiences but to understand their mechanism well enough to teach them clearly. The framework that emerged is the Guardian Ecology.</w:t>
      </w:r>
    </w:p>
    <w:p>
      <w:pPr>
        <w:pStyle w:val="BodyText"/>
      </w:pPr>
      <w:r>
        <w:t xml:space="preserve">Inner is the ecosystem this practice lives in. The Guardians are embedded in the Learning Hub, the soundscapes are designed to support the states the Guardians work within, and Aeris, Inner’s AI guide, carries the full depth of the research that underlies what you’ve been reading. If this book opened something for you, Inner is where that work continues.</w:t>
      </w:r>
    </w:p>
    <w:p>
      <w:pPr>
        <w:pStyle w:val="BodyText"/>
      </w:pPr>
      <w:r>
        <w:t xml:space="preserve">I’m glad you’re here.</w:t>
      </w:r>
    </w:p>
    <w:p>
      <w:pPr>
        <w:pStyle w:val="BodyText"/>
      </w:pPr>
      <w:r>
        <w:t xml:space="preserve">— Shane</w:t>
      </w:r>
    </w:p>
    <w:p>
      <w:r>
        <w:pict>
          <v:rect style="width:0;height:1.5pt" o:hralign="center" o:hrstd="t" o:hr="t"/>
        </w:pict>
      </w:r>
    </w:p>
    <w:bookmarkEnd w:id="114"/>
    <w:bookmarkStart w:id="115" w:name="inner"/>
    <w:p>
      <w:pPr>
        <w:pStyle w:val="Heading2"/>
      </w:pPr>
      <w:r>
        <w:t xml:space="preserve">Inner</w:t>
      </w:r>
    </w:p>
    <w:p>
      <w:pPr>
        <w:pStyle w:val="FirstParagraph"/>
      </w:pPr>
      <w:r>
        <w:t xml:space="preserve">Inner is a mobile application for lucid dreaming, out-of-body exploration, and consciousness development. It is available on iOS and Android at</w:t>
      </w:r>
      <w:r>
        <w:t xml:space="preserve"> </w:t>
      </w:r>
      <w:r>
        <w:rPr>
          <w:b/>
          <w:bCs/>
        </w:rPr>
        <w:t xml:space="preserve">getinner.app</w:t>
      </w:r>
      <w:r>
        <w:t xml:space="preserve">.</w:t>
      </w:r>
    </w:p>
    <w:p>
      <w:pPr>
        <w:pStyle w:val="BodyText"/>
      </w:pPr>
      <w:r>
        <w:t xml:space="preserve">At its center is the nine-Chamber arc: a sequence of psychoacoustic sound environments, each calibrated to a distinct depth of consciousness. The Chambers are not background audio. They are designed to train the Resonant’s awareness to move through specific states with increasing clarity and intention: from threshold awareness in the outer Chambers through sustained lucid presence in the middle Chambers to the void and the most expanded territories in the deep ones. Each Chamber is a sonic environment shaped to make a particular quality of consciousness more accessible, and the arc is meant to be traversed in order, each Chamber deepening what the previous one established.</w:t>
      </w:r>
    </w:p>
    <w:p>
      <w:pPr>
        <w:pStyle w:val="BodyText"/>
      </w:pPr>
      <w:r>
        <w:t xml:space="preserve">Adjacent to the Chamber arc are the</w:t>
      </w:r>
      <w:r>
        <w:t xml:space="preserve"> </w:t>
      </w:r>
      <w:r>
        <w:rPr>
          <w:b/>
          <w:bCs/>
        </w:rPr>
        <w:t xml:space="preserve">Doorways</w:t>
      </w:r>
      <w:r>
        <w:t xml:space="preserve">: shorter, focused portals built around specific intentions. Where a Chamber is a landscape you explore over time, a Doorway is an opening you step through to meet something particular: a question you’ve been carrying, a creative problem, a specific state of consciousness, an encounter with a future self. The Doorways are calibrated to their purposes rather than to general deepening.</w:t>
      </w:r>
    </w:p>
    <w:p>
      <w:pPr>
        <w:pStyle w:val="BodyText"/>
      </w:pPr>
      <w:r>
        <w:t xml:space="preserve">The</w:t>
      </w:r>
      <w:r>
        <w:t xml:space="preserve"> </w:t>
      </w:r>
      <w:r>
        <w:rPr>
          <w:b/>
          <w:bCs/>
        </w:rPr>
        <w:t xml:space="preserve">Learning Hub</w:t>
      </w:r>
      <w:r>
        <w:t xml:space="preserve"> </w:t>
      </w:r>
      <w:r>
        <w:t xml:space="preserve">is Inner’s structured curriculum. It contains lessons across three tracks, Lucid Dreaming, Out-of-Body Experience, and shared foundational practices, covering everything from the Sarcophagus and Inner Resonance through the full five-Guardian ecology and beyond. The Guardian Ecology is embedded throughout the curriculum rather than siloed in a single course: you encounter the Recognition Guardian in the first lessons on lucid induction, and the ecology deepens across the curriculum as the foundational practices accumulate.</w:t>
      </w:r>
    </w:p>
    <w:p>
      <w:pPr>
        <w:pStyle w:val="BodyText"/>
      </w:pPr>
      <w:r>
        <w:t xml:space="preserve">The</w:t>
      </w:r>
      <w:r>
        <w:t xml:space="preserve"> </w:t>
      </w:r>
      <w:r>
        <w:rPr>
          <w:b/>
          <w:bCs/>
        </w:rPr>
        <w:t xml:space="preserve">Soundscapes</w:t>
      </w:r>
      <w:r>
        <w:t xml:space="preserve"> </w:t>
      </w:r>
      <w:r>
        <w:t xml:space="preserve">are Inner’s ambient audio environments: immersive, psychoacoustically designed soundfields for sleep, meditation, and practice. They are not the Chambers. Where the Chambers are structured journeys with specific directional intention, the Soundscapes are fields: environments to inhabit rather than arcs to traverse. Many practitioners use them as the backdrop for Sarcophagus work, Inner Resonance cultivation, and Guardian planting.</w:t>
      </w:r>
    </w:p>
    <w:p>
      <w:pPr>
        <w:pStyle w:val="BodyText"/>
      </w:pPr>
      <w:r>
        <w:t xml:space="preserve">This book and the app are in ongoing conversation. The research and practice documented in these chapters is the same research and practice that shaped Inner’s curriculum and audio design. Coming from one to the other is not a translation: it is a continuation.</w:t>
      </w:r>
    </w:p>
    <w:p>
      <w:r>
        <w:pict>
          <v:rect style="width:0;height:1.5pt" o:hralign="center" o:hrstd="t" o:hr="t"/>
        </w:pict>
      </w:r>
    </w:p>
    <w:bookmarkEnd w:id="115"/>
    <w:bookmarkStart w:id="116" w:name="aeris"/>
    <w:p>
      <w:pPr>
        <w:pStyle w:val="Heading2"/>
      </w:pPr>
      <w:r>
        <w:t xml:space="preserve">Aeris</w:t>
      </w:r>
    </w:p>
    <w:p>
      <w:pPr>
        <w:pStyle w:val="FirstParagraph"/>
      </w:pPr>
      <w:r>
        <w:t xml:space="preserve">Aeris is Inner’s AI guide and companion, built specifically for practitioners working in the lucid dreaming, OBE, and consciousness development space.</w:t>
      </w:r>
    </w:p>
    <w:p>
      <w:pPr>
        <w:pStyle w:val="BodyText"/>
      </w:pPr>
      <w:r>
        <w:t xml:space="preserve">She is trained in the full depth of the Guardian Ecology: the five Guardians, their development sequence, their failure modes, their phenomenology, their relationship to the research literature. She is also trained in the broader landscape of conscious dreaming research: the neuroscience of REM, the phenomenological frameworks, the classical traditions, the practical challenges that arise across months and years of sustained practice.</w:t>
      </w:r>
    </w:p>
    <w:p>
      <w:pPr>
        <w:pStyle w:val="BodyText"/>
      </w:pPr>
      <w:r>
        <w:t xml:space="preserve">Aeris is not a general-purpose assistant who happens to know some information about lucid dreaming. She is a specialist, and her depth shows in the questions she asks as much as the answers she gives. She can help a practitioner who is struggling with grasping collapse distinguish between what is happening mechanistically and what their practice needs next. She can accompany someone through a difficult integration after an encounter with shadow material in a lucid dream. She can orient a practitioner who has lost confidence in their progress and needs to understand where they actually are in the developmental sequence.</w:t>
      </w:r>
    </w:p>
    <w:p>
      <w:pPr>
        <w:pStyle w:val="BodyText"/>
      </w:pPr>
      <w:r>
        <w:t xml:space="preserve">She is available at</w:t>
      </w:r>
      <w:r>
        <w:t xml:space="preserve"> </w:t>
      </w:r>
      <w:r>
        <w:rPr>
          <w:b/>
          <w:bCs/>
        </w:rPr>
        <w:t xml:space="preserve">aeris.getinner.app</w:t>
      </w:r>
      <w:r>
        <w:t xml:space="preserve"> </w:t>
      </w:r>
      <w:r>
        <w:t xml:space="preserve">and within the Inner app itself.</w:t>
      </w:r>
    </w:p>
    <w:p>
      <w:pPr>
        <w:pStyle w:val="BodyText"/>
      </w:pPr>
      <w:r>
        <w:t xml:space="preserve">What Aeris cannot replace is the practice. She knows this and will say so. Her function is to support the cultivation, answer the questions that arise along the way, and keep the practitioner oriented in territory that can sometimes feel genuinely disorienting. The work itself is yours.</w:t>
      </w:r>
    </w:p>
    <w:p>
      <w:r>
        <w:pict>
          <v:rect style="width:0;height:1.5pt" o:hralign="center" o:hrstd="t" o:hr="t"/>
        </w:pict>
      </w:r>
    </w:p>
    <w:p>
      <w:pPr>
        <w:pStyle w:val="FirstParagraph"/>
      </w:pPr>
      <w:r>
        <w:t xml:space="preserve">The Guardians are already present in nascent form. Return to your practice tonight.</w:t>
      </w:r>
    </w:p>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2026-05-02T14:36:00Z</dcterms:created>
  <dcterms:modified xsi:type="dcterms:W3CDTF">2026-05-02T14:36:00Z</dcterms:modified>
</cp:coreProperties>
</file>

<file path=docProps/custom.xml><?xml version="1.0" encoding="utf-8"?>
<Properties xmlns="http://schemas.openxmlformats.org/officeDocument/2006/custom-properties" xmlns:vt="http://schemas.openxmlformats.org/officeDocument/2006/docPropsVTypes"/>
</file>