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E807A"/>
          <w:sz w:val="52"/>
          <w:rFonts w:eastAsia="微软雅黑"/>
        </w:rPr>
        <w:t>15 分钟生活圈 · 智能体检与规划助手</w:t>
      </w:r>
    </w:p>
    <w:p>
      <w:pPr>
        <w:jc w:val="center"/>
      </w:pPr>
      <w:r>
        <w:rPr>
          <w:color w:val="22302B"/>
          <w:sz w:val="24"/>
          <w:rFonts w:eastAsia="楷体"/>
        </w:rPr>
        <w:t>基 于 地 图 开 放 能 力 的 社 区 生 活 圈 体 检 与 规 划 助 手</w:t>
      </w:r>
    </w:p>
    <w:p/>
    <w:p>
      <w:pPr>
        <w:jc w:val="center"/>
      </w:pPr>
      <w:r>
        <w:rPr>
          <w:color w:val="6E7C73"/>
          <w:sz w:val="21"/>
          <w:rFonts w:eastAsia="宋体"/>
        </w:rPr>
        <w:t>2026 第二届上海开源软件应用创新大赛 · 开源 AI 工具赛道 · 百度地图企业命题 · 技术设计文档</w:t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p>
      <w:pPr>
        <w:spacing w:after="0" w:line="240" w:lineRule="auto"/>
      </w:pPr>
      <w:r>
        <w:rPr>
          <w:sz w:val="30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1587"/>
            <w:vAlign w:val="center"/>
          </w:tcPr>
          <w:p>
            <w:pPr>
              <w:spacing w:before="80" w:after="80" w:line="300" w:lineRule="auto"/>
              <w:jc w:val="right"/>
            </w:pPr>
            <w:r>
              <w:rPr>
                <w:b/>
                <w:color w:val="22302B"/>
                <w:sz w:val="21"/>
                <w:rFonts w:eastAsia="微软雅黑"/>
              </w:rPr>
              <w:t>在线演示</w:t>
            </w:r>
          </w:p>
        </w:tc>
        <w:tc>
          <w:tcPr>
            <w:tcW w:type="dxa" w:w="6917"/>
            <w:vAlign w:val="center"/>
          </w:tcPr>
          <w:p>
            <w:pPr>
              <w:spacing w:before="80" w:after="80" w:line="300" w:lineRule="auto"/>
              <w:jc w:val="left"/>
            </w:pPr>
            <w:r>
              <w:rPr>
                <w:b w:val="0"/>
                <w:color w:val="44514C"/>
                <w:sz w:val="21"/>
                <w:rFonts w:eastAsia="宋体"/>
              </w:rPr>
              <w:t>https://zhaoboyi.online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80" w:after="80" w:line="300" w:lineRule="auto"/>
              <w:jc w:val="right"/>
            </w:pPr>
            <w:r>
              <w:rPr>
                <w:b/>
                <w:color w:val="22302B"/>
                <w:sz w:val="21"/>
                <w:rFonts w:eastAsia="微软雅黑"/>
              </w:rPr>
              <w:t>代码仓库</w:t>
            </w:r>
          </w:p>
        </w:tc>
        <w:tc>
          <w:tcPr>
            <w:tcW w:type="dxa" w:w="6917"/>
            <w:vAlign w:val="center"/>
          </w:tcPr>
          <w:p>
            <w:pPr>
              <w:spacing w:before="80" w:after="80" w:line="300" w:lineRule="auto"/>
              <w:jc w:val="left"/>
            </w:pPr>
            <w:r>
              <w:rPr>
                <w:b w:val="0"/>
                <w:color w:val="44514C"/>
                <w:sz w:val="21"/>
                <w:rFonts w:eastAsia="宋体"/>
              </w:rPr>
              <w:t>https://github.com/shangdengma-z/15fen（公开仓库 · MIT 许可证）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80" w:after="80" w:line="300" w:lineRule="auto"/>
              <w:jc w:val="right"/>
            </w:pPr>
            <w:r>
              <w:rPr>
                <w:b/>
                <w:color w:val="22302B"/>
                <w:sz w:val="21"/>
                <w:rFonts w:eastAsia="微软雅黑"/>
              </w:rPr>
              <w:t>配套文档</w:t>
            </w:r>
          </w:p>
        </w:tc>
        <w:tc>
          <w:tcPr>
            <w:tcW w:type="dxa" w:w="6917"/>
            <w:vAlign w:val="center"/>
          </w:tcPr>
          <w:p>
            <w:pPr>
              <w:spacing w:before="80" w:after="80" w:line="300" w:lineRule="auto"/>
              <w:jc w:val="left"/>
            </w:pPr>
            <w:r>
              <w:rPr>
                <w:b w:val="0"/>
                <w:color w:val="44514C"/>
                <w:sz w:val="21"/>
                <w:rFonts w:eastAsia="宋体"/>
              </w:rPr>
              <w:t>README.md · 技术设计文档.docx · ROADMAP.md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before="80" w:after="80" w:line="300" w:lineRule="auto"/>
              <w:jc w:val="right"/>
            </w:pPr>
            <w:r>
              <w:rPr>
                <w:b/>
                <w:color w:val="22302B"/>
                <w:sz w:val="21"/>
                <w:rFonts w:eastAsia="微软雅黑"/>
              </w:rPr>
              <w:t>参赛主体</w:t>
            </w:r>
          </w:p>
        </w:tc>
        <w:tc>
          <w:tcPr>
            <w:tcW w:type="dxa" w:w="6917"/>
            <w:vAlign w:val="center"/>
          </w:tcPr>
          <w:p>
            <w:pPr>
              <w:spacing w:before="80" w:after="80" w:line="300" w:lineRule="auto"/>
              <w:jc w:val="left"/>
            </w:pPr>
            <w:r>
              <w:rPr>
                <w:b w:val="0"/>
                <w:color w:val="44514C"/>
                <w:sz w:val="21"/>
                <w:rFonts w:eastAsia="宋体"/>
              </w:rPr>
              <w:t>学生团队（本科）</w:t>
            </w:r>
          </w:p>
        </w:tc>
      </w:tr>
    </w:tbl>
    <w:p>
      <w:r>
        <w:br w:type="page"/>
      </w:r>
    </w:p>
    <w:p>
      <w:r>
        <w:rPr>
          <w:b/>
          <w:sz w:val="28"/>
          <w:rFonts w:eastAsia="微软雅黑"/>
        </w:rPr>
        <w:t>目 录</w:t>
      </w:r>
    </w:p>
    <w:p>
      <w:r>
        <w:fldChar w:fldCharType="begin"/>
        <w:instrText xml:space="preserve">TOC \o "1-2" \h \z \u</w:instrText>
        <w:fldChar w:fldCharType="separate"/>
        <w:r>
          <w:t>（在 Word 里右键此处 → 更新域，即可生成目录）</w:t>
        </w:r>
        <w:fldChar w:fldCharType="end"/>
      </w:r>
    </w:p>
    <w:p>
      <w:r>
        <w:br w:type="page"/>
      </w:r>
    </w:p>
    <w:p>
      <w:pPr>
        <w:pStyle w:val="Heading1"/>
      </w:pPr>
      <w:r>
        <w:rPr>
          <w:b w:val="0"/>
        </w:rPr>
        <w:t>技术设计文档</w:t>
      </w:r>
    </w:p>
    <w:p>
      <w:pPr>
        <w:spacing w:after="80"/>
        <w:ind w:firstLineChars="200"/>
      </w:pPr>
      <w:r>
        <w:rPr>
          <w:b w:val="0"/>
        </w:rPr>
        <w:t>《基于地图开放能力的"15 分钟生活圈"智能体检与规划助手》</w:t>
      </w:r>
    </w:p>
    <w:p>
      <w:pPr>
        <w:spacing w:after="80"/>
        <w:ind w:firstLineChars="200"/>
      </w:pPr>
      <w:r>
        <w:rPr>
          <w:b w:val="0"/>
        </w:rPr>
        <w:t>2026 上海开源软件应用创新大赛 · 开源 AI 工具赛道 · 百度地图企业命题</w:t>
      </w:r>
    </w:p>
    <w:p>
      <w:pPr>
        <w:spacing w:after="80"/>
        <w:ind w:firstLineChars="200"/>
      </w:pPr>
      <w:r>
        <w:rPr>
          <w:b w:val="0"/>
        </w:rPr>
        <w:t>本文按赛题交付要求第 3 条组织：API 调用策略 → 等时圈算法 → POI 清洗策略 → 盲区识别算法 →</w:t>
      </w:r>
    </w:p>
    <w:p>
      <w:pPr>
        <w:spacing w:after="80"/>
        <w:ind w:firstLineChars="200"/>
      </w:pPr>
      <w:r>
        <w:rPr>
          <w:b w:val="0"/>
        </w:rPr>
        <w:t xml:space="preserve">与真实数据的对比测试报告。凡"引用了某个数字"处，都能在同一份结果的 </w:t>
      </w:r>
      <w:r>
        <w:rPr>
          <w:rFonts w:ascii="Consolas" w:hAnsi="Consolas"/>
          <w:b w:val="0"/>
          <w:color w:val="33504B"/>
          <w:sz w:val="20"/>
        </w:rPr>
        <w:t>meta</w:t>
      </w:r>
      <w:r>
        <w:rPr>
          <w:b w:val="0"/>
        </w:rPr>
        <w:t xml:space="preserve"> 字段里查到出处。</w:t>
      </w:r>
    </w:p>
    <w:p>
      <w:pPr>
        <w:pStyle w:val="Heading2"/>
      </w:pPr>
      <w:r>
        <w:rPr>
          <w:b w:val="0"/>
        </w:rPr>
        <w:t>0. 本文怎么读</w:t>
      </w:r>
    </w:p>
    <w:p>
      <w:pPr>
        <w:pStyle w:val="ListBullet"/>
      </w:pPr>
      <w:r>
        <w:rPr>
          <w:b/>
        </w:rPr>
        <w:t>0.1 引用与落实</w:t>
      </w:r>
      <w:r>
        <w:rPr>
          <w:b w:val="0"/>
        </w:rPr>
        <w:t>：每节末尾的「落实在哪」列出真实文件与函数名，文档不描述不存在的代码。</w:t>
      </w:r>
    </w:p>
    <w:p>
      <w:pPr>
        <w:pStyle w:val="ListBullet"/>
      </w:pPr>
      <w:r>
        <w:rPr>
          <w:b/>
        </w:rPr>
        <w:t>0.2 数字口径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api_calls</w:t>
      </w:r>
      <w:r>
        <w:rPr>
          <w:b w:val="0"/>
        </w:rPr>
        <w:t xml:space="preserve">（真实出网请求）/ </w:t>
      </w:r>
      <w:r>
        <w:rPr>
          <w:rFonts w:ascii="Consolas" w:hAnsi="Consolas"/>
          <w:b w:val="0"/>
          <w:color w:val="33504B"/>
          <w:sz w:val="20"/>
        </w:rPr>
        <w:t>quota_units</w:t>
      </w:r>
      <w:r>
        <w:rPr>
          <w:b w:val="0"/>
        </w:rPr>
        <w:t>（折算配额单位）/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place_probes</w:t>
      </w:r>
      <w:r>
        <w:rPr>
          <w:b w:val="0"/>
        </w:rPr>
        <w:t>（检索翻页数）三栏</w:t>
      </w:r>
      <w:r>
        <w:rPr>
          <w:b/>
        </w:rPr>
        <w:t>永不合并</w:t>
      </w:r>
      <w:r>
        <w:rPr>
          <w:b w:val="0"/>
        </w:rPr>
        <w:t>。批量距离矩阵一次 HTTP 请求承载 N 条路线，</w:t>
      </w:r>
    </w:p>
    <w:p>
      <w:pPr>
        <w:spacing w:after="80"/>
        <w:ind w:firstLineChars="200"/>
      </w:pPr>
      <w:r>
        <w:rPr>
          <w:b w:val="0"/>
        </w:rPr>
        <w:t>把它们相加再统称"调用次数"会同时低估请求数和低估配额，本文一律分栏陈述。</w:t>
      </w:r>
    </w:p>
    <w:p>
      <w:pPr>
        <w:pStyle w:val="ListBullet"/>
      </w:pPr>
      <w:r>
        <w:rPr>
          <w:b/>
        </w:rPr>
        <w:t>0.3 实测环境</w:t>
      </w:r>
      <w:r>
        <w:rPr>
          <w:b w:val="0"/>
        </w:rPr>
        <w:t>：个人认证服务端 AK + SK（SN 签名）。**2026-10-14 账号的「路线规划」配额升到</w:t>
      </w:r>
    </w:p>
    <w:p>
      <w:pPr>
        <w:spacing w:after="80"/>
        <w:ind w:firstLineChars="200"/>
      </w:pPr>
      <w:r>
        <w:rPr>
          <w:b w:val="0"/>
        </w:rPr>
        <w:t>30 QPS / 1 万次每天**（此前个人 AK 默认档为 3 QPS / 5000 次每天，本文保留了在该档位下测出的历史数字并标注），</w:t>
      </w:r>
    </w:p>
    <w:p>
      <w:pPr>
        <w:spacing w:after="80"/>
        <w:ind w:firstLineChars="200"/>
      </w:pPr>
      <w:r>
        <w:rPr>
          <w:b w:val="0"/>
        </w:rPr>
        <w:t>地点检索 30 QPS / 1 万次每天，地理编码 10 QPS。北京城区，Python 3.12 / 3.14。</w:t>
      </w:r>
    </w:p>
    <w:p>
      <w:pPr>
        <w:pStyle w:val="Heading2"/>
      </w:pPr>
      <w:r>
        <w:rPr>
          <w:b w:val="0"/>
        </w:rPr>
        <w:t>1. 架构总览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0238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023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6E7C73"/>
          <w:sz w:val="18"/>
          <w:rFonts w:eastAsia="楷体"/>
        </w:rPr>
        <w:t>图 1 运行架构（源图 docs/assets/architecture.svg，由 scripts/gen_arch_diagram.py 生成）</w:t>
      </w:r>
    </w:p>
    <w:p>
      <w:pPr>
        <w:spacing w:after="80"/>
        <w:ind w:firstLineChars="200"/>
      </w:pPr>
      <w:r>
        <w:rPr>
          <w:b w:val="0"/>
        </w:rPr>
        <w:t>三个值得单独说的结构决定：</w:t>
      </w:r>
    </w:p>
    <w:p>
      <w:pPr>
        <w:pStyle w:val="ListNumber"/>
      </w:pPr>
      <w:r>
        <w:rPr>
          <w:b/>
        </w:rPr>
        <w:t xml:space="preserve">出网只发生在 </w:t>
      </w:r>
      <w:r>
        <w:rPr>
          <w:rFonts w:ascii="Consolas" w:hAnsi="Consolas"/>
          <w:b/>
          <w:color w:val="33504B"/>
          <w:sz w:val="20"/>
        </w:rPr>
        <w:t>BmapClient.get()</w:t>
      </w:r>
      <w:r>
        <w:rPr>
          <w:b/>
        </w:rPr>
        <w:t xml:space="preserve"> 一处</w:t>
      </w:r>
      <w:r>
        <w:rPr>
          <w:b w:val="0"/>
        </w:rPr>
        <w:t>。限流、签名、缓存、重试、计量、配额熔断全部收口在这里，</w:t>
      </w:r>
    </w:p>
    <w:p>
      <w:pPr>
        <w:spacing w:after="80"/>
        <w:ind w:firstLineChars="200"/>
      </w:pPr>
      <w:r>
        <w:rPr>
          <w:b w:val="0"/>
        </w:rPr>
        <w:t>业务层（等时圈 / POI / 盲区 / 智能体工具）拿不到裸 httpx，因此"少调一次接口"这种优化</w:t>
      </w:r>
    </w:p>
    <w:p>
      <w:pPr>
        <w:spacing w:after="80"/>
        <w:ind w:firstLineChars="200"/>
      </w:pPr>
      <w:r>
        <w:rPr>
          <w:b w:val="0"/>
        </w:rPr>
        <w:t>只能在业务层做，"怎么调"的纪律不会散落各处被改坏。</w:t>
      </w:r>
    </w:p>
    <w:p>
      <w:pPr>
        <w:pStyle w:val="ListNumber"/>
      </w:pPr>
      <w:r>
        <w:rPr>
          <w:b/>
        </w:rPr>
        <w:t>一次采样，多处复用</w:t>
      </w:r>
      <w:r>
        <w:rPr>
          <w:b w:val="0"/>
        </w:rPr>
        <w:t>。射线的原始「半径-耗时-距离」序列随结果一起返回前端，</w:t>
      </w:r>
    </w:p>
    <w:p>
      <w:pPr>
        <w:spacing w:after="80"/>
        <w:ind w:firstLineChars="200"/>
      </w:pPr>
      <w:r>
        <w:rPr>
          <w:b w:val="0"/>
        </w:rPr>
        <w:t>5/10/15/20 分钟与人群步速的情景切换只是重算插值阈值，</w:t>
      </w:r>
      <w:r>
        <w:rPr>
          <w:rFonts w:ascii="Consolas" w:hAnsi="Consolas"/>
          <w:b w:val="0"/>
          <w:color w:val="33504B"/>
          <w:sz w:val="20"/>
        </w:rPr>
        <w:t>api_calls_for_scenarios = 0</w:t>
      </w:r>
      <w:r>
        <w:rPr>
          <w:b w:val="0"/>
        </w:rPr>
        <w:t>。</w:t>
      </w:r>
    </w:p>
    <w:p>
      <w:pPr>
        <w:spacing w:after="80"/>
        <w:ind w:firstLineChars="200"/>
      </w:pPr>
      <w:r>
        <w:rPr>
          <w:b w:val="0"/>
        </w:rPr>
        <w:t>这条决定把"多情景对比"这个高展示价值的功能做成了零配额成本。</w:t>
      </w:r>
    </w:p>
    <w:p>
      <w:pPr>
        <w:pStyle w:val="ListNumber"/>
      </w:pPr>
      <w:r>
        <w:rPr>
          <w:b/>
        </w:rPr>
        <w:t>派生结果落库，原始响应不落库</w:t>
      </w:r>
      <w:r>
        <w:rPr>
          <w:b w:val="0"/>
        </w:rPr>
        <w:t>。SQLite 里存清洗后的设施要点、覆盖率、盲区与计量指标，</w:t>
      </w:r>
    </w:p>
    <w:p>
      <w:pPr>
        <w:spacing w:after="80"/>
        <w:ind w:firstLineChars="200"/>
      </w:pPr>
      <w:r>
        <w:rPr>
          <w:b w:val="0"/>
        </w:rPr>
        <w:t>不存百度的 JSON 原文，既符合平台数据使用条款，也让"删库即重置演示环境"成立。</w:t>
      </w:r>
    </w:p>
    <w:p>
      <w:pPr>
        <w:spacing w:after="80"/>
        <w:ind w:firstLineChars="200"/>
      </w:pPr>
      <w:r>
        <w:rPr>
          <w:b w:val="0"/>
        </w:rPr>
        <w:t>落实：</w:t>
      </w:r>
      <w:r>
        <w:rPr>
          <w:rFonts w:ascii="Consolas" w:hAnsi="Consolas"/>
          <w:b w:val="0"/>
          <w:color w:val="33504B"/>
          <w:sz w:val="20"/>
        </w:rPr>
        <w:t>backend/app/baidu_client.py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backend/app/analysis.py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backend/app/db.py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2. API 调用策略</w:t>
      </w:r>
    </w:p>
    <w:p>
      <w:pPr>
        <w:pStyle w:val="Heading3"/>
      </w:pPr>
      <w:r>
        <w:rPr>
          <w:b w:val="0"/>
        </w:rPr>
        <w:t>2.1 用到的开放能力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服务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端点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用途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分桶 QPS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步行路径规划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/direction/v2/walking/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等时圈射线测时、单点真实步行距离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3（硬瓶颈）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批量步行距离矩阵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/distancematrix/v1/walking/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盲区核验：候选点到最近 N 个设施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圆形区域检索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/place/v2/search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四类民生设施获取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25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地理编码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/geocoding/v3/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智能体把社区名解析成坐标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8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逆地理编码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/reverse_geocoding/v3/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给体检记录一个人类可读的行政区名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8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JSAPI WebGL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api.map.baidu.com/api?type=webgl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前端底图（浏览器端 AK）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—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 xml:space="preserve">步行路径规划 </w:t>
      </w:r>
      <w:r>
        <w:rPr>
          <w:b/>
        </w:rPr>
        <w:t xml:space="preserve">v1 版对当前 AK 报 </w:t>
      </w:r>
      <w:r>
        <w:rPr>
          <w:rFonts w:ascii="Consolas" w:hAnsi="Consolas"/>
          <w:b/>
          <w:color w:val="33504B"/>
          <w:sz w:val="20"/>
        </w:rPr>
        <w:t>Parameter Invalid</w:t>
      </w:r>
      <w:r>
        <w:rPr>
          <w:b w:val="0"/>
        </w:rPr>
        <w:t>，统一使用 v2（</w:t>
      </w:r>
      <w:r>
        <w:rPr>
          <w:rFonts w:ascii="Consolas" w:hAnsi="Consolas"/>
          <w:b w:val="0"/>
          <w:color w:val="33504B"/>
          <w:sz w:val="20"/>
        </w:rPr>
        <w:t>duration</w:t>
      </w:r>
      <w:r>
        <w:rPr>
          <w:b w:val="0"/>
        </w:rPr>
        <w:t xml:space="preserve"> 单位为秒）；</w:t>
      </w:r>
    </w:p>
    <w:p>
      <w:pPr>
        <w:spacing w:after="80"/>
        <w:ind w:firstLineChars="200"/>
      </w:pPr>
      <w:r>
        <w:rPr>
          <w:b w:val="0"/>
        </w:rPr>
        <w:t xml:space="preserve">圆形检索的 POI 列表字段是 </w:t>
      </w:r>
      <w:r>
        <w:rPr>
          <w:rFonts w:ascii="Consolas" w:hAnsi="Consolas"/>
          <w:b w:val="0"/>
          <w:color w:val="33504B"/>
          <w:sz w:val="20"/>
        </w:rPr>
        <w:t>results</w:t>
      </w:r>
      <w:r>
        <w:rPr>
          <w:b w:val="0"/>
        </w:rPr>
        <w:t xml:space="preserve"> 而非 </w:t>
      </w:r>
      <w:r>
        <w:rPr>
          <w:rFonts w:ascii="Consolas" w:hAnsi="Consolas"/>
          <w:b w:val="0"/>
          <w:color w:val="33504B"/>
          <w:sz w:val="20"/>
        </w:rPr>
        <w:t>result</w:t>
      </w:r>
      <w:r>
        <w:rPr>
          <w:b w:val="0"/>
        </w:rPr>
        <w:t>。这两条是踩出来的，写进代码注释以免重来。</w:t>
      </w:r>
    </w:p>
    <w:p>
      <w:pPr>
        <w:pStyle w:val="Heading3"/>
      </w:pPr>
      <w:r>
        <w:rPr>
          <w:b w:val="0"/>
        </w:rPr>
        <w:t>2.2 分服务令牌桶 + 并发闸</w:t>
      </w:r>
    </w:p>
    <w:p>
      <w:pPr>
        <w:spacing w:after="80"/>
        <w:ind w:firstLineChars="200"/>
      </w:pPr>
      <w:r>
        <w:rPr>
          <w:b w:val="0"/>
        </w:rPr>
        <w:t>百度的限额</w:t>
      </w:r>
      <w:r>
        <w:rPr>
          <w:b/>
        </w:rPr>
        <w:t>按服务分别计</w:t>
      </w:r>
      <w:r>
        <w:rPr>
          <w:b w:val="0"/>
        </w:rPr>
        <w:t>。若全局只有一个闸门，30 QPS 的地点检索就得陪着路线规划排队，</w:t>
      </w:r>
    </w:p>
    <w:p>
      <w:pPr>
        <w:spacing w:after="80"/>
        <w:ind w:firstLineChars="200"/>
      </w:pPr>
      <w:r>
        <w:rPr>
          <w:b w:val="0"/>
        </w:rPr>
        <w:t>白等几十秒（在路线规划还是 3 QPS 的档位时，一次冷跑要 40~60 秒，其中大半是排队）。</w:t>
      </w:r>
    </w:p>
    <w:p>
      <w:pPr>
        <w:spacing w:after="80"/>
        <w:ind w:firstLineChars="200"/>
      </w:pPr>
      <w:r>
        <w:rPr>
          <w:b w:val="0"/>
        </w:rPr>
        <w:t xml:space="preserve">故 </w:t>
      </w:r>
      <w:r>
        <w:rPr>
          <w:rFonts w:ascii="Consolas" w:hAnsi="Consolas"/>
          <w:b w:val="0"/>
          <w:color w:val="33504B"/>
          <w:sz w:val="20"/>
        </w:rPr>
        <w:t>BmapClient</w:t>
      </w:r>
      <w:r>
        <w:rPr>
          <w:b w:val="0"/>
        </w:rPr>
        <w:t xml:space="preserve"> 为 direction / distancematrix / place /</w:t>
      </w:r>
    </w:p>
    <w:p>
      <w:pPr>
        <w:spacing w:after="80"/>
        <w:ind w:firstLineChars="200"/>
      </w:pPr>
      <w:r>
        <w:rPr>
          <w:b w:val="0"/>
        </w:rPr>
        <w:t xml:space="preserve">geocoding 各持一套 </w:t>
      </w:r>
      <w:r>
        <w:rPr>
          <w:rFonts w:ascii="Consolas" w:hAnsi="Consolas"/>
          <w:b w:val="0"/>
          <w:color w:val="33504B"/>
          <w:sz w:val="20"/>
        </w:rPr>
        <w:t>TokenBucket + Semaphore</w:t>
      </w:r>
      <w:r>
        <w:rPr>
          <w:b w:val="0"/>
        </w:rPr>
        <w:t>，</w:t>
      </w:r>
      <w:r>
        <w:rPr>
          <w:rFonts w:ascii="Consolas" w:hAnsi="Consolas"/>
          <w:b w:val="0"/>
          <w:color w:val="33504B"/>
          <w:sz w:val="20"/>
        </w:rPr>
        <w:t>_service_of(path)</w:t>
      </w:r>
      <w:r>
        <w:rPr>
          <w:b w:val="0"/>
        </w:rPr>
        <w:t xml:space="preserve"> 用子串匹配归桶</w:t>
      </w:r>
    </w:p>
    <w:p>
      <w:pPr>
        <w:spacing w:after="80"/>
        <w:ind w:firstLineChars="200"/>
      </w:pPr>
      <w:r>
        <w:rPr>
          <w:b w:val="0"/>
        </w:rPr>
        <w:t xml:space="preserve">（注意 </w:t>
      </w:r>
      <w:r>
        <w:rPr>
          <w:rFonts w:ascii="Consolas" w:hAnsi="Consolas"/>
          <w:b w:val="0"/>
          <w:color w:val="33504B"/>
          <w:sz w:val="20"/>
        </w:rPr>
        <w:t>reverse_geocoding</w:t>
      </w:r>
      <w:r>
        <w:rPr>
          <w:b w:val="0"/>
        </w:rPr>
        <w:t xml:space="preserve"> 与 </w:t>
      </w:r>
      <w:r>
        <w:rPr>
          <w:rFonts w:ascii="Consolas" w:hAnsi="Consolas"/>
          <w:b w:val="0"/>
          <w:color w:val="33504B"/>
          <w:sz w:val="20"/>
        </w:rPr>
        <w:t>geocoding</w:t>
      </w:r>
      <w:r>
        <w:rPr>
          <w:b w:val="0"/>
        </w:rPr>
        <w:t xml:space="preserve"> 共用同一个配额池，用 </w:t>
      </w:r>
      <w:r>
        <w:rPr>
          <w:rFonts w:ascii="Consolas" w:hAnsi="Consolas"/>
          <w:b w:val="0"/>
          <w:color w:val="33504B"/>
          <w:sz w:val="20"/>
        </w:rPr>
        <w:t>"/geocoding"</w:t>
      </w:r>
      <w:r>
        <w:rPr>
          <w:b w:val="0"/>
        </w:rPr>
        <w:t xml:space="preserve"> 这种带斜杠的</w:t>
      </w:r>
    </w:p>
    <w:p>
      <w:pPr>
        <w:spacing w:after="80"/>
        <w:ind w:firstLineChars="200"/>
      </w:pPr>
      <w:r>
        <w:rPr>
          <w:b w:val="0"/>
        </w:rPr>
        <w:t>前缀匹配会把它错分进 direction 桶——这是一个真实存在过的 bug）。</w:t>
      </w:r>
    </w:p>
    <w:p>
      <w:pPr>
        <w:pStyle w:val="Heading3"/>
      </w:pPr>
      <w:r>
        <w:rPr>
          <w:b w:val="0"/>
        </w:rPr>
        <w:t>2.3 阶段并行与批量</w:t>
      </w:r>
    </w:p>
    <w:p>
      <w:pPr>
        <w:pStyle w:val="ListBullet"/>
      </w:pPr>
      <w:r>
        <w:rPr>
          <w:rFonts w:ascii="Consolas" w:hAnsi="Consolas"/>
          <w:b w:val="0"/>
          <w:color w:val="33504B"/>
          <w:sz w:val="20"/>
        </w:rPr>
        <w:t>run_analysis</w:t>
      </w:r>
      <w:r>
        <w:rPr>
          <w:b w:val="0"/>
        </w:rPr>
        <w:t xml:space="preserve"> 用 </w:t>
      </w:r>
      <w:r>
        <w:rPr>
          <w:rFonts w:ascii="Consolas" w:hAnsi="Consolas"/>
          <w:b w:val="0"/>
          <w:color w:val="33504B"/>
          <w:sz w:val="20"/>
        </w:rPr>
        <w:t>asyncio.gather</w:t>
      </w:r>
      <w:r>
        <w:rPr>
          <w:b w:val="0"/>
        </w:rPr>
        <w:t xml:space="preserve"> 同时发起等时圈与 POI 检索：两者无依赖，串行等于让</w:t>
      </w:r>
    </w:p>
    <w:p>
      <w:pPr>
        <w:spacing w:after="80"/>
        <w:ind w:firstLineChars="200"/>
      </w:pPr>
      <w:r>
        <w:rPr>
          <w:b w:val="0"/>
        </w:rPr>
        <w:t>一个服务的配额用尽或被打满时不拖垮其他服务。</w:t>
      </w:r>
    </w:p>
    <w:p>
      <w:pPr>
        <w:pStyle w:val="ListBullet"/>
      </w:pPr>
      <w:r>
        <w:rPr>
          <w:b w:val="0"/>
        </w:rPr>
        <w:t>盲区核验用</w:t>
      </w:r>
      <w:r>
        <w:rPr>
          <w:b/>
        </w:rPr>
        <w:t>批量矩阵</w:t>
      </w:r>
      <w:r>
        <w:rPr>
          <w:b w:val="0"/>
        </w:rPr>
        <w:t>：1 个候选点 × 3 个设施 = 1 次 HTTP 请求 / 3 个配额单位。</w:t>
      </w:r>
    </w:p>
    <w:p>
      <w:pPr>
        <w:spacing w:after="80"/>
        <w:ind w:firstLineChars="200"/>
      </w:pPr>
      <w:r>
        <w:rPr>
          <w:b w:val="0"/>
        </w:rPr>
        <w:t xml:space="preserve">冷跑一轮实测 </w:t>
      </w:r>
      <w:r>
        <w:rPr>
          <w:rFonts w:ascii="Consolas" w:hAnsi="Consolas"/>
          <w:b w:val="0"/>
          <w:color w:val="33504B"/>
          <w:sz w:val="20"/>
        </w:rPr>
        <w:t>api_calls</w:t>
      </w:r>
      <w:r>
        <w:rPr>
          <w:b w:val="0"/>
        </w:rPr>
        <w:t xml:space="preserve"> 与 </w:t>
      </w:r>
      <w:r>
        <w:rPr>
          <w:rFonts w:ascii="Consolas" w:hAnsi="Consolas"/>
          <w:b w:val="0"/>
          <w:color w:val="33504B"/>
          <w:sz w:val="20"/>
        </w:rPr>
        <w:t>quota_units</w:t>
      </w:r>
      <w:r>
        <w:rPr>
          <w:b w:val="0"/>
        </w:rPr>
        <w:t xml:space="preserve"> 接近但不相等（配额升到 30 QPS 且核验上限放开后为</w:t>
      </w:r>
    </w:p>
    <w:p>
      <w:pPr>
        <w:spacing w:after="80"/>
        <w:ind w:firstLineChars="200"/>
      </w:pPr>
      <w:r>
        <w:rPr>
          <w:b w:val="0"/>
        </w:rPr>
        <w:t>183 / 187；旧档位核验上限 8 时是 91~103 / 93~105），</w:t>
      </w:r>
    </w:p>
    <w:p>
      <w:pPr>
        <w:spacing w:after="80"/>
        <w:ind w:firstLineChars="200"/>
      </w:pPr>
      <w:r>
        <w:rPr>
          <w:b w:val="0"/>
        </w:rPr>
        <w:t>正说明分栏是必要的。</w:t>
      </w:r>
    </w:p>
    <w:p>
      <w:pPr>
        <w:pStyle w:val="Heading3"/>
      </w:pPr>
      <w:r>
        <w:rPr>
          <w:b w:val="0"/>
        </w:rPr>
        <w:t>2.4 重试、降级与配额熔断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现象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判据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处置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是否污染数据质量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秒级突发限流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status=4</w:t>
            </w:r>
            <w:r>
              <w:rPr>
                <w:b w:val="0"/>
                <w:sz w:val="20"/>
                <w:rFonts w:eastAsia="宋体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401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0.5s 起指数退避，最多 5 次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否，仅计入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retry_count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日配额耗尽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status=10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熔断</w:t>
            </w:r>
            <w:r>
              <w:rPr>
                <w:b w:val="0"/>
                <w:sz w:val="20"/>
                <w:rFonts w:eastAsia="宋体"/>
              </w:rPr>
              <w:t xml:space="preserve">：置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quota_exhausted</w:t>
            </w:r>
            <w:r>
              <w:rPr>
                <w:b w:val="0"/>
                <w:sz w:val="20"/>
                <w:rFonts w:eastAsia="宋体"/>
              </w:rPr>
              <w:t>，此后不再出网，只读缓存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是，前端横幅明示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单点路线失败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抛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BmapError</w:t>
            </w:r>
            <w:r>
              <w:rPr>
                <w:b w:val="0"/>
                <w:sz w:val="20"/>
                <w:rFonts w:eastAsia="宋体"/>
              </w:rPr>
              <w:t>/结构缺字段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直线距离 ÷ 1.25 m/s 兜底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是，置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degraded</w:t>
            </w:r>
            <w:r>
              <w:rPr>
                <w:b w:val="0"/>
                <w:sz w:val="20"/>
                <w:rFonts w:eastAsia="宋体"/>
              </w:rPr>
              <w:t xml:space="preserve"> 并进报告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距离矩阵未开通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302 无 JSON body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熔断该服务，改用并发路线规划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否，结论口径不变，耗时上升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网络/解析异常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color w:val="2F556F"/>
                <w:sz w:val="20"/>
                <w:u w:val="single"/>
                <w:rFonts w:eastAsia="宋体"/>
              </w:rPr>
              <w:t>httpx 错误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1.5s 起退避重试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重试成功则否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设计取向：</w:t>
      </w:r>
      <w:r>
        <w:rPr>
          <w:b/>
        </w:rPr>
        <w:t>降级必须是显式契约而不是静默兜底</w:t>
      </w:r>
      <w:r>
        <w:rPr>
          <w:b w:val="0"/>
        </w:rPr>
        <w:t>。</w:t>
      </w:r>
      <w:r>
        <w:rPr>
          <w:rFonts w:ascii="Consolas" w:hAnsi="Consolas"/>
          <w:b w:val="0"/>
          <w:color w:val="33504B"/>
          <w:sz w:val="20"/>
        </w:rPr>
        <w:t>meta.degraded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meta.matrix_fallback</w:t>
      </w:r>
      <w:r>
        <w:rPr>
          <w:b w:val="0"/>
        </w:rPr>
        <w:t>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meta.quota_exhausted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meta.data_mode</w:t>
      </w:r>
      <w:r>
        <w:rPr>
          <w:b w:val="0"/>
        </w:rPr>
        <w:t xml:space="preserve"> 全部进响应与报告，前端 Mock 横幅与"自证"页都有落点。</w:t>
      </w:r>
    </w:p>
    <w:p>
      <w:pPr>
        <w:pStyle w:val="Heading3"/>
      </w:pPr>
      <w:r>
        <w:rPr>
          <w:b w:val="0"/>
        </w:rPr>
        <w:t>2.5 缓存</w:t>
      </w:r>
    </w:p>
    <w:p>
      <w:pPr>
        <w:spacing w:after="80"/>
        <w:ind w:firstLineChars="200"/>
      </w:pPr>
      <w:r>
        <w:rPr>
          <w:b w:val="0"/>
        </w:rPr>
        <w:t>磁盘缓存键 = 数据模式前缀（</w:t>
      </w:r>
      <w:r>
        <w:rPr>
          <w:rFonts w:ascii="Consolas" w:hAnsi="Consolas"/>
          <w:b w:val="0"/>
          <w:color w:val="33504B"/>
          <w:sz w:val="20"/>
        </w:rPr>
        <w:t>mock_</w:t>
      </w:r>
      <w:r>
        <w:rPr>
          <w:b w:val="0"/>
        </w:rPr>
        <w:t>/</w:t>
      </w:r>
      <w:r>
        <w:rPr>
          <w:rFonts w:ascii="Consolas" w:hAnsi="Consolas"/>
          <w:b w:val="0"/>
          <w:color w:val="33504B"/>
          <w:sz w:val="20"/>
        </w:rPr>
        <w:t>real_</w:t>
      </w:r>
      <w:r>
        <w:rPr>
          <w:b w:val="0"/>
        </w:rPr>
        <w:t>，防止合成数据污染真实结果）+ 路径 + 规范化参数</w:t>
      </w:r>
    </w:p>
    <w:p>
      <w:pPr>
        <w:spacing w:after="80"/>
        <w:ind w:firstLineChars="200"/>
      </w:pPr>
      <w:r>
        <w:rPr>
          <w:b w:val="0"/>
        </w:rPr>
        <w:t xml:space="preserve">的 md5。只缓存 </w:t>
      </w:r>
      <w:r>
        <w:rPr>
          <w:rFonts w:ascii="Consolas" w:hAnsi="Consolas"/>
          <w:b w:val="0"/>
          <w:color w:val="33504B"/>
          <w:sz w:val="20"/>
        </w:rPr>
        <w:t>status=0</w:t>
      </w:r>
      <w:r>
        <w:rPr>
          <w:b w:val="0"/>
        </w:rPr>
        <w:t xml:space="preserve"> 的成功响应；降级结果不写缓存。命中即计入 </w:t>
      </w:r>
      <w:r>
        <w:rPr>
          <w:rFonts w:ascii="Consolas" w:hAnsi="Consolas"/>
          <w:b w:val="0"/>
          <w:color w:val="33504B"/>
          <w:sz w:val="20"/>
        </w:rPr>
        <w:t>cache_hits</w:t>
      </w:r>
      <w:r>
        <w:rPr>
          <w:b w:val="0"/>
        </w:rPr>
        <w:t>，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/api/health</w:t>
      </w:r>
      <w:r>
        <w:rPr>
          <w:b w:val="0"/>
        </w:rPr>
        <w:t xml:space="preserve"> 与每个响应的 </w:t>
      </w:r>
      <w:r>
        <w:rPr>
          <w:rFonts w:ascii="Consolas" w:hAnsi="Consolas"/>
          <w:b w:val="0"/>
          <w:color w:val="33504B"/>
          <w:sz w:val="20"/>
        </w:rPr>
        <w:t>X-Cache-Hits</w:t>
      </w:r>
      <w:r>
        <w:rPr>
          <w:b w:val="0"/>
        </w:rPr>
        <w:t xml:space="preserve"> 头都可核对。</w:t>
      </w:r>
    </w:p>
    <w:p>
      <w:pPr>
        <w:pStyle w:val="Heading2"/>
      </w:pPr>
      <w:r>
        <w:rPr>
          <w:b w:val="0"/>
        </w:rPr>
        <w:t>3. 等时圈算法（扇形采样 + 射线插值）</w:t>
      </w:r>
    </w:p>
    <w:p>
      <w:pPr>
        <w:pStyle w:val="Heading3"/>
      </w:pPr>
      <w:r>
        <w:rPr>
          <w:b w:val="0"/>
        </w:rPr>
        <w:t>3.1 命题约束决定算法形状</w:t>
      </w:r>
    </w:p>
    <w:p>
      <w:pPr>
        <w:spacing w:after="80"/>
        <w:ind w:firstLineChars="200"/>
      </w:pPr>
      <w:r>
        <w:rPr>
          <w:b w:val="0"/>
        </w:rPr>
        <w:t>赛题要的是"15 分钟步行可达范围"。百度</w:t>
      </w:r>
      <w:r>
        <w:rPr>
          <w:b/>
        </w:rPr>
        <w:t>没有面向公众开放的等时圈 API</w:t>
      </w:r>
      <w:r>
        <w:rPr>
          <w:b w:val="0"/>
        </w:rPr>
        <w:t>——我们按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/logistics_truck/v1/isochrone</w:t>
      </w:r>
      <w:r>
        <w:rPr>
          <w:b w:val="0"/>
        </w:rPr>
        <w:t xml:space="preserve"> 之类的货运等时圈探测时返回 </w:t>
      </w:r>
      <w:r>
        <w:rPr>
          <w:rFonts w:ascii="Consolas" w:hAnsi="Consolas"/>
          <w:b w:val="0"/>
          <w:color w:val="33504B"/>
          <w:sz w:val="20"/>
        </w:rPr>
        <w:t>status=240</w:t>
      </w:r>
      <w:r>
        <w:rPr>
          <w:b w:val="0"/>
        </w:rPr>
        <w:t>（未开通，需商务授权），</w:t>
      </w:r>
    </w:p>
    <w:p>
      <w:pPr>
        <w:spacing w:after="80"/>
        <w:ind w:firstLineChars="200"/>
      </w:pPr>
      <w:r>
        <w:rPr>
          <w:b w:val="0"/>
        </w:rPr>
        <w:t>公开文档亦无面向步行等时圈的 REST 服务。因此必须自建：赛题 30% 分项明确接受</w:t>
      </w:r>
    </w:p>
    <w:p>
      <w:pPr>
        <w:spacing w:after="80"/>
        <w:ind w:firstLineChars="200"/>
      </w:pPr>
      <w:r>
        <w:rPr>
          <w:b w:val="0"/>
        </w:rPr>
        <w:t>"基于路径规划接口采样 + 插值/网格"这类做法，本项目走射线方案。</w:t>
      </w:r>
    </w:p>
    <w:p>
      <w:pPr>
        <w:spacing w:after="80"/>
        <w:ind w:firstLineChars="200"/>
      </w:pPr>
      <w:r>
        <w:rPr>
          <w:b w:val="0"/>
        </w:rPr>
        <w:t>把这件事写成"已知约束"而不是"我们没想到"，是本文档存在的意义之一。</w:t>
      </w:r>
    </w:p>
    <w:p>
      <w:pPr>
        <w:pStyle w:val="Heading3"/>
      </w:pPr>
      <w:r>
        <w:rPr>
          <w:b w:val="0"/>
        </w:rPr>
        <w:t>3.2 流程</w:t>
      </w:r>
    </w:p>
    <w:p>
      <w:pPr>
        <w:pStyle w:val="ListNumber"/>
      </w:pPr>
      <w:r>
        <w:rPr>
          <w:b w:val="0"/>
        </w:rPr>
        <w:t xml:space="preserve">从中心点按 </w:t>
      </w:r>
      <w:r>
        <w:rPr>
          <w:rFonts w:ascii="Consolas" w:hAnsi="Consolas"/>
          <w:b w:val="0"/>
          <w:color w:val="33504B"/>
          <w:sz w:val="20"/>
        </w:rPr>
        <w:t>ISOCHRONE_RAYS</w:t>
      </w:r>
      <w:r>
        <w:rPr>
          <w:b w:val="0"/>
        </w:rPr>
        <w:t>（默认 18，即每 20°一条）发射射线；</w:t>
      </w:r>
    </w:p>
    <w:p>
      <w:pPr>
        <w:pStyle w:val="ListNumber"/>
      </w:pPr>
      <w:r>
        <w:rPr>
          <w:b w:val="0"/>
        </w:rPr>
        <w:t xml:space="preserve">每条射线在 </w:t>
      </w:r>
      <w:r>
        <w:rPr>
          <w:rFonts w:ascii="Consolas" w:hAnsi="Consolas"/>
          <w:b w:val="0"/>
          <w:color w:val="33504B"/>
          <w:sz w:val="20"/>
        </w:rPr>
        <w:t>ISOCHRONE_RADII</w:t>
      </w:r>
      <w:r>
        <w:rPr>
          <w:b w:val="0"/>
        </w:rPr>
        <w:t>（默认 300/600/1000/1500 m）四个半径上取目标点；</w:t>
      </w:r>
    </w:p>
    <w:p>
      <w:pPr>
        <w:pStyle w:val="ListNumber"/>
      </w:pPr>
      <w:r>
        <w:rPr>
          <w:b w:val="0"/>
        </w:rPr>
        <w:t xml:space="preserve">每个目标点调 </w:t>
      </w:r>
      <w:r>
        <w:rPr>
          <w:rFonts w:ascii="Consolas" w:hAnsi="Consolas"/>
          <w:b w:val="0"/>
          <w:color w:val="33504B"/>
          <w:sz w:val="20"/>
        </w:rPr>
        <w:t>/direction/v2/walking/</w:t>
      </w:r>
      <w:r>
        <w:rPr>
          <w:b w:val="0"/>
        </w:rPr>
        <w:t xml:space="preserve"> 拿</w:t>
      </w:r>
      <w:r>
        <w:rPr>
          <w:b/>
        </w:rPr>
        <w:t>真实路网</w:t>
      </w:r>
      <w:r>
        <w:rPr>
          <w:b w:val="0"/>
        </w:rPr>
        <w:t xml:space="preserve">的 </w:t>
      </w:r>
      <w:r>
        <w:rPr>
          <w:rFonts w:ascii="Consolas" w:hAnsi="Consolas"/>
          <w:b w:val="0"/>
          <w:color w:val="33504B"/>
          <w:sz w:val="20"/>
        </w:rPr>
        <w:t>distance</w:t>
      </w:r>
      <w:r>
        <w:rPr>
          <w:b w:val="0"/>
        </w:rPr>
        <w:t xml:space="preserve">(m) 与 </w:t>
      </w:r>
      <w:r>
        <w:rPr>
          <w:rFonts w:ascii="Consolas" w:hAnsi="Consolas"/>
          <w:b w:val="0"/>
          <w:color w:val="33504B"/>
          <w:sz w:val="20"/>
        </w:rPr>
        <w:t>duration</w:t>
      </w:r>
      <w:r>
        <w:rPr>
          <w:b w:val="0"/>
        </w:rPr>
        <w:t>(s)</w:t>
      </w:r>
    </w:p>
    <w:p>
      <w:pPr>
        <w:spacing w:after="80"/>
        <w:ind w:firstLineChars="200"/>
      </w:pPr>
      <w:r>
        <w:rPr>
          <w:b w:val="0"/>
        </w:rPr>
        <w:t>——红绿灯、天桥、地下通道、围挡绕行都已经折进这个秒数里；</w:t>
      </w:r>
    </w:p>
    <w:p>
      <w:pPr>
        <w:pStyle w:val="ListNumber"/>
      </w:pPr>
      <w:r>
        <w:rPr>
          <w:b w:val="0"/>
        </w:rPr>
        <w:t xml:space="preserve">沿射线对「耗时-半径」序列做线性插值，求 </w:t>
      </w:r>
      <w:r>
        <w:rPr>
          <w:rFonts w:ascii="Consolas" w:hAnsi="Consolas"/>
          <w:b w:val="0"/>
          <w:color w:val="33504B"/>
          <w:sz w:val="20"/>
        </w:rPr>
        <w:t>duration = 300/600/900 s</w:t>
      </w:r>
      <w:r>
        <w:rPr>
          <w:b w:val="0"/>
        </w:rPr>
        <w:t xml:space="preserve"> 的半径；</w:t>
      </w:r>
    </w:p>
    <w:p>
      <w:pPr>
        <w:pStyle w:val="ListNumber"/>
      </w:pPr>
      <w:r>
        <w:rPr>
          <w:b w:val="0"/>
        </w:rPr>
        <w:t>顶点按来源打标签：</w:t>
      </w:r>
      <w:r>
        <w:rPr>
          <w:rFonts w:ascii="Consolas" w:hAnsi="Consolas"/>
          <w:b w:val="0"/>
          <w:color w:val="33504B"/>
          <w:sz w:val="20"/>
        </w:rPr>
        <w:t>measured</w:t>
      </w:r>
      <w:r>
        <w:rPr>
          <w:b w:val="0"/>
        </w:rPr>
        <w:t xml:space="preserve">（正好等于采样半径）/ </w:t>
      </w:r>
      <w:r>
        <w:rPr>
          <w:rFonts w:ascii="Consolas" w:hAnsi="Consolas"/>
          <w:b w:val="0"/>
          <w:color w:val="33504B"/>
          <w:sz w:val="20"/>
        </w:rPr>
        <w:t>interpolated</w:t>
      </w:r>
      <w:r>
        <w:rPr>
          <w:b w:val="0"/>
        </w:rPr>
        <w:t>（两侧实测之间）/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extrapolated</w:t>
      </w:r>
      <w:r>
        <w:rPr>
          <w:b w:val="0"/>
        </w:rPr>
        <w:t>（小于最小样本或大于最大样本，只能外推）；</w:t>
      </w:r>
    </w:p>
    <w:p>
      <w:pPr>
        <w:pStyle w:val="ListNumber"/>
      </w:pPr>
      <w:r>
        <w:rPr>
          <w:b w:val="0"/>
        </w:rPr>
        <w:t>15 分钟环做两轮邻域平滑消尖刺，5/10 分钟环保留原始顶点（平滑会让小圈变形）。</w:t>
      </w:r>
    </w:p>
    <w:p>
      <w:pPr>
        <w:spacing w:after="80"/>
        <w:ind w:firstLineChars="200"/>
      </w:pPr>
      <w:r>
        <w:rPr>
          <w:b w:val="0"/>
        </w:rPr>
        <w:t>总调用量可预期：</w:t>
      </w:r>
      <w:r>
        <w:rPr>
          <w:rFonts w:ascii="Consolas" w:hAnsi="Consolas"/>
          <w:b w:val="0"/>
          <w:color w:val="33504B"/>
          <w:sz w:val="20"/>
        </w:rPr>
        <w:t>rays × radii = 18 × 4 = 72</w:t>
      </w:r>
      <w:r>
        <w:rPr>
          <w:b w:val="0"/>
        </w:rPr>
        <w:t xml:space="preserve"> 次，且这 72 个点</w:t>
      </w:r>
      <w:r>
        <w:rPr>
          <w:b/>
        </w:rPr>
        <w:t>同时</w:t>
      </w:r>
      <w:r>
        <w:rPr>
          <w:b w:val="0"/>
        </w:rPr>
        <w:t>服务三层圈、热力面、</w:t>
      </w:r>
    </w:p>
    <w:p>
      <w:pPr>
        <w:spacing w:after="80"/>
        <w:ind w:firstLineChars="200"/>
      </w:pPr>
      <w:r>
        <w:rPr>
          <w:b w:val="0"/>
        </w:rPr>
        <w:t>受阻代理标定和全部情景重算，没有一次采样是只为一张图花的。</w:t>
      </w:r>
    </w:p>
    <w:p>
      <w:pPr>
        <w:pStyle w:val="Heading3"/>
      </w:pPr>
      <w:r>
        <w:rPr>
          <w:b w:val="0"/>
        </w:rPr>
        <w:t>3.3 为什么不用二分搜索</w:t>
      </w:r>
    </w:p>
    <w:p>
      <w:pPr>
        <w:spacing w:after="80"/>
        <w:ind w:firstLineChars="200"/>
      </w:pPr>
      <w:r>
        <w:rPr>
          <w:b w:val="0"/>
        </w:rPr>
        <w:t>逐方向二分会把每个方向的调用数变成"看收敛速度"的不确定量（竞品实现为 ±30s/≤5 轮，</w:t>
      </w:r>
    </w:p>
    <w:p>
      <w:pPr>
        <w:spacing w:after="80"/>
        <w:ind w:firstLineChars="200"/>
      </w:pPr>
      <w:r>
        <w:rPr>
          <w:b w:val="0"/>
        </w:rPr>
        <w:t>最坏 5×rays 次），且采样点之间不可复用。固定半径网格让每个采样点都进缓存、被三层圈和</w:t>
      </w:r>
    </w:p>
    <w:p>
      <w:pPr>
        <w:spacing w:after="80"/>
        <w:ind w:firstLineChars="200"/>
      </w:pPr>
      <w:r>
        <w:rPr>
          <w:b w:val="0"/>
        </w:rPr>
        <w:t>所有情景复用，重复演示零配额——在这个命题的配额尺度（步行 3 QPS / 5000 次每天）下，</w:t>
      </w:r>
    </w:p>
    <w:p>
      <w:pPr>
        <w:spacing w:after="80"/>
        <w:ind w:firstLineChars="200"/>
      </w:pPr>
      <w:r>
        <w:rPr>
          <w:b/>
        </w:rPr>
        <w:t>可预期性比多 20 米精度更值钱</w:t>
      </w:r>
      <w:r>
        <w:rPr>
          <w:b w:val="0"/>
        </w:rPr>
        <w:t>。</w:t>
      </w:r>
    </w:p>
    <w:p>
      <w:pPr>
        <w:pStyle w:val="Heading3"/>
      </w:pPr>
      <w:r>
        <w:rPr>
          <w:b w:val="0"/>
        </w:rPr>
        <w:t>3.4 面积与顶点置信度</w:t>
      </w:r>
    </w:p>
    <w:p>
      <w:pPr>
        <w:spacing w:after="80"/>
        <w:ind w:firstLineChars="200"/>
      </w:pPr>
      <w:r>
        <w:rPr>
          <w:b w:val="0"/>
        </w:rPr>
        <w:t>面积用鞋带公式 + 中位纬度校正（</w:t>
      </w:r>
      <w:r>
        <w:rPr>
          <w:rFonts w:ascii="Consolas" w:hAnsi="Consolas"/>
          <w:b w:val="0"/>
          <w:color w:val="33504B"/>
          <w:sz w:val="20"/>
        </w:rPr>
        <w:t>polygon_area_km2</w:t>
      </w:r>
      <w:r>
        <w:rPr>
          <w:b w:val="0"/>
        </w:rPr>
        <w:t>），不用"半径推圆面积"——后者正是</w:t>
      </w:r>
    </w:p>
    <w:p>
      <w:pPr>
        <w:spacing w:after="80"/>
        <w:ind w:firstLineChars="200"/>
      </w:pPr>
      <w:r>
        <w:rPr>
          <w:b w:val="0"/>
        </w:rPr>
        <w:t xml:space="preserve">本项目要反驳的假设。每个情景返回 </w:t>
      </w:r>
      <w:r>
        <w:rPr>
          <w:rFonts w:ascii="Consolas" w:hAnsi="Consolas"/>
          <w:b w:val="0"/>
          <w:color w:val="33504B"/>
          <w:sz w:val="20"/>
        </w:rPr>
        <w:t>vertex_kind</w:t>
      </w:r>
      <w:r>
        <w:rPr>
          <w:b w:val="0"/>
        </w:rPr>
        <w:t xml:space="preserve"> 计数与 </w:t>
      </w:r>
      <w:r>
        <w:rPr>
          <w:rFonts w:ascii="Consolas" w:hAnsi="Consolas"/>
          <w:b w:val="0"/>
          <w:color w:val="33504B"/>
          <w:sz w:val="20"/>
        </w:rPr>
        <w:t>confidence</w:t>
      </w:r>
    </w:p>
    <w:p>
      <w:pPr>
        <w:spacing w:after="80"/>
        <w:ind w:firstLineChars="200"/>
      </w:pPr>
      <w:r>
        <w:rPr>
          <w:b w:val="0"/>
        </w:rPr>
        <w:t>（实测+内插顶点占比）：回龙观 5 分钟圈 15/18 顶点是外推（最小采样半径 300 m 已经大于</w:t>
      </w:r>
    </w:p>
    <w:p>
      <w:pPr>
        <w:spacing w:after="80"/>
        <w:ind w:firstLineChars="200"/>
      </w:pPr>
      <w:r>
        <w:rPr>
          <w:b w:val="0"/>
        </w:rPr>
        <w:t>5 分钟步行距离），前端如实显示，只作趋势不作结论。</w:t>
      </w:r>
    </w:p>
    <w:p>
      <w:pPr>
        <w:pStyle w:val="Heading2"/>
      </w:pPr>
      <w:r>
        <w:rPr>
          <w:b w:val="0"/>
        </w:rPr>
        <w:t>4. 路网受阻代理（红绿灯/天桥/围挡的可量化替身）</w:t>
      </w:r>
    </w:p>
    <w:p>
      <w:pPr>
        <w:spacing w:after="80"/>
        <w:ind w:firstLineChars="200"/>
      </w:pPr>
      <w:r>
        <w:rPr>
          <w:b w:val="0"/>
        </w:rPr>
        <w:t>赛题要求"考虑红绿灯、天桥等真实阻碍因素"。百度不返回路口的信号配时，任何声称</w:t>
      </w:r>
    </w:p>
    <w:p>
      <w:pPr>
        <w:spacing w:after="80"/>
        <w:ind w:firstLineChars="200"/>
      </w:pPr>
      <w:r>
        <w:rPr>
          <w:b w:val="0"/>
        </w:rPr>
        <w:t>"这就是红绿灯造成的 40 秒"的算法都是假的。本项目的做法是</w:t>
      </w:r>
      <w:r>
        <w:rPr>
          <w:b/>
        </w:rPr>
        <w:t>只声明相关性，不宣称因果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绕行系数 = 路网距离 ÷ 直线距离，</w:t>
      </w:r>
      <w:r>
        <w:rPr>
          <w:b/>
        </w:rPr>
        <w:t>用本次实测分布中位数自标定</w:t>
      </w:r>
      <w:r>
        <w:rPr>
          <w:b w:val="0"/>
        </w:rPr>
        <w:t>（不预设 1.3）；</w:t>
      </w:r>
    </w:p>
    <w:p>
      <w:pPr>
        <w:pStyle w:val="ListBullet"/>
      </w:pPr>
      <w:r>
        <w:rPr>
          <w:b w:val="0"/>
        </w:rPr>
        <w:t>隐含步速 = 路网距离 ÷ 实测秒数；</w:t>
      </w:r>
    </w:p>
    <w:p>
      <w:pPr>
        <w:pStyle w:val="ListBullet"/>
      </w:pPr>
      <w:r>
        <w:rPr>
          <w:b w:val="0"/>
        </w:rPr>
        <w:t>把隐含步速低于 0.8 m/s（老年人步速）的采样点计为"受阻代理点"。</w:t>
      </w:r>
    </w:p>
    <w:p>
      <w:pPr>
        <w:spacing w:after="80"/>
        <w:ind w:firstLineChars="200"/>
      </w:pPr>
      <w:r>
        <w:rPr>
          <w:b w:val="0"/>
        </w:rPr>
        <w:t xml:space="preserve">实测（北京回龙观，72 个有效采样点）：绕行系数 P50 </w:t>
      </w:r>
      <w:r>
        <w:rPr>
          <w:b/>
        </w:rPr>
        <w:t>1.479</w:t>
      </w:r>
      <w:r>
        <w:rPr>
          <w:b w:val="0"/>
        </w:rPr>
        <w:t>、P90 1.75，隐含步速中位数</w:t>
      </w:r>
    </w:p>
    <w:p>
      <w:pPr>
        <w:spacing w:after="80"/>
        <w:ind w:firstLineChars="200"/>
      </w:pPr>
      <w:r>
        <w:rPr>
          <w:b/>
        </w:rPr>
        <w:t>1.156 m/s</w:t>
      </w:r>
      <w:r>
        <w:rPr>
          <w:b w:val="0"/>
        </w:rPr>
        <w:t>，低于名义步速 1.25 m/s 约 7.5%。这 7.5% 就是路口等待与垂直交叉绕行在数据里的影子。</w:t>
      </w:r>
    </w:p>
    <w:p>
      <w:pPr>
        <w:spacing w:after="80"/>
        <w:ind w:firstLineChars="200"/>
      </w:pPr>
      <w:r>
        <w:rPr>
          <w:b w:val="0"/>
        </w:rPr>
        <w:t>该指标</w:t>
      </w:r>
      <w:r>
        <w:rPr>
          <w:b/>
        </w:rPr>
        <w:t>不乘进健康分</w:t>
      </w:r>
      <w:r>
        <w:rPr>
          <w:b w:val="0"/>
        </w:rPr>
        <w:t>，只作为独立面板呈现——一个说不清因果的量一旦进总分，</w:t>
      </w:r>
    </w:p>
    <w:p>
      <w:pPr>
        <w:spacing w:after="80"/>
        <w:ind w:firstLineChars="200"/>
      </w:pPr>
      <w:r>
        <w:rPr>
          <w:b w:val="0"/>
        </w:rPr>
        <w:t xml:space="preserve">整份评分的可解释性就废了。发不出数值时发 </w:t>
      </w:r>
      <w:r>
        <w:rPr>
          <w:rFonts w:ascii="Consolas" w:hAnsi="Consolas"/>
          <w:b w:val="0"/>
          <w:color w:val="33504B"/>
          <w:sz w:val="20"/>
        </w:rPr>
        <w:t>None</w:t>
      </w:r>
      <w:r>
        <w:rPr>
          <w:b w:val="0"/>
        </w:rPr>
        <w:t xml:space="preserve"> 而不是 0。</w:t>
      </w:r>
    </w:p>
    <w:p>
      <w:pPr>
        <w:pStyle w:val="Heading2"/>
      </w:pPr>
      <w:r>
        <w:rPr>
          <w:b w:val="0"/>
        </w:rPr>
        <w:t>5. POI 数据清洗策略</w:t>
      </w:r>
    </w:p>
    <w:p>
      <w:pPr>
        <w:spacing w:after="80"/>
        <w:ind w:firstLineChars="200"/>
      </w:pPr>
      <w:r>
        <w:rPr>
          <w:b w:val="0"/>
        </w:rPr>
        <w:t xml:space="preserve">百度的 </w:t>
      </w:r>
      <w:r>
        <w:rPr>
          <w:rFonts w:ascii="Consolas" w:hAnsi="Consolas"/>
          <w:b w:val="0"/>
          <w:color w:val="33504B"/>
          <w:sz w:val="20"/>
        </w:rPr>
        <w:t>tag</w:t>
      </w:r>
      <w:r>
        <w:rPr>
          <w:b w:val="0"/>
        </w:rPr>
        <w:t xml:space="preserve"> 体系会把保健品店归进"药店"、把培训点归进"小学"，而评分要看"圈内有没有"，</w:t>
      </w:r>
    </w:p>
    <w:p>
      <w:pPr>
        <w:spacing w:after="80"/>
        <w:ind w:firstLineChars="200"/>
      </w:pPr>
      <w:r>
        <w:rPr>
          <w:b w:val="0"/>
        </w:rPr>
        <w:t>脏数据直接产生误判（把缺判成有）。清洗链三步：</w:t>
      </w:r>
    </w:p>
    <w:p>
      <w:pPr>
        <w:pStyle w:val="ListNumber"/>
      </w:pPr>
      <w:r>
        <w:rPr>
          <w:b/>
        </w:rPr>
        <w:t>多关键词并查</w:t>
      </w:r>
      <w:r>
        <w:rPr>
          <w:b w:val="0"/>
        </w:rPr>
        <w:t>：一个类别用多个检索词（医疗 = 药店 + 社区卫生服务中心 + 诊所），</w:t>
      </w:r>
    </w:p>
    <w:p>
      <w:pPr>
        <w:spacing w:after="80"/>
        <w:ind w:firstLineChars="200"/>
      </w:pPr>
      <w:r>
        <w:rPr>
          <w:b w:val="0"/>
        </w:rPr>
        <w:t>避免单关键词的类目盲区；</w:t>
      </w:r>
    </w:p>
    <w:p>
      <w:pPr>
        <w:pStyle w:val="ListNumber"/>
      </w:pPr>
      <w:r>
        <w:rPr>
          <w:b/>
        </w:rPr>
        <w:t>名称白名单二次过滤</w:t>
      </w:r>
      <w:r>
        <w:rPr>
          <w:b w:val="0"/>
        </w:rPr>
        <w:t>（</w:t>
      </w:r>
      <w:r>
        <w:rPr>
          <w:rFonts w:ascii="Consolas" w:hAnsi="Consolas"/>
          <w:b w:val="0"/>
          <w:color w:val="33504B"/>
          <w:sz w:val="20"/>
        </w:rPr>
        <w:t>poi.clean_pois</w:t>
      </w:r>
      <w:r>
        <w:rPr>
          <w:b w:val="0"/>
        </w:rPr>
        <w:t xml:space="preserve">）：按 </w:t>
      </w:r>
      <w:r>
        <w:rPr>
          <w:rFonts w:ascii="Consolas" w:hAnsi="Consolas"/>
          <w:b w:val="0"/>
          <w:color w:val="33504B"/>
          <w:sz w:val="20"/>
        </w:rPr>
        <w:t>keywords_any</w:t>
      </w:r>
      <w:r>
        <w:rPr>
          <w:b w:val="0"/>
        </w:rPr>
        <w:t xml:space="preserve"> 命中名称或 type 才保留，</w:t>
      </w:r>
    </w:p>
    <w:p>
      <w:pPr>
        <w:spacing w:after="80"/>
        <w:ind w:firstLineChars="200"/>
      </w:pPr>
      <w:r>
        <w:rPr>
          <w:b w:val="0"/>
        </w:rPr>
        <w:t>剔除"医疗器械""保健食品"这类同名不同物的条目；</w:t>
      </w:r>
    </w:p>
    <w:p>
      <w:pPr>
        <w:pStyle w:val="ListNumber"/>
      </w:pPr>
      <w:r>
        <w:rPr>
          <w:b/>
        </w:rPr>
        <w:t>去重</w:t>
      </w:r>
      <w:r>
        <w:rPr>
          <w:b w:val="0"/>
        </w:rPr>
        <w:t xml:space="preserve">：按 </w:t>
      </w:r>
      <w:r>
        <w:rPr>
          <w:rFonts w:ascii="Consolas" w:hAnsi="Consolas"/>
          <w:b w:val="0"/>
          <w:color w:val="33504B"/>
          <w:sz w:val="20"/>
        </w:rPr>
        <w:t>uid</w:t>
      </w:r>
      <w:r>
        <w:rPr>
          <w:b w:val="0"/>
        </w:rPr>
        <w:t xml:space="preserve"> 去重（跨关键词重复），再按（名称, 经度, 纬度）去重（同点多次命中）。</w:t>
      </w:r>
    </w:p>
    <w:p>
      <w:pPr>
        <w:pStyle w:val="Heading3"/>
      </w:pPr>
      <w:r>
        <w:rPr>
          <w:b w:val="0"/>
        </w:rPr>
        <w:t>5.1 检索是否"查全了"必须显式建模</w:t>
      </w:r>
    </w:p>
    <w:p>
      <w:pPr>
        <w:spacing w:after="80"/>
        <w:ind w:firstLineChars="200"/>
      </w:pPr>
      <w:r>
        <w:rPr>
          <w:b w:val="0"/>
        </w:rPr>
        <w:t>每条检索登记停止原因：</w:t>
      </w:r>
      <w:r>
        <w:rPr>
          <w:rFonts w:ascii="Consolas" w:hAnsi="Consolas"/>
          <w:b w:val="0"/>
          <w:color w:val="33504B"/>
          <w:sz w:val="20"/>
        </w:rPr>
        <w:t>complete</w:t>
      </w:r>
      <w:r>
        <w:rPr>
          <w:b w:val="0"/>
        </w:rPr>
        <w:t>（短页/达到 total）、</w:t>
      </w:r>
      <w:r>
        <w:rPr>
          <w:rFonts w:ascii="Consolas" w:hAnsi="Consolas"/>
          <w:b w:val="0"/>
          <w:color w:val="33504B"/>
          <w:sz w:val="20"/>
        </w:rPr>
        <w:t>empty</w:t>
      </w:r>
      <w:r>
        <w:rPr>
          <w:b w:val="0"/>
        </w:rPr>
        <w:t>（首页即空）、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page_cap</w:t>
      </w:r>
      <w:r>
        <w:rPr>
          <w:b w:val="0"/>
        </w:rPr>
        <w:t>（翻满 3 页仍未收敛）、</w:t>
      </w:r>
      <w:r>
        <w:rPr>
          <w:rFonts w:ascii="Consolas" w:hAnsi="Consolas"/>
          <w:b w:val="0"/>
          <w:color w:val="33504B"/>
          <w:sz w:val="20"/>
        </w:rPr>
        <w:t>dup_stop</w:t>
      </w:r>
      <w:r>
        <w:rPr>
          <w:b w:val="0"/>
        </w:rPr>
        <w:t>（整页都是重复 uid）、</w:t>
      </w:r>
      <w:r>
        <w:rPr>
          <w:rFonts w:ascii="Consolas" w:hAnsi="Consolas"/>
          <w:b w:val="0"/>
          <w:color w:val="33504B"/>
          <w:sz w:val="20"/>
        </w:rPr>
        <w:t>api_error</w:t>
      </w:r>
      <w:r>
        <w:rPr>
          <w:b w:val="0"/>
        </w:rPr>
        <w:t>。</w:t>
      </w:r>
    </w:p>
    <w:p>
      <w:pPr>
        <w:spacing w:after="80"/>
        <w:ind w:firstLineChars="200"/>
      </w:pPr>
      <w:r>
        <w:rPr>
          <w:b/>
        </w:rPr>
        <w:t>实测硬事实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place/v2/search</w:t>
      </w:r>
      <w:r>
        <w:rPr>
          <w:b w:val="0"/>
        </w:rPr>
        <w:t xml:space="preserve"> 会把 </w:t>
      </w:r>
      <w:r>
        <w:rPr>
          <w:rFonts w:ascii="Consolas" w:hAnsi="Consolas"/>
          <w:b w:val="0"/>
          <w:color w:val="33504B"/>
          <w:sz w:val="20"/>
        </w:rPr>
        <w:t>page_size</w:t>
      </w:r>
      <w:r>
        <w:rPr>
          <w:b w:val="0"/>
        </w:rPr>
        <w:t xml:space="preserve"> 静默压到 20 —— 请求 30 或 50 时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status=0</w:t>
      </w:r>
      <w:r>
        <w:rPr>
          <w:b w:val="0"/>
        </w:rPr>
        <w:t xml:space="preserve"> 但只回 20 条。因此"短页 = 查完"的判据必须跟</w:t>
      </w:r>
      <w:r>
        <w:rPr>
          <w:b/>
        </w:rPr>
        <w:t>实测页容量</w:t>
      </w:r>
      <w:r>
        <w:rPr>
          <w:b w:val="0"/>
        </w:rPr>
        <w:t>比，不能跟请求值比，</w:t>
      </w:r>
    </w:p>
    <w:p>
      <w:pPr>
        <w:spacing w:after="80"/>
        <w:ind w:firstLineChars="200"/>
      </w:pPr>
      <w:r>
        <w:rPr>
          <w:b w:val="0"/>
        </w:rPr>
        <w:t>否则任何一次检索都会被误判成"查全了"。</w:t>
      </w:r>
    </w:p>
    <w:p>
      <w:pPr>
        <w:spacing w:after="80"/>
        <w:ind w:firstLineChars="200"/>
      </w:pPr>
      <w:r>
        <w:rPr>
          <w:b w:val="0"/>
        </w:rPr>
        <w:t xml:space="preserve">只有全部探针都落在 </w:t>
      </w:r>
      <w:r>
        <w:rPr>
          <w:rFonts w:ascii="Consolas" w:hAnsi="Consolas"/>
          <w:b w:val="0"/>
          <w:color w:val="33504B"/>
          <w:sz w:val="20"/>
        </w:rPr>
        <w:t>complete/empty</w:t>
      </w:r>
      <w:r>
        <w:rPr>
          <w:b w:val="0"/>
        </w:rPr>
        <w:t xml:space="preserve"> 时，该类别才允许参与"缺设施"判定。</w:t>
      </w:r>
    </w:p>
    <w:p>
      <w:pPr>
        <w:pStyle w:val="Heading2"/>
      </w:pPr>
      <w:r>
        <w:rPr>
          <w:b w:val="0"/>
        </w:rPr>
        <w:t>6. 服务盲区识别算法</w:t>
      </w:r>
    </w:p>
    <w:p>
      <w:pPr>
        <w:pStyle w:val="Heading3"/>
      </w:pPr>
      <w:r>
        <w:rPr>
          <w:b w:val="0"/>
        </w:rPr>
        <w:t>6.1 四步流水线</w:t>
      </w:r>
    </w:p>
    <w:p>
      <w:pPr>
        <w:pStyle w:val="ListNumber"/>
      </w:pPr>
      <w:r>
        <w:rPr>
          <w:b/>
        </w:rPr>
        <w:t>格网</w:t>
      </w:r>
      <w:r>
        <w:rPr>
          <w:b w:val="0"/>
        </w:rPr>
        <w:t>：在 15 分钟环外接盒上铺 300 m 网格，射线法保留圈内点（约 20~40 点）；</w:t>
      </w:r>
    </w:p>
    <w:p>
      <w:pPr>
        <w:pStyle w:val="ListNumber"/>
      </w:pPr>
      <w:r>
        <w:rPr>
          <w:b/>
        </w:rPr>
        <w:t>直线初筛</w:t>
      </w:r>
      <w:r>
        <w:rPr>
          <w:b w:val="0"/>
        </w:rPr>
        <w:t>：到某类最近设施的直线距离 &gt; 1000 m 即列为候选；</w:t>
      </w:r>
    </w:p>
    <w:p>
      <w:pPr>
        <w:pStyle w:val="ListNumber"/>
      </w:pPr>
      <w:r>
        <w:rPr>
          <w:b/>
        </w:rPr>
        <w:t>必核单品</w:t>
      </w:r>
      <w:r>
        <w:rPr>
          <w:b w:val="0"/>
        </w:rPr>
        <w:t>：赛题点名的</w:t>
      </w:r>
      <w:r>
        <w:rPr>
          <w:b/>
        </w:rPr>
        <w:t>菜市场 / 药店 / 小学</w:t>
      </w:r>
      <w:r>
        <w:rPr>
          <w:b w:val="0"/>
        </w:rPr>
        <w:t>从大类检索结果里按名称关键词切出，</w:t>
      </w:r>
    </w:p>
    <w:p>
      <w:pPr>
        <w:spacing w:after="80"/>
        <w:ind w:firstLineChars="200"/>
      </w:pPr>
      <w:r>
        <w:rPr>
          <w:b w:val="0"/>
        </w:rPr>
        <w:t>单独参与判定——不额外消耗一次配额，却补上了"有便利店但没菜市场"这类漏判；</w:t>
      </w:r>
    </w:p>
    <w:p>
      <w:pPr>
        <w:pStyle w:val="ListNumber"/>
      </w:pPr>
      <w:r>
        <w:rPr>
          <w:b/>
        </w:rPr>
        <w:t>批量矩阵核验</w:t>
      </w:r>
      <w:r>
        <w:rPr>
          <w:b w:val="0"/>
        </w:rPr>
        <w:t xml:space="preserve">：候选点到该类最近 </w:t>
      </w:r>
      <w:r>
        <w:rPr>
          <w:rFonts w:ascii="Consolas" w:hAnsi="Consolas"/>
          <w:b w:val="0"/>
          <w:color w:val="33504B"/>
          <w:sz w:val="20"/>
        </w:rPr>
        <w:t>BLINDSPOT_VERIFY_NEAREST</w:t>
      </w:r>
      <w:r>
        <w:rPr>
          <w:b w:val="0"/>
        </w:rPr>
        <w:t>（默认 3）个设施的真实</w:t>
      </w:r>
    </w:p>
    <w:p>
      <w:pPr>
        <w:spacing w:after="80"/>
        <w:ind w:firstLineChars="200"/>
      </w:pPr>
      <w:r>
        <w:rPr>
          <w:b w:val="0"/>
        </w:rPr>
        <w:t>步行距离</w:t>
      </w:r>
      <w:r>
        <w:rPr>
          <w:b/>
        </w:rPr>
        <w:t>全部</w:t>
      </w:r>
      <w:r>
        <w:rPr>
          <w:b w:val="0"/>
        </w:rPr>
        <w:t>超阈值才判为"已核验盲区"，剔除直线误报（河桥绕行、封闭段）。</w:t>
      </w:r>
    </w:p>
    <w:p>
      <w:pPr>
        <w:pStyle w:val="Heading3"/>
      </w:pPr>
      <w:r>
        <w:rPr>
          <w:b w:val="0"/>
        </w:rPr>
        <w:t>6.2 三态与分母口径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态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条件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是否扣分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已核验盲区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初筛命中 且 矩阵复核超阈值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是（每处 8 分，封顶 5 处）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疑似盲区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初筛命中但超出核验上限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否，仅列出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无法判定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该类别检索未查全（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page_cap</w:t>
            </w:r>
            <w:r>
              <w:rPr>
                <w:b w:val="0"/>
                <w:sz w:val="20"/>
                <w:rFonts w:eastAsia="宋体"/>
              </w:rPr>
              <w:t>/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api_error</w:t>
            </w:r>
            <w:r>
              <w:rPr>
                <w:b w:val="0"/>
                <w:sz w:val="20"/>
                <w:rFonts w:eastAsia="宋体"/>
              </w:rPr>
              <w:t xml:space="preserve"> 等）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否，单独成列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判"缺"是全称否定，前提是"这一圈查全了"。</w:t>
      </w:r>
      <w:r>
        <w:rPr>
          <w:b/>
        </w:rPr>
        <w:t>一无所知 ≠ 没有设施</w:t>
      </w:r>
      <w:r>
        <w:rPr>
          <w:b w:val="0"/>
        </w:rPr>
        <w:t>，把二者混成一个布尔值是</w:t>
      </w:r>
    </w:p>
    <w:p>
      <w:pPr>
        <w:spacing w:after="80"/>
        <w:ind w:firstLineChars="200"/>
      </w:pPr>
      <w:r>
        <w:rPr>
          <w:b w:val="0"/>
        </w:rPr>
        <w:t>这类系统最常见的可信度崩塌点。</w:t>
      </w:r>
    </w:p>
    <w:p>
      <w:pPr>
        <w:pStyle w:val="Heading3"/>
      </w:pPr>
      <w:r>
        <w:rPr>
          <w:b w:val="0"/>
        </w:rPr>
        <w:t>6.3 配额旋钮</w:t>
      </w:r>
    </w:p>
    <w:p>
      <w:pPr>
        <w:spacing w:after="80"/>
        <w:ind w:firstLineChars="200"/>
      </w:pPr>
      <w:r>
        <w:rPr>
          <w:b w:val="0"/>
        </w:rPr>
        <w:t>冷跑一次的调用总量由四个数决定：</w:t>
      </w:r>
      <w:r>
        <w:rPr>
          <w:rFonts w:ascii="Consolas" w:hAnsi="Consolas"/>
          <w:b w:val="0"/>
          <w:color w:val="33504B"/>
          <w:sz w:val="20"/>
        </w:rPr>
        <w:t>ISOCHRONE_RAYS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ISOCHRONE_RADII</w:t>
      </w:r>
      <w:r>
        <w:rPr>
          <w:b w:val="0"/>
        </w:rPr>
        <w:t>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BLINDSPOT_MAX_CANDIDATES</w:t>
      </w:r>
      <w:r>
        <w:rPr>
          <w:b w:val="0"/>
        </w:rPr>
        <w:t>（核验上限）、</w:t>
      </w:r>
      <w:r>
        <w:rPr>
          <w:rFonts w:ascii="Consolas" w:hAnsi="Consolas"/>
          <w:b w:val="0"/>
          <w:color w:val="33504B"/>
          <w:sz w:val="20"/>
        </w:rPr>
        <w:t>BLINDSPOT_VERIFY_NEAREST</w:t>
      </w:r>
      <w:r>
        <w:rPr>
          <w:b w:val="0"/>
        </w:rPr>
        <w:t>（默认 3）。</w:t>
      </w:r>
    </w:p>
    <w:p>
      <w:pPr>
        <w:spacing w:after="80"/>
        <w:ind w:firstLineChars="200"/>
      </w:pPr>
      <w:r>
        <w:rPr>
          <w:b w:val="0"/>
        </w:rPr>
        <w:t>调前两个影响圈的形状，调后两个影响盲区的严谨度；</w:t>
      </w:r>
      <w:r>
        <w:rPr>
          <w:rFonts w:ascii="Consolas" w:hAnsi="Consolas"/>
          <w:b w:val="0"/>
          <w:color w:val="33504B"/>
          <w:sz w:val="20"/>
        </w:rPr>
        <w:t>quota_units</w:t>
      </w:r>
      <w:r>
        <w:rPr>
          <w:b w:val="0"/>
        </w:rPr>
        <w:t xml:space="preserve"> 让四种调法可横向比较。</w:t>
      </w:r>
    </w:p>
    <w:p>
      <w:pPr>
        <w:spacing w:after="80"/>
        <w:ind w:firstLineChars="200"/>
      </w:pPr>
      <w:r>
        <w:rPr>
          <w:b w:val="0"/>
        </w:rPr>
        <w:t xml:space="preserve">路线规划配额升到 30 QPS / 1 万次每天后，核验上限从 8 提到 </w:t>
      </w:r>
      <w:r>
        <w:rPr>
          <w:b/>
        </w:rPr>
        <w:t>16</w:t>
      </w:r>
      <w:r>
        <w:rPr>
          <w:b w:val="0"/>
        </w:rPr>
        <w:t>：此前超出上限的候选只能标成</w:t>
      </w:r>
    </w:p>
    <w:p>
      <w:pPr>
        <w:spacing w:after="80"/>
        <w:ind w:firstLineChars="200"/>
      </w:pPr>
      <w:r>
        <w:rPr>
          <w:b w:val="0"/>
        </w:rPr>
        <w:t>「疑似」，现在五个预设社区的盲区网格点</w:t>
      </w:r>
      <w:r>
        <w:rPr>
          <w:b/>
        </w:rPr>
        <w:t>全部过了距离矩阵复核</w:t>
      </w:r>
      <w:r>
        <w:rPr>
          <w:b w:val="0"/>
        </w:rPr>
        <w:t>（回龙观 11/11、交道口 11/11、</w:t>
      </w:r>
    </w:p>
    <w:p>
      <w:pPr>
        <w:spacing w:after="80"/>
        <w:ind w:firstLineChars="200"/>
      </w:pPr>
      <w:r>
        <w:rPr>
          <w:b w:val="0"/>
        </w:rPr>
        <w:t>天通苑 11/11、望京 8/8、双井 1/1），报告里不再有半可信的条目。这是配额变化真正带来的质量提升，</w:t>
      </w:r>
    </w:p>
    <w:p>
      <w:pPr>
        <w:spacing w:after="80"/>
        <w:ind w:firstLineChars="200"/>
      </w:pPr>
      <w:r>
        <w:rPr>
          <w:b w:val="0"/>
        </w:rPr>
        <w:t>而不只是"跑得更快"。</w:t>
      </w:r>
    </w:p>
    <w:p>
      <w:pPr>
        <w:pStyle w:val="Heading3"/>
      </w:pPr>
      <w:r>
        <w:rPr>
          <w:b w:val="0"/>
        </w:rPr>
        <w:t>6.4 导则达标对照（把分数翻译成"到底缺哪一项"）</w:t>
      </w:r>
    </w:p>
    <w:p>
      <w:pPr>
        <w:spacing w:after="80"/>
        <w:ind w:firstLineChars="200"/>
      </w:pPr>
      <w:r>
        <w:rPr>
          <w:b w:val="0"/>
        </w:rPr>
        <w:t>健康分只有"扣了多少"，规划人员要的是"哪一项不达标、差多少米"。</w:t>
      </w:r>
      <w:r>
        <w:rPr>
          <w:rFonts w:ascii="Consolas" w:hAnsi="Consolas"/>
          <w:b w:val="0"/>
          <w:color w:val="33504B"/>
          <w:sz w:val="20"/>
        </w:rPr>
        <w:t>standards.py</w:t>
      </w:r>
      <w:r>
        <w:rPr>
          <w:b w:val="0"/>
        </w:rPr>
        <w:t xml:space="preserve"> 把</w:t>
      </w:r>
    </w:p>
    <w:p>
      <w:pPr>
        <w:spacing w:after="80"/>
        <w:ind w:firstLineChars="200"/>
      </w:pPr>
      <w:r>
        <w:rPr>
          <w:b w:val="0"/>
        </w:rPr>
        <w:t>7 个民生项目对齐公开规划半径，随体检结果一并返回（</w:t>
      </w:r>
      <w:r>
        <w:rPr>
          <w:b/>
        </w:rPr>
        <w:t>纯计算，零新增出网</w:t>
      </w:r>
      <w:r>
        <w:rPr>
          <w:b w:val="0"/>
        </w:rPr>
        <w:t>——</w:t>
      </w:r>
    </w:p>
    <w:p>
      <w:pPr>
        <w:spacing w:after="80"/>
        <w:ind w:firstLineChars="200"/>
      </w:pPr>
      <w:r>
        <w:rPr>
          <w:b w:val="0"/>
        </w:rPr>
        <w:t>设施池已经在手，不必再烧步行配额）：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项目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参考半径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出处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便利店 / 超市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GB 50180-2018 五分钟生活圈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菜市场 / 生鲜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500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上海 15 分钟社区生活圈导则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药店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500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上海 15 分钟社区生活圈导则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社区卫生服务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1000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GB 50180-2018 十分钟生活圈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幼儿园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500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GB 50180-2018 五分钟生活圈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小学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1000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GB 50180-2018 十分钟生活圈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养老 / 日间照料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1000 m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上海 15 分钟社区生活圈导则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判定用</w:t>
      </w:r>
      <w:r>
        <w:rPr>
          <w:b/>
        </w:rPr>
        <w:t>中心点直线最近距离</w:t>
      </w:r>
      <w:r>
        <w:rPr>
          <w:b w:val="0"/>
        </w:rPr>
        <w:t>：≤参考半径记达标，超出 25% 以内记临界，再远记缺口，</w:t>
      </w:r>
    </w:p>
    <w:p>
      <w:pPr>
        <w:spacing w:after="80"/>
        <w:ind w:firstLineChars="200"/>
      </w:pPr>
      <w:r>
        <w:rPr>
          <w:b w:val="0"/>
        </w:rPr>
        <w:t>池子里没有该类 POI 记「无点位」（注意：无点位 ≠ 该地没有这类设施，是检索没拿到，</w:t>
      </w:r>
    </w:p>
    <w:p>
      <w:pPr>
        <w:spacing w:after="80"/>
        <w:ind w:firstLineChars="200"/>
      </w:pPr>
      <w:r>
        <w:rPr>
          <w:b w:val="0"/>
        </w:rPr>
        <w:t>它不参与达标计数以外的任何结论）。参考半径是公开导则的常用取值，属</w:t>
      </w:r>
      <w:r>
        <w:rPr>
          <w:b/>
        </w:rPr>
        <w:t>规划参考口径</w:t>
      </w:r>
      <w:r>
        <w:rPr>
          <w:b w:val="0"/>
        </w:rPr>
        <w:t>，</w:t>
      </w:r>
    </w:p>
    <w:p>
      <w:pPr>
        <w:spacing w:after="80"/>
        <w:ind w:firstLineChars="200"/>
      </w:pPr>
      <w:r>
        <w:rPr>
          <w:b w:val="0"/>
        </w:rPr>
        <w:t>不是本地强制标准——这句话随结果下发，前端与 Markdown 报告都会带。</w:t>
      </w:r>
    </w:p>
    <w:p>
      <w:pPr>
        <w:spacing w:after="80"/>
        <w:ind w:firstLineChars="200"/>
      </w:pPr>
      <w:r>
        <w:rPr>
          <w:b w:val="0"/>
        </w:rPr>
        <w:t>状态与「圈内数量」可能不一致：设施在 500 m 直线范围内却落在等时圈多边形之外，</w:t>
      </w:r>
    </w:p>
    <w:p>
      <w:pPr>
        <w:spacing w:after="80"/>
        <w:ind w:firstLineChars="200"/>
      </w:pPr>
      <w:r>
        <w:rPr>
          <w:b w:val="0"/>
        </w:rPr>
        <w:t>正是绕行、河桥、围挡造成的真实差异，这种不一致本身是有信息量的，因此两列都保留。</w:t>
      </w:r>
    </w:p>
    <w:p>
      <w:pPr>
        <w:pStyle w:val="Heading3"/>
      </w:pPr>
      <w:r>
        <w:rPr>
          <w:b w:val="0"/>
        </w:rPr>
        <w:t>6.5 连片聚合：把 11 行重复文字并成 1 个片区</w:t>
      </w:r>
    </w:p>
    <w:p>
      <w:pPr>
        <w:spacing w:after="80"/>
        <w:ind w:firstLineChars="200"/>
      </w:pPr>
      <w:r>
        <w:rPr>
          <w:b w:val="0"/>
        </w:rPr>
        <w:t>逐格判定是必要的（300 m 网格才能画出缺口形状），但把网格点直接列给用户会得到</w:t>
      </w:r>
    </w:p>
    <w:p>
      <w:pPr>
        <w:spacing w:after="80"/>
        <w:ind w:firstLineChars="200"/>
      </w:pPr>
      <w:r>
        <w:rPr>
          <w:b/>
        </w:rPr>
        <w:t>11 行"缺菜市场"</w:t>
      </w:r>
      <w:r>
        <w:rPr>
          <w:b w:val="0"/>
        </w:rPr>
        <w:t>——信息量等于 1 行，还挤满整页。</w:t>
      </w:r>
      <w:r>
        <w:rPr>
          <w:rFonts w:ascii="Consolas" w:hAnsi="Consolas"/>
          <w:b w:val="0"/>
          <w:color w:val="33504B"/>
          <w:sz w:val="20"/>
        </w:rPr>
        <w:t>cluster_blindspots()</w:t>
      </w:r>
      <w:r>
        <w:rPr>
          <w:b w:val="0"/>
        </w:rPr>
        <w:t xml:space="preserve"> 在结果生成时</w:t>
      </w:r>
    </w:p>
    <w:p>
      <w:pPr>
        <w:spacing w:after="80"/>
        <w:ind w:firstLineChars="200"/>
      </w:pPr>
      <w:r>
        <w:rPr>
          <w:b w:val="0"/>
        </w:rPr>
        <w:t>按连通关系并片：两格直线距离 ≤ 450 m（300 m 网格的邻格，含对角 424 m）即同区，</w:t>
      </w:r>
    </w:p>
    <w:p>
      <w:pPr>
        <w:spacing w:after="80"/>
        <w:ind w:firstLineChars="200"/>
      </w:pPr>
      <w:r>
        <w:rPr>
          <w:b w:val="0"/>
        </w:rPr>
        <w:t xml:space="preserve">每个片区输出 </w:t>
      </w:r>
      <w:r>
        <w:rPr>
          <w:rFonts w:ascii="Consolas" w:hAnsi="Consolas"/>
          <w:b w:val="0"/>
          <w:color w:val="33504B"/>
          <w:sz w:val="20"/>
        </w:rPr>
        <w:t>cells</w:t>
      </w:r>
      <w:r>
        <w:rPr>
          <w:b w:val="0"/>
        </w:rPr>
        <w:t xml:space="preserve"> 格数、</w:t>
      </w:r>
      <w:r>
        <w:rPr>
          <w:rFonts w:ascii="Consolas" w:hAnsi="Consolas"/>
          <w:b w:val="0"/>
          <w:color w:val="33504B"/>
          <w:sz w:val="20"/>
        </w:rPr>
        <w:t>area_km2</w:t>
      </w:r>
      <w:r>
        <w:rPr>
          <w:b w:val="0"/>
        </w:rPr>
        <w:t>（格数 × 0.09，按网格邻域累计的</w:t>
      </w:r>
      <w:r>
        <w:rPr>
          <w:b/>
        </w:rPr>
        <w:t>尺度近似</w:t>
      </w:r>
      <w:r>
        <w:rPr>
          <w:b w:val="0"/>
        </w:rPr>
        <w:t>，不是边界精确面积）、</w:t>
      </w:r>
    </w:p>
    <w:p>
      <w:pPr>
        <w:spacing w:after="80"/>
        <w:ind w:firstLineChars="200"/>
      </w:pPr>
      <w:r>
        <w:rPr>
          <w:b w:val="0"/>
        </w:rPr>
        <w:t>质心、</w:t>
      </w:r>
      <w:r>
        <w:rPr>
          <w:rFonts w:ascii="Consolas" w:hAnsi="Consolas"/>
          <w:b w:val="0"/>
          <w:color w:val="33504B"/>
          <w:sz w:val="20"/>
        </w:rPr>
        <w:t>bbox</w:t>
      </w:r>
      <w:r>
        <w:rPr>
          <w:b w:val="0"/>
        </w:rPr>
        <w:t>、缺什么的并集与出现频次、已核验/待核验格数分列。</w:t>
      </w:r>
    </w:p>
    <w:p>
      <w:pPr>
        <w:spacing w:after="80"/>
        <w:ind w:firstLineChars="200"/>
      </w:pPr>
      <w:r>
        <w:rPr>
          <w:b w:val="0"/>
        </w:rPr>
        <w:t>报告与文书读片区（回龙观 = 1 个片区：菜市场+养老 / 11 格 / 0.99 km²），</w:t>
      </w:r>
    </w:p>
    <w:p>
      <w:pPr>
        <w:spacing w:after="80"/>
        <w:ind w:firstLineChars="200"/>
      </w:pPr>
      <w:r>
        <w:rPr>
          <w:b w:val="0"/>
        </w:rPr>
        <w:t>地图仍逐格画圆点——</w:t>
      </w:r>
      <w:r>
        <w:rPr>
          <w:b/>
        </w:rPr>
        <w:t>连片的形状本身就是信息</w:t>
      </w:r>
      <w:r>
        <w:rPr>
          <w:b w:val="0"/>
        </w:rPr>
        <w:t>，两者各有用途，不互相替代。</w:t>
      </w:r>
    </w:p>
    <w:p>
      <w:pPr>
        <w:spacing w:after="80"/>
        <w:ind w:firstLineChars="200"/>
      </w:pPr>
      <w:r>
        <w:rPr>
          <w:b w:val="0"/>
        </w:rPr>
        <w:t>早期建档记录没有片区字段时，前端退化成一格一片区，列表不会空。</w:t>
      </w:r>
    </w:p>
    <w:p>
      <w:pPr>
        <w:spacing w:after="80"/>
        <w:ind w:firstLineChars="200"/>
      </w:pPr>
      <w:r>
        <w:rPr>
          <w:b/>
        </w:rPr>
        <w:t>落实在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analysis.cluster_blindspots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ReportPanel.vue</w:t>
      </w:r>
      <w:r>
        <w:rPr>
          <w:b w:val="0"/>
        </w:rPr>
        <w:t xml:space="preserve"> 的「服务盲区」段与折叠的逐格清单、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MapView.vue</w:t>
      </w:r>
      <w:r>
        <w:rPr>
          <w:b w:val="0"/>
        </w:rPr>
        <w:t xml:space="preserve"> 的片区质心标注、</w:t>
      </w:r>
      <w:r>
        <w:rPr>
          <w:rFonts w:ascii="Consolas" w:hAnsi="Consolas"/>
          <w:b w:val="0"/>
          <w:color w:val="33504B"/>
          <w:sz w:val="20"/>
        </w:rPr>
        <w:t>report.py</w:t>
      </w:r>
      <w:r>
        <w:rPr>
          <w:b w:val="0"/>
        </w:rPr>
        <w:t xml:space="preserve"> 的片区表、</w:t>
      </w:r>
      <w:r>
        <w:rPr>
          <w:rFonts w:ascii="Consolas" w:hAnsi="Consolas"/>
          <w:b w:val="0"/>
          <w:color w:val="33504B"/>
          <w:sz w:val="20"/>
        </w:rPr>
        <w:t>tests/test_modules_offline.py</w:t>
      </w:r>
      <w:r>
        <w:rPr>
          <w:b w:val="0"/>
        </w:rPr>
        <w:t xml:space="preserve"> 的 8 项聚合断言。</w:t>
      </w:r>
    </w:p>
    <w:p>
      <w:pPr>
        <w:spacing w:after="80"/>
        <w:ind w:firstLineChars="200"/>
      </w:pPr>
      <w:r>
        <w:rPr>
          <w:b/>
        </w:rPr>
        <w:t>落实在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backend/app/standards.py</w:t>
      </w:r>
      <w:r>
        <w:rPr>
          <w:b w:val="0"/>
        </w:rPr>
        <w:t>（</w:t>
      </w:r>
      <w:r>
        <w:rPr>
          <w:rFonts w:ascii="Consolas" w:hAnsi="Consolas"/>
          <w:b w:val="0"/>
          <w:color w:val="33504B"/>
          <w:sz w:val="20"/>
        </w:rPr>
        <w:t>GUIDE_ITEMS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33504B"/>
          <w:sz w:val="20"/>
        </w:rPr>
        <w:t>compliance_check</w:t>
      </w:r>
      <w:r>
        <w:rPr>
          <w:b w:val="0"/>
        </w:rPr>
        <w:t>）、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analysis.run_analysis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33504B"/>
          <w:sz w:val="20"/>
        </w:rPr>
        <w:t>standards</w:t>
      </w:r>
      <w:r>
        <w:rPr>
          <w:b w:val="0"/>
        </w:rPr>
        <w:t xml:space="preserve"> 字段、</w:t>
      </w:r>
      <w:r>
        <w:rPr>
          <w:rFonts w:ascii="Consolas" w:hAnsi="Consolas"/>
          <w:b w:val="0"/>
          <w:color w:val="33504B"/>
          <w:sz w:val="20"/>
        </w:rPr>
        <w:t>ReportPanel.vue</w:t>
      </w:r>
      <w:r>
        <w:rPr>
          <w:b w:val="0"/>
        </w:rPr>
        <w:t xml:space="preserve"> 的「导则达标对照」、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report.py</w:t>
      </w:r>
      <w:r>
        <w:rPr>
          <w:b w:val="0"/>
        </w:rPr>
        <w:t xml:space="preserve"> 的导出表格、</w:t>
      </w:r>
      <w:r>
        <w:rPr>
          <w:rFonts w:ascii="Consolas" w:hAnsi="Consolas"/>
          <w:b w:val="0"/>
          <w:color w:val="33504B"/>
          <w:sz w:val="20"/>
        </w:rPr>
        <w:t>tests/test_modules_offline.py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7. 评分模型</w:t>
      </w:r>
    </w:p>
    <w:p>
      <w:pPr>
        <w:spacing w:after="0" w:line="264" w:lineRule="auto"/>
        <w:ind w:left="320"/>
        <w:shd w:val="clear" w:fill="F2F5F1"/>
      </w:pPr>
      <w:r>
        <w:rPr>
          <w:rFonts w:ascii="Consolas" w:hAnsi="Consolas"/>
          <w:color w:val="33504B"/>
          <w:sz w:val="19"/>
        </w:rPr>
        <w:t>gap_share    = min(1, 已核验盲区格数 × 0.09 km² ÷ 15 分钟圈面积)</w:t>
      </w:r>
    </w:p>
    <w:p>
      <w:pPr>
        <w:spacing w:after="0" w:line="264" w:lineRule="auto"/>
        <w:ind w:left="320"/>
        <w:shd w:val="clear" w:fill="F2F5F1"/>
      </w:pPr>
      <w:r>
        <w:rPr>
          <w:rFonts w:ascii="Consolas" w:hAnsi="Consolas"/>
          <w:color w:val="33504B"/>
          <w:sz w:val="19"/>
        </w:rPr>
        <w:t>health_score = clamp(round(100 − 12 × 圈内零覆盖类别数 − 45 × gap_share), 0, 100)</w:t>
      </w:r>
    </w:p>
    <w:p>
      <w:pPr>
        <w:spacing w:after="80"/>
      </w:pPr>
    </w:p>
    <w:p>
      <w:pPr>
        <w:pStyle w:val="ListBullet"/>
      </w:pPr>
      <w:r>
        <w:rPr>
          <w:b w:val="0"/>
        </w:rPr>
        <w:t>类别权重按赛题的四类民生设施等权（各 12 分扣完为止）；</w:t>
      </w:r>
    </w:p>
    <w:p>
      <w:pPr>
        <w:pStyle w:val="ListBullet"/>
      </w:pPr>
      <w:r>
        <w:rPr>
          <w:b/>
        </w:rPr>
        <w:t>盲区项从"数处数"改成"数面积占比"</w:t>
      </w:r>
      <w:r>
        <w:rPr>
          <w:b w:val="0"/>
        </w:rPr>
        <w:t xml:space="preserve">：旧式 </w:t>
      </w:r>
      <w:r>
        <w:rPr>
          <w:rFonts w:ascii="Consolas" w:hAnsi="Consolas"/>
          <w:b w:val="0"/>
          <w:color w:val="33504B"/>
          <w:sz w:val="20"/>
        </w:rPr>
        <w:t>8 × min(已核验处数, 5)</w:t>
      </w:r>
      <w:r>
        <w:rPr>
          <w:b w:val="0"/>
        </w:rPr>
        <w:t xml:space="preserve"> 有致命尺度毛病——</w:t>
      </w:r>
    </w:p>
    <w:p>
      <w:pPr>
        <w:spacing w:after="80"/>
        <w:ind w:firstLineChars="200"/>
      </w:pPr>
      <w:r>
        <w:rPr>
          <w:b w:val="0"/>
        </w:rPr>
        <w:t>300 m 网格下连片缺口动辄 11 格，5 格就封顶，于是五个社区挤在 48/60/92 三档、两两同分，</w:t>
      </w:r>
    </w:p>
    <w:p>
      <w:pPr>
        <w:spacing w:after="80"/>
        <w:ind w:firstLineChars="200"/>
      </w:pPr>
      <w:r>
        <w:rPr>
          <w:b w:val="0"/>
        </w:rPr>
        <w:t>且"格子划多粗"直接改变分数。改成占比后尺度无关（分子分母同源），</w:t>
      </w:r>
    </w:p>
    <w:p>
      <w:pPr>
        <w:spacing w:after="80"/>
        <w:ind w:firstLineChars="200"/>
      </w:pPr>
      <w:r>
        <w:rPr>
          <w:b w:val="0"/>
        </w:rPr>
        <w:t>连片越大扣得越多但不封顶。实测五个预设：回龙观 53、望京 59、天通苑 62、交道口 68、双井 96</w:t>
      </w:r>
    </w:p>
    <w:p>
      <w:pPr>
        <w:spacing w:after="80"/>
        <w:ind w:firstLineChars="200"/>
      </w:pPr>
      <w:r>
        <w:rPr>
          <w:b w:val="0"/>
        </w:rPr>
        <w:t>（旧式分别是 48/48/60/60/92 —— 排序不变、并列被拉开，最低分社区仍是赛题点名的城乡结合部）；</w:t>
      </w:r>
    </w:p>
    <w:p>
      <w:pPr>
        <w:pStyle w:val="ListBullet"/>
      </w:pPr>
      <w:r>
        <w:rPr>
          <w:b w:val="0"/>
        </w:rPr>
        <w:t xml:space="preserve">零覆盖判定只在 </w:t>
      </w:r>
      <w:r>
        <w:rPr>
          <w:rFonts w:ascii="Consolas" w:hAnsi="Consolas"/>
          <w:b w:val="0"/>
          <w:color w:val="33504B"/>
          <w:sz w:val="20"/>
        </w:rPr>
        <w:t>evidence_complete=true</w:t>
      </w:r>
      <w:r>
        <w:rPr>
          <w:b w:val="0"/>
        </w:rPr>
        <w:t xml:space="preserve"> 的类别上成立；</w:t>
      </w:r>
    </w:p>
    <w:p>
      <w:pPr>
        <w:pStyle w:val="ListBullet"/>
      </w:pPr>
      <w:r>
        <w:rPr>
          <w:b w:val="0"/>
        </w:rPr>
        <w:t xml:space="preserve">每条指标随结果下发 </w:t>
      </w:r>
      <w:r>
        <w:rPr>
          <w:rFonts w:ascii="Consolas" w:hAnsi="Consolas"/>
          <w:b w:val="0"/>
          <w:color w:val="33504B"/>
          <w:sz w:val="20"/>
        </w:rPr>
        <w:t>formula</w:t>
      </w:r>
      <w:r>
        <w:rPr>
          <w:b w:val="0"/>
        </w:rPr>
        <w:t xml:space="preserve"> 与 </w:t>
      </w:r>
      <w:r>
        <w:rPr>
          <w:rFonts w:ascii="Consolas" w:hAnsi="Consolas"/>
          <w:b w:val="0"/>
          <w:color w:val="33504B"/>
          <w:sz w:val="20"/>
        </w:rPr>
        <w:t>note</w:t>
      </w:r>
      <w:r>
        <w:rPr>
          <w:b w:val="0"/>
        </w:rPr>
        <w:t>（</w:t>
      </w:r>
      <w:r>
        <w:rPr>
          <w:rFonts w:ascii="Consolas" w:hAnsi="Consolas"/>
          <w:b w:val="0"/>
          <w:color w:val="33504B"/>
          <w:sz w:val="20"/>
        </w:rPr>
        <w:t>analysis.metric_block</w:t>
      </w:r>
      <w:r>
        <w:rPr>
          <w:b w:val="0"/>
        </w:rPr>
        <w:t>），</w:t>
      </w:r>
    </w:p>
    <w:p>
      <w:pPr>
        <w:spacing w:after="80"/>
        <w:ind w:firstLineChars="200"/>
      </w:pPr>
      <w:r>
        <w:rPr>
          <w:b w:val="0"/>
        </w:rPr>
        <w:t>前端"体检报告"页直接展示公式文本。</w:t>
      </w:r>
      <w:r>
        <w:rPr>
          <w:b/>
        </w:rPr>
        <w:t>评分不接受任何来源不明的量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8. 规划智能体（LLM 工具编排）</w:t>
      </w:r>
    </w:p>
    <w:p>
      <w:pPr>
        <w:spacing w:after="80"/>
        <w:ind w:firstLineChars="200"/>
      </w:pPr>
      <w:r>
        <w:rPr>
          <w:b w:val="0"/>
        </w:rPr>
        <w:t>6 个工具：</w:t>
      </w:r>
      <w:r>
        <w:rPr>
          <w:rFonts w:ascii="Consolas" w:hAnsi="Consolas"/>
          <w:b w:val="0"/>
          <w:color w:val="33504B"/>
          <w:sz w:val="20"/>
        </w:rPr>
        <w:t>geocode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33504B"/>
          <w:sz w:val="20"/>
        </w:rPr>
        <w:t>health_check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33504B"/>
          <w:sz w:val="20"/>
        </w:rPr>
        <w:t>nearest_facility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33504B"/>
          <w:sz w:val="20"/>
        </w:rPr>
        <w:t>walking_time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33504B"/>
          <w:sz w:val="20"/>
        </w:rPr>
        <w:t>search_poi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33504B"/>
          <w:sz w:val="20"/>
        </w:rPr>
        <w:t>site_advice</w:t>
      </w:r>
      <w:r>
        <w:rPr>
          <w:b w:val="0"/>
        </w:rPr>
        <w:t>。</w:t>
      </w:r>
    </w:p>
    <w:p>
      <w:pPr>
        <w:spacing w:after="80"/>
        <w:ind w:firstLineChars="200"/>
      </w:pPr>
      <w:r>
        <w:rPr>
          <w:b w:val="0"/>
        </w:rPr>
        <w:t xml:space="preserve">有界循环：最多 </w:t>
      </w:r>
      <w:r>
        <w:rPr>
          <w:rFonts w:ascii="Consolas" w:hAnsi="Consolas"/>
          <w:b w:val="0"/>
          <w:color w:val="33504B"/>
          <w:sz w:val="20"/>
        </w:rPr>
        <w:t>AGENT_MAX_STEPS</w:t>
      </w:r>
      <w:r>
        <w:rPr>
          <w:b w:val="0"/>
        </w:rPr>
        <w:t xml:space="preserve">（默认 4）轮，每轮最多执行 3 个 </w:t>
      </w:r>
      <w:r>
        <w:rPr>
          <w:rFonts w:ascii="Consolas" w:hAnsi="Consolas"/>
          <w:b w:val="0"/>
          <w:color w:val="33504B"/>
          <w:sz w:val="20"/>
        </w:rPr>
        <w:t>tool_calls</w:t>
      </w:r>
      <w:r>
        <w:rPr>
          <w:b w:val="0"/>
        </w:rPr>
        <w:t>，</w:t>
      </w:r>
    </w:p>
    <w:p>
      <w:pPr>
        <w:spacing w:after="80"/>
        <w:ind w:firstLineChars="200"/>
      </w:pPr>
      <w:r>
        <w:rPr>
          <w:b w:val="0"/>
        </w:rPr>
        <w:t>单工具 240 s 超时；超限后强制以已获得的数据出结论。</w:t>
      </w:r>
    </w:p>
    <w:p>
      <w:pPr>
        <w:spacing w:after="80"/>
        <w:ind w:firstLineChars="200"/>
      </w:pPr>
      <w:r>
        <w:rPr>
          <w:b w:val="0"/>
        </w:rPr>
        <w:t xml:space="preserve">错误当反馈：参数不合法时把 </w:t>
      </w:r>
      <w:r>
        <w:rPr>
          <w:rFonts w:ascii="Consolas" w:hAnsi="Consolas"/>
          <w:b w:val="0"/>
          <w:color w:val="33504B"/>
          <w:sz w:val="20"/>
        </w:rPr>
        <w:t>TypeError</w:t>
      </w:r>
      <w:r>
        <w:rPr>
          <w:b w:val="0"/>
        </w:rPr>
        <w:t>/校验原因作为 tool 消息回填给模型自纠，</w:t>
      </w:r>
    </w:p>
    <w:p>
      <w:pPr>
        <w:spacing w:after="80"/>
        <w:ind w:firstLineChars="200"/>
      </w:pPr>
      <w:r>
        <w:rPr>
          <w:b w:val="0"/>
        </w:rPr>
        <w:t xml:space="preserve">未知工具名单独记录并返回可用清单。三级降级：未配 </w:t>
      </w:r>
      <w:r>
        <w:rPr>
          <w:rFonts w:ascii="Consolas" w:hAnsi="Consolas"/>
          <w:b w:val="0"/>
          <w:color w:val="33504B"/>
          <w:sz w:val="20"/>
        </w:rPr>
        <w:t>LLM_API_KEY</w:t>
      </w:r>
      <w:r>
        <w:rPr>
          <w:b w:val="0"/>
        </w:rPr>
        <w:t>、LLM 4xx 致命错误、</w:t>
      </w:r>
    </w:p>
    <w:p>
      <w:pPr>
        <w:spacing w:after="80"/>
        <w:ind w:firstLineChars="200"/>
      </w:pPr>
      <w:r>
        <w:rPr>
          <w:b w:val="0"/>
        </w:rPr>
        <w:t>工具全部失败，都会退到"固定编排 + 确定性规则文案"，面板显式标注"规则模式"。</w:t>
      </w:r>
    </w:p>
    <w:p>
      <w:pPr>
        <w:spacing w:after="80"/>
        <w:ind w:firstLineChars="200"/>
      </w:pPr>
      <w:r>
        <w:rPr>
          <w:b w:val="0"/>
        </w:rPr>
        <w:t>LLM 响应按完整请求体落盘缓存（文件名含模型名），同一问题重放零 token。</w:t>
      </w:r>
    </w:p>
    <w:p>
      <w:pPr>
        <w:spacing w:after="80"/>
        <w:ind w:firstLineChars="200"/>
      </w:pPr>
      <w:r>
        <w:rPr>
          <w:b w:val="0"/>
        </w:rPr>
        <w:t xml:space="preserve">工具轨迹落 </w:t>
      </w:r>
      <w:r>
        <w:rPr>
          <w:rFonts w:ascii="Consolas" w:hAnsi="Consolas"/>
          <w:b w:val="0"/>
          <w:color w:val="33504B"/>
          <w:sz w:val="20"/>
        </w:rPr>
        <w:t>traces</w:t>
      </w:r>
      <w:r>
        <w:rPr>
          <w:b w:val="0"/>
        </w:rPr>
        <w:t xml:space="preserve"> 表（seq/tool/args/summary/decision），事后可按 agent_id 回放决策链。</w:t>
      </w:r>
    </w:p>
    <w:p>
      <w:pPr>
        <w:pStyle w:val="Heading2"/>
      </w:pPr>
      <w:r>
        <w:rPr>
          <w:b w:val="0"/>
        </w:rPr>
        <w:t>9. 持久化与情景重算</w:t>
      </w:r>
    </w:p>
    <w:p>
      <w:pPr>
        <w:spacing w:after="80"/>
        <w:ind w:firstLineChars="200"/>
      </w:pPr>
      <w:r>
        <w:rPr>
          <w:b w:val="0"/>
        </w:rPr>
        <w:t>五张表：</w:t>
      </w:r>
      <w:r>
        <w:rPr>
          <w:rFonts w:ascii="Consolas" w:hAnsi="Consolas"/>
          <w:b w:val="0"/>
          <w:color w:val="33504B"/>
          <w:sz w:val="20"/>
        </w:rPr>
        <w:t>runs</w:t>
      </w:r>
      <w:r>
        <w:rPr>
          <w:b w:val="0"/>
        </w:rPr>
        <w:t xml:space="preserve">（主键 = </w:t>
      </w:r>
      <w:r>
        <w:rPr>
          <w:rFonts w:ascii="Consolas" w:hAnsi="Consolas"/>
          <w:b w:val="0"/>
          <w:color w:val="33504B"/>
          <w:sz w:val="20"/>
        </w:rPr>
        <w:t>mode + 坐标 4 位小数</w:t>
      </w:r>
      <w:r>
        <w:rPr>
          <w:b w:val="0"/>
        </w:rPr>
        <w:t xml:space="preserve"> 的 scene_key，同址重跑就地更新并累加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run_count</w:t>
      </w:r>
      <w:r>
        <w:rPr>
          <w:b w:val="0"/>
        </w:rPr>
        <w:t>）、</w:t>
      </w:r>
      <w:r>
        <w:rPr>
          <w:rFonts w:ascii="Consolas" w:hAnsi="Consolas"/>
          <w:b w:val="0"/>
          <w:color w:val="33504B"/>
          <w:sz w:val="20"/>
        </w:rPr>
        <w:t>blindspots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coverage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agent_runs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traces</w:t>
      </w:r>
      <w:r>
        <w:rPr>
          <w:b w:val="0"/>
        </w:rPr>
        <w:t>。</w:t>
      </w:r>
    </w:p>
    <w:p>
      <w:pPr>
        <w:spacing w:after="80"/>
        <w:ind w:firstLineChars="200"/>
      </w:pPr>
      <w:r>
        <w:rPr>
          <w:b w:val="0"/>
        </w:rPr>
        <w:t xml:space="preserve">历史回放端点 </w:t>
      </w:r>
      <w:r>
        <w:rPr>
          <w:rFonts w:ascii="Consolas" w:hAnsi="Consolas"/>
          <w:b w:val="0"/>
          <w:color w:val="33504B"/>
          <w:sz w:val="20"/>
        </w:rPr>
        <w:t>GET /api/runs/{id}</w:t>
      </w:r>
      <w:r>
        <w:rPr>
          <w:b w:val="0"/>
        </w:rPr>
        <w:t xml:space="preserve"> 直接返回派生结果，</w:t>
      </w:r>
      <w:r>
        <w:rPr>
          <w:b/>
        </w:rPr>
        <w:t>一次 API 都不打</w:t>
      </w:r>
      <w:r>
        <w:rPr>
          <w:b w:val="0"/>
        </w:rPr>
        <w:t>；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GET /api/compare?ids=a,b</w:t>
      </w:r>
      <w:r>
        <w:rPr>
          <w:b w:val="0"/>
        </w:rPr>
        <w:t xml:space="preserve"> 给出逐类别差值；</w:t>
      </w:r>
      <w:r>
        <w:rPr>
          <w:rFonts w:ascii="Consolas" w:hAnsi="Consolas"/>
          <w:b w:val="0"/>
          <w:color w:val="33504B"/>
          <w:sz w:val="20"/>
        </w:rPr>
        <w:t>GET /api/runs/{id}/report.md</w:t>
      </w:r>
      <w:r>
        <w:rPr>
          <w:b w:val="0"/>
        </w:rPr>
        <w:t xml:space="preserve"> 输出可存档文书。</w:t>
      </w:r>
    </w:p>
    <w:p>
      <w:pPr>
        <w:spacing w:after="80"/>
        <w:ind w:firstLineChars="200"/>
      </w:pPr>
      <w:r>
        <w:rPr>
          <w:b w:val="0"/>
        </w:rPr>
        <w:t>人群换算的方向（曾写反，值得留档）：百度实测秒数隐含约 1.25 m/s，</w:t>
      </w:r>
    </w:p>
    <w:p>
      <w:pPr>
        <w:spacing w:after="80"/>
        <w:ind w:firstLineChars="200"/>
      </w:pPr>
      <w:r>
        <w:rPr>
          <w:b w:val="0"/>
        </w:rPr>
        <w:t xml:space="preserve">老人走完同一段路要多花 </w:t>
      </w:r>
      <w:r>
        <w:rPr>
          <w:rFonts w:ascii="Consolas" w:hAnsi="Consolas"/>
          <w:b w:val="0"/>
          <w:color w:val="33504B"/>
          <w:sz w:val="20"/>
        </w:rPr>
        <w:t>1.25/0.8</w:t>
      </w:r>
      <w:r>
        <w:rPr>
          <w:b w:val="0"/>
        </w:rPr>
        <w:t xml:space="preserve"> 倍时间，所以"老人 15 分钟可达"等价于</w:t>
      </w:r>
    </w:p>
    <w:p>
      <w:pPr>
        <w:spacing w:after="80"/>
        <w:ind w:firstLineChars="200"/>
      </w:pPr>
      <w:r>
        <w:rPr>
          <w:b w:val="0"/>
        </w:rPr>
        <w:t>"实测秒数 ≤ 900 × 0.8 / 1.25 = 576 秒"——阈值</w:t>
      </w:r>
      <w:r>
        <w:rPr>
          <w:b/>
        </w:rPr>
        <w:t>收窄</w:t>
      </w:r>
      <w:r>
        <w:rPr>
          <w:b w:val="0"/>
        </w:rPr>
        <w:t xml:space="preserve">。写成 </w:t>
      </w:r>
      <w:r>
        <w:rPr>
          <w:rFonts w:ascii="Consolas" w:hAnsi="Consolas"/>
          <w:b w:val="0"/>
          <w:color w:val="33504B"/>
          <w:sz w:val="20"/>
        </w:rPr>
        <w:t>900 × 1.25 / 0.8</w:t>
      </w:r>
      <w:r>
        <w:rPr>
          <w:b w:val="0"/>
        </w:rPr>
        <w:t xml:space="preserve"> 会算出</w:t>
      </w:r>
    </w:p>
    <w:p>
      <w:pPr>
        <w:spacing w:after="80"/>
        <w:ind w:firstLineChars="200"/>
      </w:pPr>
      <w:r>
        <w:rPr>
          <w:b w:val="0"/>
        </w:rPr>
        <w:t>老人比成人走得远，方向性错误。</w:t>
      </w:r>
    </w:p>
    <w:p>
      <w:pPr>
        <w:pStyle w:val="Heading3"/>
      </w:pPr>
      <w:r>
        <w:rPr>
          <w:b w:val="0"/>
        </w:rPr>
        <w:t>9.1 选址建议（把"哪里缺"变成"该开在哪"）</w:t>
      </w:r>
    </w:p>
    <w:p>
      <w:pPr>
        <w:spacing w:after="80"/>
        <w:ind w:firstLineChars="200"/>
      </w:pPr>
      <w:r>
        <w:rPr>
          <w:b w:val="0"/>
        </w:rPr>
        <w:t>体检只回答"缺不缺"，规划真正要问的是"那家店开在哪个坐标"。</w:t>
      </w:r>
      <w:r>
        <w:rPr>
          <w:rFonts w:ascii="Consolas" w:hAnsi="Consolas"/>
          <w:b w:val="0"/>
          <w:color w:val="33504B"/>
          <w:sz w:val="20"/>
        </w:rPr>
        <w:t>advisor.py</w:t>
      </w:r>
      <w:r>
        <w:rPr>
          <w:b w:val="0"/>
        </w:rPr>
        <w:t xml:space="preserve"> 在同一份已建档</w:t>
      </w:r>
    </w:p>
    <w:p>
      <w:pPr>
        <w:spacing w:after="80"/>
        <w:ind w:firstLineChars="200"/>
      </w:pPr>
      <w:r>
        <w:rPr>
          <w:b w:val="0"/>
        </w:rPr>
        <w:t>结果上做三件事，</w:t>
      </w:r>
      <w:r>
        <w:rPr>
          <w:b/>
        </w:rPr>
        <w:t>且不会重跑一遍体检</w:t>
      </w:r>
      <w:r>
        <w:rPr>
          <w:b w:val="0"/>
        </w:rPr>
        <w:t>（</w:t>
      </w:r>
      <w:r>
        <w:rPr>
          <w:rFonts w:ascii="Consolas" w:hAnsi="Consolas"/>
          <w:b w:val="0"/>
          <w:color w:val="33504B"/>
          <w:sz w:val="20"/>
        </w:rPr>
        <w:t>db.find_scene_run</w:t>
      </w:r>
      <w:r>
        <w:rPr>
          <w:b w:val="0"/>
        </w:rPr>
        <w:t xml:space="preserve"> 按坐标取回 payload）：</w:t>
      </w:r>
    </w:p>
    <w:p>
      <w:pPr>
        <w:pStyle w:val="ListNumber"/>
      </w:pPr>
      <w:r>
        <w:rPr>
          <w:b/>
        </w:rPr>
        <w:t>候选生成</w:t>
      </w:r>
      <w:r>
        <w:rPr>
          <w:b w:val="0"/>
        </w:rPr>
        <w:t>：复用盲区初筛的 300 m 网格（</w:t>
      </w:r>
      <w:r>
        <w:rPr>
          <w:rFonts w:ascii="Consolas" w:hAnsi="Consolas"/>
          <w:b w:val="0"/>
          <w:color w:val="33504B"/>
          <w:sz w:val="20"/>
        </w:rPr>
        <w:t>analysis.grid_in_ring</w:t>
      </w:r>
      <w:r>
        <w:rPr>
          <w:b w:val="0"/>
        </w:rPr>
        <w:t>），只保留 15 分钟圈内点位；</w:t>
      </w:r>
    </w:p>
    <w:p>
      <w:pPr>
        <w:pStyle w:val="ListNumber"/>
      </w:pPr>
      <w:r>
        <w:rPr>
          <w:b/>
        </w:rPr>
        <w:t>三因子评分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100 × (0.55 × 人气 + 0.33 × 距同类归一 + 0.12 × 是否补已核验盲区)</w:t>
      </w:r>
      <w:r>
        <w:rPr>
          <w:b w:val="0"/>
        </w:rPr>
        <w:t>。</w:t>
      </w:r>
    </w:p>
    <w:p>
      <w:pPr>
        <w:spacing w:after="80"/>
        <w:ind w:firstLineChars="200"/>
      </w:pPr>
      <w:r>
        <w:rPr>
          <w:b w:val="0"/>
        </w:rPr>
        <w:t xml:space="preserve">人气用 </w:t>
      </w:r>
      <w:r>
        <w:rPr>
          <w:b/>
        </w:rPr>
        <w:t>500 m 内住宅小区 POI 数</w:t>
      </w:r>
      <w:r>
        <w:rPr>
          <w:b w:val="0"/>
        </w:rPr>
        <w:t>做代理（</w:t>
      </w:r>
      <w:r>
        <w:rPr>
          <w:rFonts w:ascii="Consolas" w:hAnsi="Consolas"/>
          <w:b w:val="0"/>
          <w:color w:val="33504B"/>
          <w:sz w:val="20"/>
        </w:rPr>
        <w:t>住宅小区</w:t>
      </w:r>
      <w:r>
        <w:rPr>
          <w:b w:val="0"/>
        </w:rPr>
        <w:t xml:space="preserve"> 检索，走 30 QPS 的地点检索，</w:t>
      </w:r>
    </w:p>
    <w:p>
      <w:pPr>
        <w:spacing w:after="80"/>
        <w:ind w:firstLineChars="200"/>
      </w:pPr>
      <w:r>
        <w:rPr>
          <w:b w:val="0"/>
        </w:rPr>
        <w:t>不占步行配额；名称词筛选 + 剔除大厦/公园/超市等噪声 + "××苑-10号楼"合并回小区本体），</w:t>
      </w:r>
    </w:p>
    <w:p>
      <w:pPr>
        <w:spacing w:after="80"/>
        <w:ind w:firstLineChars="200"/>
      </w:pPr>
      <w:r>
        <w:rPr>
          <w:b w:val="0"/>
        </w:rPr>
        <w:t xml:space="preserve">距同类归一以业态的 </w:t>
      </w:r>
      <w:r>
        <w:rPr>
          <w:rFonts w:ascii="Consolas" w:hAnsi="Consolas"/>
          <w:b w:val="0"/>
          <w:color w:val="33504B"/>
          <w:sz w:val="20"/>
        </w:rPr>
        <w:t>spacing_m</w:t>
      </w:r>
      <w:r>
        <w:rPr>
          <w:b w:val="0"/>
        </w:rPr>
        <w:t xml:space="preserve"> 为分母并封顶 1；</w:t>
      </w:r>
    </w:p>
    <w:p>
      <w:pPr>
        <w:pStyle w:val="ListNumber"/>
      </w:pPr>
      <w:r>
        <w:rPr>
          <w:b/>
        </w:rPr>
        <w:t>定稿后实测</w:t>
      </w:r>
      <w:r>
        <w:rPr>
          <w:b w:val="0"/>
        </w:rPr>
        <w:t>：贪心选出彼此 ≥400 m 的前 3 个候选，</w:t>
      </w:r>
      <w:r>
        <w:rPr>
          <w:b/>
        </w:rPr>
        <w:t>只给这 3 个点各发 1 次步行路线规划</w:t>
      </w:r>
    </w:p>
    <w:p>
      <w:pPr>
        <w:spacing w:after="80"/>
        <w:ind w:firstLineChars="200"/>
      </w:pPr>
      <w:r>
        <w:rPr>
          <w:b w:val="0"/>
        </w:rPr>
        <w:t>复核"到社区中心是否真在 15 分钟路网内"——网格上百个点不可能逐个烧配额。</w:t>
      </w:r>
    </w:p>
    <w:p>
      <w:pPr>
        <w:spacing w:after="80"/>
        <w:ind w:firstLineChars="200"/>
      </w:pPr>
      <w:r>
        <w:rPr>
          <w:b w:val="0"/>
        </w:rPr>
        <w:t>措辞纪律：结果里明确写"人气代理而非人口数据""建议是空间分布上的相对排序，</w:t>
      </w:r>
    </w:p>
    <w:p>
      <w:pPr>
        <w:spacing w:after="80"/>
        <w:ind w:firstLineChars="200"/>
      </w:pPr>
      <w:r>
        <w:rPr>
          <w:b w:val="0"/>
        </w:rPr>
        <w:t>不是营业许可意义上的选址结论"；</w:t>
      </w:r>
      <w:r>
        <w:rPr>
          <w:rFonts w:ascii="Consolas" w:hAnsi="Consolas"/>
          <w:b w:val="0"/>
          <w:color w:val="33504B"/>
          <w:sz w:val="20"/>
        </w:rPr>
        <w:t>meta.api_calls / quota_units</w:t>
      </w:r>
      <w:r>
        <w:rPr>
          <w:b w:val="0"/>
        </w:rPr>
        <w:t xml:space="preserve"> 记录本次真实增量（缓存命中时为 0）。</w:t>
      </w:r>
    </w:p>
    <w:p>
      <w:pPr>
        <w:spacing w:after="80"/>
        <w:ind w:firstLineChars="200"/>
      </w:pPr>
      <w:r>
        <w:rPr>
          <w:b w:val="0"/>
        </w:rPr>
        <w:t xml:space="preserve">同一套逻辑作为第 6 个工具 </w:t>
      </w:r>
      <w:r>
        <w:rPr>
          <w:rFonts w:ascii="Consolas" w:hAnsi="Consolas"/>
          <w:b w:val="0"/>
          <w:color w:val="33504B"/>
          <w:sz w:val="20"/>
        </w:rPr>
        <w:t>site_advice</w:t>
      </w:r>
      <w:r>
        <w:rPr>
          <w:b w:val="0"/>
        </w:rPr>
        <w:t xml:space="preserve"> 暴露给智能体，所以用户用自然语言问</w:t>
      </w:r>
    </w:p>
    <w:p>
      <w:pPr>
        <w:spacing w:after="80"/>
        <w:ind w:firstLineChars="200"/>
      </w:pPr>
      <w:r>
        <w:rPr>
          <w:b w:val="0"/>
        </w:rPr>
        <w:t>"这里适合开养老驿站吗"也能拿到同一批候选点并自动回标到地图上。</w:t>
      </w:r>
    </w:p>
    <w:p>
      <w:pPr>
        <w:spacing w:after="80"/>
        <w:ind w:firstLineChars="200"/>
      </w:pPr>
      <w:r>
        <w:rPr>
          <w:b/>
        </w:rPr>
        <w:t>落实在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backend/app/advisor.py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POST /api/advise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GET /api/biz-types</w:t>
      </w:r>
      <w:r>
        <w:rPr>
          <w:b w:val="0"/>
        </w:rPr>
        <w:t>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AdvisePanel.vue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agent._site_advice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tests/test_modules_offline.py</w:t>
      </w:r>
      <w:r>
        <w:rPr>
          <w:b w:val="0"/>
        </w:rPr>
        <w:t>。</w:t>
      </w:r>
    </w:p>
    <w:p>
      <w:pPr>
        <w:pStyle w:val="Heading3"/>
      </w:pPr>
      <w:r>
        <w:rPr>
          <w:b w:val="0"/>
        </w:rPr>
        <w:t>9.2b 接入配置与密钥校验（为什么不是"随便填一个也能保存"）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/api/config</w:t>
      </w:r>
      <w:r>
        <w:rPr>
          <w:b w:val="0"/>
        </w:rPr>
        <w:t xml:space="preserve"> 的写入路径默认带校验（</w:t>
      </w:r>
      <w:r>
        <w:rPr>
          <w:rFonts w:ascii="Consolas" w:hAnsi="Consolas"/>
          <w:b w:val="0"/>
          <w:color w:val="33504B"/>
          <w:sz w:val="20"/>
        </w:rPr>
        <w:t>verify=true</w:t>
      </w:r>
      <w:r>
        <w:rPr>
          <w:b w:val="0"/>
        </w:rPr>
        <w:t>）：</w:t>
      </w:r>
    </w:p>
    <w:p>
      <w:pPr>
        <w:pStyle w:val="ListBullet"/>
      </w:pPr>
      <w:r>
        <w:rPr>
          <w:b/>
        </w:rPr>
        <w:t>百度 AK</w:t>
      </w:r>
      <w:r>
        <w:rPr>
          <w:b w:val="0"/>
        </w:rPr>
        <w:t xml:space="preserve">：用与本项目完全相同的 </w:t>
      </w:r>
      <w:r>
        <w:rPr>
          <w:rFonts w:ascii="Consolas" w:hAnsi="Consolas"/>
          <w:b w:val="0"/>
          <w:color w:val="33504B"/>
          <w:sz w:val="20"/>
        </w:rPr>
        <w:t>place/v2/search</w:t>
      </w:r>
      <w:r>
        <w:rPr>
          <w:b w:val="0"/>
        </w:rPr>
        <w:t xml:space="preserve"> 圆形检索真发一次请求（不走缓存、不进令牌桶）。</w:t>
      </w:r>
    </w:p>
    <w:p>
      <w:pPr>
        <w:spacing w:after="80"/>
        <w:ind w:firstLineChars="200"/>
      </w:pPr>
      <w:r>
        <w:rPr>
          <w:b w:val="0"/>
        </w:rPr>
        <w:t xml:space="preserve">只有 </w:t>
      </w:r>
      <w:r>
        <w:rPr>
          <w:rFonts w:ascii="Consolas" w:hAnsi="Consolas"/>
          <w:b w:val="0"/>
          <w:color w:val="33504B"/>
          <w:sz w:val="20"/>
        </w:rPr>
        <w:t>status == 0</w:t>
      </w:r>
      <w:r>
        <w:rPr>
          <w:b w:val="0"/>
        </w:rPr>
        <w:t xml:space="preserve"> </w:t>
      </w:r>
      <w:r>
        <w:rPr>
          <w:b/>
        </w:rPr>
        <w:t>且返回明细</w:t>
      </w:r>
      <w:r>
        <w:rPr>
          <w:b w:val="0"/>
        </w:rPr>
        <w:t>才算过；</w:t>
      </w:r>
      <w:r>
        <w:rPr>
          <w:rFonts w:ascii="Consolas" w:hAnsi="Consolas"/>
          <w:b w:val="0"/>
          <w:color w:val="33504B"/>
          <w:sz w:val="20"/>
        </w:rPr>
        <w:t>status != 0</w:t>
      </w:r>
      <w:r>
        <w:rPr>
          <w:b w:val="0"/>
        </w:rPr>
        <w:t xml:space="preserve"> 直接 422，并把百度的原始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status/message</w:t>
      </w:r>
      <w:r>
        <w:rPr>
          <w:b w:val="0"/>
        </w:rPr>
        <w:t xml:space="preserve"> 透给用户（实测乱填会得到 </w:t>
      </w:r>
      <w:r>
        <w:rPr>
          <w:rFonts w:ascii="Consolas" w:hAnsi="Consolas"/>
          <w:b w:val="0"/>
          <w:color w:val="33504B"/>
          <w:sz w:val="20"/>
        </w:rPr>
        <w:t>status=200 APP不存在，AK有误请检查再重试</w:t>
      </w:r>
      <w:r>
        <w:rPr>
          <w:b w:val="0"/>
        </w:rPr>
        <w:t>）。</w:t>
      </w:r>
    </w:p>
    <w:p>
      <w:pPr>
        <w:spacing w:after="80"/>
        <w:ind w:firstLineChars="200"/>
      </w:pPr>
      <w:r>
        <w:rPr>
          <w:b w:val="0"/>
        </w:rPr>
        <w:t xml:space="preserve">支持把 SK 一起送来算 </w:t>
      </w:r>
      <w:r>
        <w:rPr>
          <w:rFonts w:ascii="Consolas" w:hAnsi="Consolas"/>
          <w:b w:val="0"/>
          <w:color w:val="33504B"/>
          <w:sz w:val="20"/>
        </w:rPr>
        <w:t>sn</w:t>
      </w:r>
      <w:r>
        <w:rPr>
          <w:b w:val="0"/>
        </w:rPr>
        <w:t>，因为"AK 有效但应用要求签名"是另一类真实故障。</w:t>
      </w:r>
    </w:p>
    <w:p>
      <w:pPr>
        <w:pStyle w:val="ListBullet"/>
      </w:pPr>
      <w:r>
        <w:rPr>
          <w:b/>
        </w:rPr>
        <w:t>大模型</w:t>
      </w:r>
      <w:r>
        <w:rPr>
          <w:b w:val="0"/>
        </w:rPr>
        <w:t xml:space="preserve">：向用户填的 </w:t>
      </w:r>
      <w:r>
        <w:rPr>
          <w:rFonts w:ascii="Consolas" w:hAnsi="Consolas"/>
          <w:b w:val="0"/>
          <w:color w:val="33504B"/>
          <w:sz w:val="20"/>
        </w:rPr>
        <w:t>base_url/chat/completions</w:t>
      </w:r>
      <w:r>
        <w:rPr>
          <w:b w:val="0"/>
        </w:rPr>
        <w:t xml:space="preserve"> 发一条 </w:t>
      </w:r>
      <w:r>
        <w:rPr>
          <w:rFonts w:ascii="Consolas" w:hAnsi="Consolas"/>
          <w:b w:val="0"/>
          <w:color w:val="33504B"/>
          <w:sz w:val="20"/>
        </w:rPr>
        <w:t>max_tokens=1</w:t>
      </w:r>
      <w:r>
        <w:rPr>
          <w:b w:val="0"/>
        </w:rPr>
        <w:t xml:space="preserve"> 的 ping，</w:t>
      </w:r>
    </w:p>
    <w:p>
      <w:pPr>
        <w:spacing w:after="80"/>
        <w:ind w:firstLineChars="200"/>
      </w:pPr>
      <w:r>
        <w:rPr>
          <w:b w:val="0"/>
        </w:rPr>
        <w:t xml:space="preserve">200 且有 </w:t>
      </w:r>
      <w:r>
        <w:rPr>
          <w:rFonts w:ascii="Consolas" w:hAnsi="Consolas"/>
          <w:b w:val="0"/>
          <w:color w:val="33504B"/>
          <w:sz w:val="20"/>
        </w:rPr>
        <w:t>choices</w:t>
      </w:r>
      <w:r>
        <w:rPr>
          <w:b w:val="0"/>
        </w:rPr>
        <w:t xml:space="preserve"> 才算过。实测能区分三种失败：key 错（</w:t>
      </w:r>
      <w:r>
        <w:rPr>
          <w:rFonts w:ascii="Consolas" w:hAnsi="Consolas"/>
          <w:b w:val="0"/>
          <w:color w:val="33504B"/>
          <w:sz w:val="20"/>
        </w:rPr>
        <w:t>HTTP401 invalid_iam_token</w:t>
      </w:r>
      <w:r>
        <w:rPr>
          <w:b w:val="0"/>
        </w:rPr>
        <w:t>）、</w:t>
      </w:r>
    </w:p>
    <w:p>
      <w:pPr>
        <w:spacing w:after="80"/>
        <w:ind w:firstLineChars="200"/>
      </w:pPr>
      <w:r>
        <w:rPr>
          <w:b w:val="0"/>
        </w:rPr>
        <w:t>模型名不在套餐白名单（</w:t>
      </w:r>
      <w:r>
        <w:rPr>
          <w:rFonts w:ascii="Consolas" w:hAnsi="Consolas"/>
          <w:b w:val="0"/>
          <w:color w:val="33504B"/>
          <w:sz w:val="20"/>
        </w:rPr>
        <w:t>HTTP403 The current model does not support Token Plan Person</w:t>
      </w:r>
      <w:r>
        <w:rPr>
          <w:b w:val="0"/>
        </w:rPr>
        <w:t>）、</w:t>
      </w:r>
    </w:p>
    <w:p>
      <w:pPr>
        <w:spacing w:after="80"/>
        <w:ind w:firstLineChars="200"/>
      </w:pPr>
      <w:r>
        <w:rPr>
          <w:b w:val="0"/>
        </w:rPr>
        <w:t>域名不可达（</w:t>
      </w:r>
      <w:r>
        <w:rPr>
          <w:rFonts w:ascii="Consolas" w:hAnsi="Consolas"/>
          <w:b w:val="0"/>
          <w:color w:val="33504B"/>
          <w:sz w:val="20"/>
        </w:rPr>
        <w:t>ConnectError</w:t>
      </w:r>
      <w:r>
        <w:rPr>
          <w:b w:val="0"/>
        </w:rPr>
        <w:t>）。</w:t>
      </w:r>
    </w:p>
    <w:p>
      <w:pPr>
        <w:pStyle w:val="ListBullet"/>
      </w:pPr>
      <w:r>
        <w:rPr>
          <w:b w:val="0"/>
        </w:rPr>
        <w:t>校验失败</w:t>
      </w:r>
      <w:r>
        <w:rPr>
          <w:b/>
        </w:rPr>
        <w:t>不落地</w:t>
      </w:r>
      <w:r>
        <w:rPr>
          <w:b w:val="0"/>
        </w:rPr>
        <w:t xml:space="preserve">，也不切模式；面板另有「先测一下（不保存）」走 </w:t>
      </w:r>
      <w:r>
        <w:rPr>
          <w:rFonts w:ascii="Consolas" w:hAnsi="Consolas"/>
          <w:b w:val="0"/>
          <w:color w:val="33504B"/>
          <w:sz w:val="20"/>
        </w:rPr>
        <w:t>/api/config/verify</w:t>
      </w:r>
      <w:r>
        <w:rPr>
          <w:b w:val="0"/>
        </w:rPr>
        <w:t>，只测不写。</w:t>
      </w:r>
    </w:p>
    <w:p>
      <w:pPr>
        <w:spacing w:after="80"/>
        <w:ind w:firstLineChars="200"/>
      </w:pPr>
      <w:r>
        <w:rPr>
          <w:b w:val="0"/>
        </w:rPr>
        <w:t>踩到的坑值得留档：</w:t>
      </w:r>
      <w:r>
        <w:rPr>
          <w:rFonts w:ascii="Consolas" w:hAnsi="Consolas"/>
          <w:b w:val="0"/>
          <w:color w:val="33504B"/>
          <w:sz w:val="20"/>
        </w:rPr>
        <w:t>place/v2/search</w:t>
      </w:r>
      <w:r>
        <w:rPr>
          <w:b w:val="0"/>
        </w:rPr>
        <w:t xml:space="preserve"> 的明细在</w:t>
      </w:r>
      <w:r>
        <w:rPr>
          <w:b/>
        </w:rPr>
        <w:t xml:space="preserve">顶层 </w:t>
      </w:r>
      <w:r>
        <w:rPr>
          <w:rFonts w:ascii="Consolas" w:hAnsi="Consolas"/>
          <w:b/>
          <w:color w:val="33504B"/>
          <w:sz w:val="20"/>
        </w:rPr>
        <w:t>results</w:t>
      </w:r>
      <w:r>
        <w:rPr>
          <w:b w:val="0"/>
        </w:rPr>
        <w:t xml:space="preserve">，不是 </w:t>
      </w:r>
      <w:r>
        <w:rPr>
          <w:rFonts w:ascii="Consolas" w:hAnsi="Consolas"/>
          <w:b w:val="0"/>
          <w:color w:val="33504B"/>
          <w:sz w:val="20"/>
        </w:rPr>
        <w:t>result.results</w:t>
      </w:r>
    </w:p>
    <w:p>
      <w:pPr>
        <w:spacing w:after="80"/>
        <w:ind w:firstLineChars="200"/>
      </w:pPr>
      <w:r>
        <w:rPr>
          <w:b w:val="0"/>
        </w:rPr>
        <w:t>（</w:t>
      </w:r>
      <w:r>
        <w:rPr>
          <w:rFonts w:ascii="Consolas" w:hAnsi="Consolas"/>
          <w:b w:val="0"/>
          <w:color w:val="33504B"/>
          <w:sz w:val="20"/>
        </w:rPr>
        <w:t>client.search_poi</w:t>
      </w:r>
      <w:r>
        <w:rPr>
          <w:b w:val="0"/>
        </w:rPr>
        <w:t xml:space="preserve"> 一直读对，我写校验时按常识取错了键，导致可用 AK 被误判成"零结果"）。</w:t>
      </w:r>
    </w:p>
    <w:p>
      <w:pPr>
        <w:spacing w:after="80"/>
        <w:ind w:firstLineChars="200"/>
      </w:pPr>
      <w:r>
        <w:rPr>
          <w:b w:val="0"/>
        </w:rPr>
        <w:t>教训是校验必须拿真实响应验结构，不能照 API 文档的想象写。</w:t>
      </w:r>
    </w:p>
    <w:p>
      <w:pPr>
        <w:spacing w:after="80"/>
        <w:ind w:firstLineChars="200"/>
      </w:pPr>
      <w:r>
        <w:rPr>
          <w:b/>
        </w:rPr>
        <w:t>落实在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baidu_client.probe_ak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llm.probe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main.py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33504B"/>
          <w:sz w:val="20"/>
        </w:rPr>
        <w:t>/api/config*</w:t>
      </w:r>
      <w:r>
        <w:rPr>
          <w:b w:val="0"/>
        </w:rPr>
        <w:t xml:space="preserve"> 两个端点、</w:t>
      </w:r>
      <w:r>
        <w:rPr>
          <w:rFonts w:ascii="Consolas" w:hAnsi="Consolas"/>
          <w:b w:val="0"/>
          <w:color w:val="33504B"/>
          <w:sz w:val="20"/>
        </w:rPr>
        <w:t>SettingsPanel.vue</w:t>
      </w:r>
      <w:r>
        <w:rPr>
          <w:b w:val="0"/>
        </w:rPr>
        <w:t>。</w:t>
      </w:r>
    </w:p>
    <w:p>
      <w:pPr>
        <w:pStyle w:val="Heading3"/>
      </w:pPr>
      <w:r>
        <w:rPr>
          <w:b w:val="0"/>
        </w:rPr>
        <w:t>9.3 报告直达链接</w:t>
      </w:r>
    </w:p>
    <w:p>
      <w:pPr>
        <w:spacing w:after="80"/>
        <w:ind w:firstLineChars="200"/>
      </w:pPr>
      <w:r>
        <w:rPr>
          <w:b w:val="0"/>
        </w:rPr>
        <w:t xml:space="preserve">顶栏「复制链接」把当前报告写成 </w:t>
      </w:r>
      <w:r>
        <w:rPr>
          <w:rFonts w:ascii="Consolas" w:hAnsi="Consolas"/>
          <w:b w:val="0"/>
          <w:color w:val="33504B"/>
          <w:sz w:val="20"/>
        </w:rPr>
        <w:t>#run=&lt;scene_key&gt;</w:t>
      </w:r>
      <w:r>
        <w:rPr>
          <w:b w:val="0"/>
        </w:rPr>
        <w:t>，页面加载时解析该片段并走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GET /api/runs/{id}</w:t>
      </w:r>
      <w:r>
        <w:rPr>
          <w:b w:val="0"/>
        </w:rPr>
        <w:t xml:space="preserve"> 从本机 SQLite 回放——</w:t>
      </w:r>
      <w:r>
        <w:rPr>
          <w:b/>
        </w:rPr>
        <w:t>打开链接不产生任何 API 调用</w:t>
      </w:r>
      <w:r>
        <w:rPr>
          <w:b w:val="0"/>
        </w:rPr>
        <w:t>，</w:t>
      </w:r>
    </w:p>
    <w:p>
      <w:pPr>
        <w:spacing w:after="80"/>
        <w:ind w:firstLineChars="200"/>
      </w:pPr>
      <w:r>
        <w:rPr>
          <w:b w:val="0"/>
        </w:rPr>
        <w:t>适合把某个社区的结论直接发给别人或留在录屏素材里，也避免演示时临时手点错社区。</w:t>
      </w:r>
    </w:p>
    <w:p>
      <w:pPr>
        <w:pStyle w:val="Heading3"/>
      </w:pPr>
      <w:r>
        <w:rPr>
          <w:b w:val="0"/>
        </w:rPr>
        <w:t>9.4 门禁与多用户（</w:t>
      </w:r>
      <w:r>
        <w:rPr>
          <w:rFonts w:ascii="Consolas" w:hAnsi="Consolas"/>
          <w:b w:val="0"/>
          <w:color w:val="33504B"/>
          <w:sz w:val="20"/>
        </w:rPr>
        <w:t>AUTH_ENABLED</w:t>
      </w:r>
      <w:r>
        <w:rPr>
          <w:b w:val="0"/>
        </w:rPr>
        <w:t>，账号库 SQLite 或 MySQL 两可）</w:t>
      </w:r>
    </w:p>
    <w:p>
      <w:pPr>
        <w:spacing w:after="80"/>
        <w:ind w:firstLineChars="200"/>
      </w:pPr>
      <w:r>
        <w:rPr>
          <w:b w:val="0"/>
        </w:rPr>
        <w:t xml:space="preserve">单机版把所有状态放在进程内存里，一次 </w:t>
      </w:r>
      <w:r>
        <w:rPr>
          <w:rFonts w:ascii="Consolas" w:hAnsi="Consolas"/>
          <w:b w:val="0"/>
          <w:color w:val="33504B"/>
          <w:sz w:val="20"/>
        </w:rPr>
        <w:t>POST /api/analysis</w:t>
      </w:r>
      <w:r>
        <w:rPr>
          <w:b w:val="0"/>
        </w:rPr>
        <w:t xml:space="preserve"> 烧 ~183 次路线规划调用，</w:t>
      </w:r>
    </w:p>
    <w:p>
      <w:pPr>
        <w:spacing w:after="80"/>
        <w:ind w:firstLineChars="200"/>
      </w:pPr>
      <w:r>
        <w:rPr>
          <w:b w:val="0"/>
        </w:rPr>
        <w:t xml:space="preserve">而 </w:t>
      </w:r>
      <w:r>
        <w:rPr>
          <w:rFonts w:ascii="Consolas" w:hAnsi="Consolas"/>
          <w:b w:val="0"/>
          <w:color w:val="33504B"/>
          <w:sz w:val="20"/>
        </w:rPr>
        <w:t>POST /api/config</w:t>
      </w:r>
      <w:r>
        <w:rPr>
          <w:b w:val="0"/>
        </w:rPr>
        <w:t xml:space="preserve"> 谁都能改——这套假设只在"本人本机"成立。加上门禁后（</w:t>
      </w:r>
      <w:r>
        <w:rPr>
          <w:rFonts w:ascii="Consolas" w:hAnsi="Consolas"/>
          <w:b w:val="0"/>
          <w:color w:val="33504B"/>
          <w:sz w:val="20"/>
        </w:rPr>
        <w:t>AUTH_ENABLED=1</w:t>
      </w:r>
      <w:r>
        <w:rPr>
          <w:b w:val="0"/>
        </w:rPr>
        <w:t>），</w:t>
      </w:r>
    </w:p>
    <w:p>
      <w:pPr>
        <w:spacing w:after="80"/>
        <w:ind w:firstLineChars="200"/>
      </w:pPr>
      <w:r>
        <w:rPr>
          <w:b w:val="0"/>
        </w:rPr>
        <w:t xml:space="preserve">账号四张表可以落 MySQL（公网多用户）也可以落 </w:t>
      </w:r>
      <w:r>
        <w:rPr>
          <w:b/>
        </w:rPr>
        <w:t>SQLite</w:t>
      </w:r>
      <w:r>
        <w:rPr>
          <w:b w:val="0"/>
        </w:rPr>
        <w:t>（同一台机器、与档案同一个文件），</w:t>
      </w:r>
    </w:p>
    <w:p>
      <w:pPr>
        <w:spacing w:after="80"/>
        <w:ind w:firstLineChars="200"/>
      </w:pPr>
      <w:r>
        <w:rPr>
          <w:b w:val="0"/>
        </w:rPr>
        <w:t>两种库共用一份 SQL：</w:t>
      </w:r>
      <w:r>
        <w:rPr>
          <w:rFonts w:ascii="Consolas" w:hAnsi="Consolas"/>
          <w:b w:val="0"/>
          <w:color w:val="33504B"/>
          <w:sz w:val="20"/>
        </w:rPr>
        <w:t>auth.py</w:t>
      </w:r>
      <w:r>
        <w:rPr>
          <w:b w:val="0"/>
        </w:rPr>
        <w:t xml:space="preserve"> 用一个薄光标把 </w:t>
      </w:r>
      <w:r>
        <w:rPr>
          <w:rFonts w:ascii="Consolas" w:hAnsi="Consolas"/>
          <w:b w:val="0"/>
          <w:color w:val="33504B"/>
          <w:sz w:val="20"/>
        </w:rPr>
        <w:t>%s</w:t>
      </w:r>
      <w:r>
        <w:rPr>
          <w:b w:val="0"/>
        </w:rPr>
        <w:t xml:space="preserve"> 翻成 </w:t>
      </w:r>
      <w:r>
        <w:rPr>
          <w:rFonts w:ascii="Consolas" w:hAnsi="Consolas"/>
          <w:b w:val="0"/>
          <w:color w:val="33504B"/>
          <w:sz w:val="20"/>
        </w:rPr>
        <w:t>?</w:t>
      </w:r>
      <w:r>
        <w:rPr>
          <w:b w:val="0"/>
        </w:rPr>
        <w:t xml:space="preserve">、把 </w:t>
      </w:r>
      <w:r>
        <w:rPr>
          <w:rFonts w:ascii="Consolas" w:hAnsi="Consolas"/>
          <w:b w:val="0"/>
          <w:color w:val="33504B"/>
          <w:sz w:val="20"/>
        </w:rPr>
        <w:t>ON DUPLICATE KEY UPDATE</w:t>
      </w:r>
    </w:p>
    <w:p>
      <w:pPr>
        <w:spacing w:after="80"/>
        <w:ind w:firstLineChars="200"/>
      </w:pPr>
      <w:r>
        <w:rPr>
          <w:b w:val="0"/>
        </w:rPr>
        <w:t xml:space="preserve">翻成 </w:t>
      </w:r>
      <w:r>
        <w:rPr>
          <w:rFonts w:ascii="Consolas" w:hAnsi="Consolas"/>
          <w:b w:val="0"/>
          <w:color w:val="33504B"/>
          <w:sz w:val="20"/>
        </w:rPr>
        <w:t>ON CONFLICT DO UPDATE</w:t>
      </w:r>
      <w:r>
        <w:rPr>
          <w:b w:val="0"/>
        </w:rPr>
        <w:t>、把行翻成按列名取值的 dict，</w:t>
      </w:r>
      <w:r>
        <w:rPr>
          <w:rFonts w:ascii="Consolas" w:hAnsi="Consolas"/>
          <w:b w:val="0"/>
          <w:color w:val="33504B"/>
          <w:sz w:val="20"/>
        </w:rPr>
        <w:t>DATETIME</w:t>
      </w:r>
      <w:r>
        <w:rPr>
          <w:b w:val="0"/>
        </w:rPr>
        <w:t xml:space="preserve"> 在 SQLite 侧存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'YYYY-MM-DD HH:MM:SS'</w:t>
      </w:r>
      <w:r>
        <w:rPr>
          <w:b w:val="0"/>
        </w:rPr>
        <w:t xml:space="preserve"> 文本（字典序即时间序，</w:t>
      </w:r>
      <w:r>
        <w:rPr>
          <w:rFonts w:ascii="Consolas" w:hAnsi="Consolas"/>
          <w:b w:val="0"/>
          <w:color w:val="33504B"/>
          <w:sz w:val="20"/>
        </w:rPr>
        <w:t>expires_at &gt; ?</w:t>
      </w:r>
      <w:r>
        <w:rPr>
          <w:b w:val="0"/>
        </w:rPr>
        <w:t xml:space="preserve"> 这类比较照原样成立）。</w:t>
      </w:r>
    </w:p>
    <w:p>
      <w:pPr>
        <w:spacing w:after="80"/>
        <w:ind w:firstLineChars="200"/>
      </w:pPr>
      <w:r>
        <w:rPr>
          <w:b w:val="0"/>
        </w:rPr>
        <w:t xml:space="preserve">分叉的代价是"MySQL 上正常、单机演示当场报错"，所以 </w:t>
      </w:r>
      <w:r>
        <w:rPr>
          <w:rFonts w:ascii="Consolas" w:hAnsi="Consolas"/>
          <w:b w:val="0"/>
          <w:color w:val="33504B"/>
          <w:sz w:val="20"/>
        </w:rPr>
        <w:t>test_auth_sqlite.py</w:t>
      </w:r>
      <w:r>
        <w:rPr>
          <w:b w:val="0"/>
        </w:rPr>
        <w:t xml:space="preserve"> 把整条账号生命周期</w:t>
      </w:r>
    </w:p>
    <w:p>
      <w:pPr>
        <w:spacing w:after="80"/>
        <w:ind w:firstLineChars="200"/>
      </w:pPr>
      <w:r>
        <w:rPr>
          <w:b w:val="0"/>
        </w:rPr>
        <w:t>在 SQLite 上跑一遍并进 CI，</w:t>
      </w:r>
      <w:r>
        <w:rPr>
          <w:rFonts w:ascii="Consolas" w:hAnsi="Consolas"/>
          <w:b w:val="0"/>
          <w:color w:val="33504B"/>
          <w:sz w:val="20"/>
        </w:rPr>
        <w:t>test_auth_http.py</w:t>
      </w:r>
      <w:r>
        <w:rPr>
          <w:b w:val="0"/>
        </w:rPr>
        <w:t xml:space="preserve"> 的 HTTP 隔离断言跟着 </w:t>
      </w:r>
      <w:r>
        <w:rPr>
          <w:rFonts w:ascii="Consolas" w:hAnsi="Consolas"/>
          <w:b w:val="0"/>
          <w:color w:val="33504B"/>
          <w:sz w:val="20"/>
        </w:rPr>
        <w:t>DB_BACKEND</w:t>
      </w:r>
      <w:r>
        <w:rPr>
          <w:b w:val="0"/>
        </w:rPr>
        <w:t xml:space="preserve"> 两边都跑。</w:t>
      </w:r>
    </w:p>
    <w:p>
      <w:pPr>
        <w:spacing w:after="80"/>
        <w:ind w:firstLineChars="200"/>
      </w:pPr>
      <w:r>
        <w:rPr>
          <w:b w:val="0"/>
        </w:rPr>
        <w:t xml:space="preserve">启用账号后第一次注册的账号会认领 </w:t>
      </w:r>
      <w:r>
        <w:rPr>
          <w:rFonts w:ascii="Consolas" w:hAnsi="Consolas"/>
          <w:b w:val="0"/>
          <w:color w:val="33504B"/>
          <w:sz w:val="20"/>
        </w:rPr>
        <w:t>user_id IS NULL</w:t>
      </w:r>
      <w:r>
        <w:rPr>
          <w:b w:val="0"/>
        </w:rPr>
        <w:t xml:space="preserve"> 的历史档案——否则一登录发现本机那批</w:t>
      </w:r>
    </w:p>
    <w:p>
      <w:pPr>
        <w:spacing w:after="80"/>
        <w:ind w:firstLineChars="200"/>
      </w:pPr>
      <w:r>
        <w:rPr>
          <w:b w:val="0"/>
        </w:rPr>
        <w:t>社区记录全空了，看起来像是这个功能把它们删掉了；之后注册的账号仍各看各的。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边界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做法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为什么这样做而不是别的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口令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argon2id 加盐哈希；</w:t>
            </w:r>
            <w:r>
              <w:rPr>
                <w:b/>
                <w:sz w:val="20"/>
                <w:rFonts w:eastAsia="宋体"/>
              </w:rPr>
              <w:t>不做邮箱验证、没有找回通道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哈希不可逆，所以 UI 与报错都直说"忘了只能重新注册"，不假装能重置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会话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浏览器侧 cookie 是</w:t>
            </w:r>
            <w:r>
              <w:rPr>
                <w:b/>
                <w:sz w:val="20"/>
                <w:rFonts w:eastAsia="宋体"/>
              </w:rPr>
              <w:t>会话级</w:t>
            </w:r>
            <w:r>
              <w:rPr>
                <w:b w:val="0"/>
                <w:sz w:val="20"/>
                <w:rFonts w:eastAsia="宋体"/>
              </w:rPr>
              <w:t>（关浏览器即失效），库里只存 token 的 SHA-256 + HMAC 签名，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SESSION_DAYS</w:t>
            </w:r>
            <w:r>
              <w:rPr>
                <w:b w:val="0"/>
                <w:sz w:val="20"/>
                <w:rFonts w:eastAsia="宋体"/>
              </w:rPr>
              <w:t xml:space="preserve"> 管服务端吊销窗口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不用 JWT：JWT 在到期前吊销不掉，而"退出登录"必须立刻生效（已测）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隔离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缓存目录与档案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scene_key</w:t>
            </w:r>
            <w:r>
              <w:rPr>
                <w:b w:val="0"/>
                <w:sz w:val="20"/>
                <w:rFonts w:eastAsia="宋体"/>
              </w:rPr>
              <w:t xml:space="preserve"> 都带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u&lt;id&gt;</w:t>
            </w:r>
            <w:r>
              <w:rPr>
                <w:b w:val="0"/>
                <w:sz w:val="20"/>
                <w:rFonts w:eastAsia="宋体"/>
              </w:rPr>
              <w:t xml:space="preserve"> 前缀，查询层强制 owner 过滤；越权读一律 404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缓存原本按请求参数全局命中，多用户下等于把 A 的真实结果白送给 B；404 而非 403 是不暴露"这条存在"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密钥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默认只存用户浏览器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localStorage</w:t>
            </w:r>
            <w:r>
              <w:rPr>
                <w:b w:val="0"/>
                <w:sz w:val="20"/>
                <w:rFonts w:eastAsia="宋体"/>
              </w:rPr>
              <w:t xml:space="preserve">，每请求带头、服务端不留副本；主动勾选才用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MASTER_KEY</w:t>
            </w:r>
            <w:r>
              <w:rPr>
                <w:b w:val="0"/>
                <w:sz w:val="20"/>
                <w:rFonts w:eastAsia="宋体"/>
              </w:rPr>
              <w:t xml:space="preserve"> Fernet 加密入库，取消勾选即刻删列</w:t>
            </w:r>
          </w:p>
        </w:tc>
        <w:tc>
          <w:tcPr>
            <w:tcW w:type="dxa" w:w="2911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谁的衣服谁出钱：AK 的配额与账单记在用户自己账号上；同时避免"公网实例里挂着部署者的 key"这种最贵的错误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写接口全部要求登录 + CSRF 双提交（</w:t>
      </w:r>
      <w:r>
        <w:rPr>
          <w:rFonts w:ascii="Consolas" w:hAnsi="Consolas"/>
          <w:b w:val="0"/>
          <w:color w:val="33504B"/>
          <w:sz w:val="20"/>
        </w:rPr>
        <w:t>Sec-Fetch-Site: same-origin</w:t>
      </w:r>
      <w:r>
        <w:rPr>
          <w:b w:val="0"/>
        </w:rPr>
        <w:t xml:space="preserve"> 亦视为同源）；</w:t>
      </w:r>
    </w:p>
    <w:p>
      <w:pPr>
        <w:spacing w:after="80"/>
        <w:ind w:firstLineChars="200"/>
      </w:pPr>
      <w:r>
        <w:rPr>
          <w:b w:val="0"/>
        </w:rPr>
        <w:t>多用户下</w:t>
      </w:r>
      <w:r>
        <w:rPr>
          <w:b/>
        </w:rPr>
        <w:t>数据模式与限流档位是部署级配置</w:t>
      </w:r>
      <w:r>
        <w:rPr>
          <w:b w:val="0"/>
        </w:rPr>
        <w:t>，页面改不动（403），否则一个账号就能把全站请求切成合成数据；</w:t>
      </w:r>
    </w:p>
    <w:p>
      <w:pPr>
        <w:spacing w:after="80"/>
        <w:ind w:firstLineChars="200"/>
      </w:pPr>
      <w:r>
        <w:rPr>
          <w:b w:val="0"/>
        </w:rPr>
        <w:t xml:space="preserve">演示模式改为请求级 </w:t>
      </w:r>
      <w:r>
        <w:rPr>
          <w:rFonts w:ascii="Consolas" w:hAnsi="Consolas"/>
          <w:b w:val="0"/>
          <w:color w:val="33504B"/>
          <w:sz w:val="20"/>
        </w:rPr>
        <w:t>X-Demo-Mode</w:t>
      </w:r>
      <w:r>
        <w:rPr>
          <w:b w:val="0"/>
        </w:rPr>
        <w:t xml:space="preserve"> 头表达。</w:t>
      </w:r>
      <w:r>
        <w:rPr>
          <w:b/>
        </w:rPr>
        <w:t>每人每日次数上限（</w:t>
      </w:r>
      <w:r>
        <w:rPr>
          <w:rFonts w:ascii="Consolas" w:hAnsi="Consolas"/>
          <w:b/>
          <w:color w:val="33504B"/>
          <w:sz w:val="20"/>
        </w:rPr>
        <w:t>DAILY_ANALYSIS_BUDGET</w:t>
      </w:r>
      <w:r>
        <w:rPr>
          <w:b/>
        </w:rPr>
        <w:t>）已去掉</w:t>
      </w:r>
      <w:r>
        <w:rPr>
          <w:b w:val="0"/>
        </w:rPr>
        <w:t>：</w:t>
      </w:r>
    </w:p>
    <w:p>
      <w:pPr>
        <w:spacing w:after="80"/>
        <w:ind w:firstLineChars="200"/>
      </w:pPr>
      <w:r>
        <w:rPr>
          <w:b w:val="0"/>
        </w:rPr>
        <w:t>它本意是保护部署者那份共享 AK，但自带 AK 的人被同一个数字管着是错的，而真烧配额的人靠注册限速</w:t>
      </w:r>
    </w:p>
    <w:p>
      <w:pPr>
        <w:spacing w:after="80"/>
        <w:ind w:firstLineChars="200"/>
      </w:pPr>
      <w:r>
        <w:rPr>
          <w:b w:val="0"/>
        </w:rPr>
        <w:t>和 IP 白名单挡更合适——留着一个既误伤又挡不住的门没有意义。这里前前后后踩过三次：一是额度耗尽时</w:t>
      </w:r>
    </w:p>
    <w:p>
      <w:pPr>
        <w:spacing w:after="80"/>
        <w:ind w:firstLineChars="200"/>
      </w:pPr>
      <w:r>
        <w:rPr>
          <w:b w:val="0"/>
        </w:rPr>
        <w:t>连"保存自己的 AK"都被 429 拦住；二是把"这次用谁的钥匙"当成账户级属性，在请求头合并之前就算余额，</w:t>
      </w:r>
    </w:p>
    <w:p>
      <w:pPr>
        <w:spacing w:after="80"/>
        <w:ind w:firstLineChars="200"/>
      </w:pPr>
      <w:r>
        <w:rPr>
          <w:b w:val="0"/>
        </w:rPr>
        <w:t>带了 key 的请求仍被拦；三是修到第二轮时意识到答案不是"换个条件拦"，而是"别拦"。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quotas</w:t>
      </w:r>
      <w:r>
        <w:rPr>
          <w:b w:val="0"/>
        </w:rPr>
        <w:t xml:space="preserve"> 表保留为</w:t>
      </w:r>
      <w:r>
        <w:rPr>
          <w:b/>
        </w:rPr>
        <w:t>按人按天的用量台账</w:t>
      </w:r>
      <w:r>
        <w:rPr>
          <w:b w:val="0"/>
        </w:rPr>
        <w:t>（只记账、不参与任何判定），要复盘"今天谁烧了多少"直接查它。</w:t>
      </w:r>
    </w:p>
    <w:p>
      <w:pPr>
        <w:spacing w:after="80"/>
        <w:ind w:firstLineChars="200"/>
      </w:pPr>
      <w:r>
        <w:rPr>
          <w:b w:val="0"/>
        </w:rPr>
        <w:t>前端「个人中心」把账号、累计用量、密钥去向与退出登录收在一处，退出即回到登录首页并清掉本机钥匙。</w:t>
      </w:r>
    </w:p>
    <w:p>
      <w:pPr>
        <w:spacing w:after="80"/>
        <w:ind w:firstLineChars="200"/>
      </w:pPr>
      <w:r>
        <w:rPr>
          <w:b/>
        </w:rPr>
        <w:t>落实在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auth.py</w:t>
      </w:r>
      <w:r>
        <w:rPr>
          <w:b w:val="0"/>
        </w:rPr>
        <w:t>（两种库的 4 表 DDL / 限速 / 用量台账 / 加解密 / 光标适配）、</w:t>
      </w:r>
      <w:r>
        <w:rPr>
          <w:rFonts w:ascii="Consolas" w:hAnsi="Consolas"/>
          <w:b w:val="0"/>
          <w:color w:val="33504B"/>
          <w:sz w:val="20"/>
        </w:rPr>
        <w:t>authapi.py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scope.py</w:t>
      </w:r>
      <w:r>
        <w:rPr>
          <w:b w:val="0"/>
        </w:rPr>
        <w:t>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db.claim_legacy_runs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main.py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33504B"/>
          <w:sz w:val="20"/>
        </w:rPr>
        <w:t>auth_gate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frontend/src/api.js</w:t>
      </w:r>
      <w:r>
        <w:rPr>
          <w:b w:val="0"/>
        </w:rPr>
        <w:t>（统一 fetch 包装）、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AuthPanel.vue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AccountPanel.vue</w:t>
      </w:r>
      <w:r>
        <w:rPr>
          <w:b w:val="0"/>
        </w:rPr>
        <w:t xml:space="preserve">；自测 </w:t>
      </w:r>
      <w:r>
        <w:rPr>
          <w:rFonts w:ascii="Consolas" w:hAnsi="Consolas"/>
          <w:b w:val="0"/>
          <w:color w:val="33504B"/>
          <w:sz w:val="20"/>
        </w:rPr>
        <w:t>test_auth_offline.py</w:t>
      </w:r>
      <w:r>
        <w:rPr>
          <w:b w:val="0"/>
        </w:rPr>
        <w:t>（不连库）、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test_auth_sqlite.py</w:t>
      </w:r>
      <w:r>
        <w:rPr>
          <w:b w:val="0"/>
        </w:rPr>
        <w:t>（SQLite 全生命周期，零密钥、进 CI）、</w:t>
      </w:r>
      <w:r>
        <w:rPr>
          <w:rFonts w:ascii="Consolas" w:hAnsi="Consolas"/>
          <w:b w:val="0"/>
          <w:color w:val="33504B"/>
          <w:sz w:val="20"/>
        </w:rPr>
        <w:t>test_auth_http.py</w:t>
      </w:r>
      <w:r>
        <w:rPr>
          <w:b w:val="0"/>
        </w:rPr>
        <w:t>（HTTP 隔离，跟随 DB_BACKEND）、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test_auth_mysql.py</w:t>
      </w:r>
      <w:r>
        <w:rPr>
          <w:b w:val="0"/>
        </w:rPr>
        <w:t>（有 MySQL 时直连真库）。</w:t>
      </w:r>
    </w:p>
    <w:p>
      <w:pPr>
        <w:pStyle w:val="Heading3"/>
      </w:pPr>
      <w:r>
        <w:rPr>
          <w:b w:val="0"/>
        </w:rPr>
        <w:t>9.5 地名搜索：把"到县与县级市"的定位做成一条腿不够的事</w:t>
      </w:r>
    </w:p>
    <w:p>
      <w:pPr>
        <w:spacing w:after="80"/>
        <w:ind w:firstLineChars="200"/>
      </w:pPr>
      <w:r>
        <w:rPr>
          <w:b w:val="0"/>
        </w:rPr>
        <w:t>左栏搜索框要求"最小单位能搜到县级市"。实测下来这需要</w:t>
      </w:r>
      <w:r>
        <w:rPr>
          <w:b/>
        </w:rPr>
        <w:t>两条上游组合</w:t>
      </w:r>
      <w:r>
        <w:rPr>
          <w:b w:val="0"/>
        </w:rPr>
        <w:t>，不是单次调用：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腿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接口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实测能命中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命中含义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区划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/geocoding/v3/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省 / 市 / </w:t>
            </w:r>
            <w:r>
              <w:rPr>
                <w:b/>
                <w:sz w:val="20"/>
                <w:rFonts w:eastAsia="宋体"/>
              </w:rPr>
              <w:t>区县与县级市</w:t>
            </w:r>
            <w:r>
              <w:rPr>
                <w:b w:val="0"/>
                <w:sz w:val="20"/>
                <w:rFonts w:eastAsia="宋体"/>
              </w:rPr>
              <w:t xml:space="preserve"> / 乡镇 / 村（"昆山市""宜川县"→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level=区县</w:t>
            </w:r>
            <w:r>
              <w:rPr>
                <w:b w:val="0"/>
                <w:sz w:val="20"/>
                <w:rFonts w:eastAsia="宋体"/>
              </w:rPr>
              <w:t xml:space="preserve">，"扎尕那村"→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level=村庄</w:t>
            </w:r>
            <w:r>
              <w:rPr>
                <w:b w:val="0"/>
                <w:sz w:val="20"/>
                <w:rFonts w:eastAsia="宋体"/>
              </w:rPr>
              <w:t>）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只有</w:t>
            </w:r>
            <w:r>
              <w:rPr>
                <w:b/>
                <w:sz w:val="20"/>
                <w:rFonts w:eastAsia="宋体"/>
              </w:rPr>
              <w:t>区划中心点</w:t>
            </w:r>
            <w:r>
              <w:rPr>
                <w:b w:val="0"/>
                <w:sz w:val="20"/>
                <w:rFonts w:eastAsia="宋体"/>
              </w:rPr>
              <w:t>，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precise</w:t>
            </w:r>
            <w:r>
              <w:rPr>
                <w:b w:val="0"/>
                <w:sz w:val="20"/>
                <w:rFonts w:eastAsia="宋体"/>
              </w:rPr>
              <w:t xml:space="preserve"> 恒为 0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门店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/place/v2/search</w:t>
            </w:r>
            <w:r>
              <w:rPr>
                <w:b w:val="0"/>
                <w:sz w:val="20"/>
                <w:rFonts w:eastAsia="宋体"/>
              </w:rPr>
              <w:t xml:space="preserve">（带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region</w:t>
            </w:r>
            <w:r>
              <w:rPr>
                <w:b w:val="0"/>
                <w:sz w:val="20"/>
                <w:rFonts w:eastAsia="宋体"/>
              </w:rPr>
              <w:t xml:space="preserve">、不带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location</w:t>
            </w:r>
            <w:r>
              <w:rPr>
                <w:b w:val="0"/>
                <w:sz w:val="20"/>
                <w:rFonts w:eastAsia="宋体"/>
              </w:rPr>
              <w:t>，即城市内检索）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具体 POI："回龙观"→ 回龙观 / 回龙观医院 / 回龙观小区；星巴克 → 带地址的精确点位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有 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address</w:t>
            </w:r>
            <w:r>
              <w:rPr>
                <w:b w:val="0"/>
                <w:sz w:val="20"/>
                <w:rFonts w:eastAsia="宋体"/>
              </w:rPr>
              <w:t>/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area</w:t>
            </w:r>
            <w:r>
              <w:rPr>
                <w:b w:val="0"/>
                <w:sz w:val="20"/>
                <w:rFonts w:eastAsia="宋体"/>
              </w:rPr>
              <w:t>/</w:t>
            </w:r>
            <w:r>
              <w:rPr>
                <w:rFonts w:ascii="Consolas" w:hAnsi="Consolas" w:eastAsia="宋体"/>
                <w:b w:val="0"/>
                <w:color w:val="33504B"/>
                <w:sz w:val="20"/>
              </w:rPr>
              <w:t>city</w:t>
            </w:r>
            <w:r>
              <w:rPr>
                <w:b w:val="0"/>
                <w:sz w:val="20"/>
                <w:rFonts w:eastAsia="宋体"/>
              </w:rPr>
              <w:t>，是真点位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 xml:space="preserve">三条被实测逼出来的规则，都写进了 </w:t>
      </w:r>
      <w:r>
        <w:rPr>
          <w:rFonts w:ascii="Consolas" w:hAnsi="Consolas"/>
          <w:b w:val="0"/>
          <w:color w:val="33504B"/>
          <w:sz w:val="20"/>
        </w:rPr>
        <w:t>baidu_client.suggest()</w:t>
      </w:r>
      <w:r>
        <w:rPr>
          <w:b w:val="0"/>
        </w:rPr>
        <w:t>：</w:t>
      </w:r>
    </w:p>
    <w:p>
      <w:pPr>
        <w:pStyle w:val="ListNumber"/>
      </w:pPr>
      <w:r>
        <w:rPr>
          <w:rFonts w:ascii="Consolas" w:hAnsi="Consolas"/>
          <w:b/>
          <w:color w:val="33504B"/>
          <w:sz w:val="20"/>
        </w:rPr>
        <w:t>place/v1/suggestion</w:t>
      </w:r>
      <w:r>
        <w:rPr>
          <w:b/>
        </w:rPr>
        <w:t xml:space="preserve"> 在本 AK 上拿不到 JSON</w:t>
      </w:r>
      <w:r>
        <w:rPr>
          <w:b w:val="0"/>
        </w:rPr>
        <w:t xml:space="preserve">（两次探测均非 JSON 响应），所以不能按常规做法用"输入提示"，改用上面两条腿；这条负结果记在 </w:t>
      </w:r>
      <w:r>
        <w:rPr>
          <w:rFonts w:ascii="Consolas" w:hAnsi="Consolas"/>
          <w:b w:val="0"/>
          <w:color w:val="33504B"/>
          <w:sz w:val="20"/>
        </w:rPr>
        <w:t>docs/capability_manifest.json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 xml:space="preserve">门牌级地址喂给地理编码会 </w:t>
      </w:r>
      <w:r>
        <w:rPr>
          <w:rFonts w:ascii="Consolas" w:hAnsi="Consolas"/>
          <w:b/>
          <w:color w:val="33504B"/>
          <w:sz w:val="20"/>
        </w:rPr>
        <w:t>status=1</w:t>
      </w:r>
      <w:r>
        <w:rPr>
          <w:b w:val="0"/>
        </w:rPr>
        <w:t>（"中关村一街18号"），所以"具体地点"必须由检索腿负责，不能指望区划腿兜住。</w:t>
      </w:r>
    </w:p>
    <w:p>
      <w:pPr>
        <w:pStyle w:val="ListNumber"/>
      </w:pPr>
      <w:r>
        <w:rPr>
          <w:b/>
        </w:rPr>
        <w:t>排序要保证"想要的排前面、能退的退得掉"</w:t>
      </w:r>
      <w:r>
        <w:rPr>
          <w:b w:val="0"/>
        </w:rPr>
        <w:t>：名称里就含查询串的 POI 在前，区划命中紧跟其后（永远留在前 8 条里，既服务"只想知道县界在哪"，也让搜门店的人能退一步体检整个区划），其余 POI 在后；坐标按 ~100m 指纹去重，避免下拉里出现两个"昆山市"。</w:t>
      </w:r>
    </w:p>
    <w:p>
      <w:pPr>
        <w:spacing w:after="80"/>
        <w:ind w:firstLineChars="200"/>
      </w:pPr>
      <w:r>
        <w:rPr>
          <w:b w:val="0"/>
        </w:rPr>
        <w:t>界面与报告口径上必须把两者分开标：</w:t>
      </w:r>
      <w:r>
        <w:rPr>
          <w:b/>
        </w:rPr>
        <w:t>区划中心 ≠ 精确门口</w:t>
      </w:r>
      <w:r>
        <w:rPr>
          <w:b w:val="0"/>
        </w:rPr>
        <w:t xml:space="preserve">。体检原点用区划中心是合理的（等时圈本来就以一个点为原点），但候选列表与档案 </w:t>
      </w:r>
      <w:r>
        <w:rPr>
          <w:rFonts w:ascii="Consolas" w:hAnsi="Consolas"/>
          <w:b w:val="0"/>
          <w:color w:val="33504B"/>
          <w:sz w:val="20"/>
        </w:rPr>
        <w:t>archetype</w:t>
      </w:r>
      <w:r>
        <w:rPr>
          <w:b w:val="0"/>
        </w:rPr>
        <w:t xml:space="preserve"> 里都要写"区划搜索（区县，取区划中心点）"，不要让读者以为那是某个具体小区。</w:t>
      </w:r>
    </w:p>
    <w:p>
      <w:pPr>
        <w:spacing w:after="80"/>
        <w:ind w:firstLineChars="200"/>
      </w:pPr>
      <w:r>
        <w:rPr>
          <w:b w:val="0"/>
        </w:rPr>
        <w:t>成本与配额：一次搜索 1~2 个请求，分别落在地理编码（10 QPS 档）与地点检索（25 QPS 档）两个独立池，</w:t>
      </w:r>
      <w:r>
        <w:rPr>
          <w:b/>
        </w:rPr>
        <w:t>不消耗路线规划的 1 万次/天</w:t>
      </w:r>
      <w:r>
        <w:rPr>
          <w:b w:val="0"/>
        </w:rPr>
        <w:t>；同词重搜命中磁盘缓存，零新增出网。</w:t>
      </w:r>
      <w:r>
        <w:rPr>
          <w:rFonts w:ascii="Consolas" w:hAnsi="Consolas"/>
          <w:b w:val="0"/>
          <w:color w:val="33504B"/>
          <w:sz w:val="20"/>
        </w:rPr>
        <w:t>/api/search</w:t>
      </w:r>
      <w:r>
        <w:rPr>
          <w:b w:val="0"/>
        </w:rPr>
        <w:t xml:space="preserve"> 是"读接口但要出网"，所以多用户模式下也纳入登录要求，避免爬虫替访客烧部署者配额。</w:t>
      </w:r>
    </w:p>
    <w:p>
      <w:pPr>
        <w:spacing w:after="80"/>
        <w:ind w:firstLineChars="200"/>
      </w:pPr>
      <w:r>
        <w:rPr>
          <w:b/>
        </w:rPr>
        <w:t>落实在</w:t>
      </w:r>
      <w:r>
        <w:rPr>
          <w:b w:val="0"/>
        </w:rPr>
        <w:t>：</w:t>
      </w:r>
      <w:r>
        <w:rPr>
          <w:rFonts w:ascii="Consolas" w:hAnsi="Consolas"/>
          <w:b w:val="0"/>
          <w:color w:val="33504B"/>
          <w:sz w:val="20"/>
        </w:rPr>
        <w:t>baidu_client.geocode_detail()/search_region()/suggest()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main.py</w:t>
      </w:r>
      <w:r>
        <w:rPr>
          <w:b w:val="0"/>
        </w:rPr>
        <w:t xml:space="preserve"> 的 </w:t>
      </w:r>
      <w:r>
        <w:rPr>
          <w:rFonts w:ascii="Consolas" w:hAnsi="Consolas"/>
          <w:b w:val="0"/>
          <w:color w:val="33504B"/>
          <w:sz w:val="20"/>
        </w:rPr>
        <w:t>GET /api/search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App.vue</w:t>
      </w:r>
      <w:r>
        <w:rPr>
          <w:b w:val="0"/>
        </w:rPr>
        <w:t xml:space="preserve"> 左栏搜索框、</w:t>
      </w:r>
      <w:r>
        <w:rPr>
          <w:rFonts w:ascii="Consolas" w:hAnsi="Consolas"/>
          <w:b w:val="0"/>
          <w:color w:val="33504B"/>
          <w:sz w:val="20"/>
        </w:rPr>
        <w:t>backend/tests/test_search_offline.py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10. 与真实数据的对比测试报告</w:t>
      </w:r>
    </w:p>
    <w:p>
      <w:pPr>
        <w:pStyle w:val="Heading3"/>
      </w:pPr>
      <w:r>
        <w:rPr>
          <w:b w:val="0"/>
        </w:rPr>
        <w:t>10.1 五个典型社区（真实路网，2026-10-14 采集与口径修正后重跑，</w:t>
      </w:r>
      <w:r>
        <w:rPr>
          <w:rFonts w:ascii="Consolas" w:hAnsi="Consolas"/>
          <w:b w:val="0"/>
          <w:color w:val="33504B"/>
          <w:sz w:val="20"/>
        </w:rPr>
        <w:t>scripts/prewarm.py</w:t>
      </w:r>
      <w:r>
        <w:rPr>
          <w:b w:val="0"/>
        </w:rPr>
        <w:t xml:space="preserve"> 生成）</w:t>
      </w:r>
    </w:p>
    <w:p>
      <w:pPr>
        <w:spacing w:after="80"/>
        <w:ind w:firstLineChars="200"/>
      </w:pPr>
      <w:r>
        <w:rPr>
          <w:b w:val="0"/>
        </w:rPr>
        <w:t>核验上限放开到 16 之后，五个社区的盲区网格点全部过了真实距离矩阵复核（不再有"疑似"档），</w:t>
      </w:r>
    </w:p>
    <w:p>
      <w:pPr>
        <w:spacing w:after="80"/>
        <w:ind w:firstLineChars="200"/>
      </w:pPr>
      <w:r>
        <w:rPr>
          <w:b w:val="0"/>
        </w:rPr>
        <w:t>并按连通关系并成片区：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社区（逆地理编码行政区）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预设形态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健康分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15min 面积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与理想圆比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缺口片区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盲区格数(全部已核验)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片区约面积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缺什么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医疗/教育/购物/养老 圈内数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导则达标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昌平区 回龙观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城乡结合部大型居住区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53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1.284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32%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0.99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菜市场、养老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8 / 3 / 5 / </w:t>
            </w:r>
            <w:r>
              <w:rPr>
                <w:b/>
                <w:sz w:val="20"/>
                <w:rFonts w:eastAsia="宋体"/>
              </w:rPr>
              <w:t>0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4/7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昌平区 天通苑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超大型保障房社区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62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1.180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30%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0.99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菜市场、小学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11 / 3 / 14 / 2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6/7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东城区 交道口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中心城区老旧小区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68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1.384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35%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0.99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菜市场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4 / 3 / 6 / 2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6/7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朝阳区 望京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城市新区综合社区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59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1.099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28%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8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0.72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养老、菜市场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 xml:space="preserve">5 / 7 / 10 / </w:t>
            </w:r>
            <w:r>
              <w:rPr>
                <w:b/>
                <w:sz w:val="20"/>
                <w:rFonts w:eastAsia="宋体"/>
              </w:rPr>
              <w:t>0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4/7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朝阳区 双井（国贸）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高密度商务中心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96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1.071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27%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0.09 km²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菜市场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19 / 2 / 5 / 2</w:t>
            </w:r>
          </w:p>
        </w:tc>
        <w:tc>
          <w:tcPr>
            <w:tcW w:type="dxa" w:w="794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5/7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热跑（缓存命中）复跑同一社区的实测：出网 1~10 次、耗时 0.1~0.5 s、</w:t>
      </w:r>
      <w:r>
        <w:rPr>
          <w:rFonts w:ascii="Consolas" w:hAnsi="Consolas"/>
          <w:b w:val="0"/>
          <w:color w:val="33504B"/>
          <w:sz w:val="20"/>
        </w:rPr>
        <w:t>retry_count</w:t>
      </w:r>
      <w:r>
        <w:rPr>
          <w:b w:val="0"/>
        </w:rPr>
        <w:t xml:space="preserve"> 0；</w:t>
      </w:r>
    </w:p>
    <w:p>
      <w:pPr>
        <w:spacing w:after="80"/>
        <w:ind w:firstLineChars="200"/>
      </w:pPr>
      <w:r>
        <w:rPr>
          <w:b w:val="0"/>
        </w:rPr>
        <w:t xml:space="preserve">强制清空缓存的冷跑实测 </w:t>
      </w:r>
      <w:r>
        <w:rPr>
          <w:b/>
        </w:rPr>
        <w:t>183 次出网 / 187 配额单位 / 8.4 s</w:t>
      </w:r>
      <w:r>
        <w:rPr>
          <w:b w:val="0"/>
        </w:rPr>
        <w:t>（30 QPS、并发 10，</w:t>
      </w:r>
    </w:p>
    <w:p>
      <w:pPr>
        <w:spacing w:after="80"/>
        <w:ind w:firstLineChars="200"/>
      </w:pPr>
      <w:r>
        <w:rPr>
          <w:b w:val="0"/>
        </w:rPr>
        <w:t>期间 49 次退避重试全部最终成功、</w:t>
      </w:r>
      <w:r>
        <w:rPr>
          <w:rFonts w:ascii="Consolas" w:hAnsi="Consolas"/>
          <w:b w:val="0"/>
          <w:color w:val="33504B"/>
          <w:sz w:val="20"/>
        </w:rPr>
        <w:t>degraded=false</w:t>
      </w:r>
      <w:r>
        <w:rPr>
          <w:b w:val="0"/>
        </w:rPr>
        <w:t>，说明百度仍按秒级窗口做突发保护）。</w:t>
      </w:r>
    </w:p>
    <w:p>
      <w:pPr>
        <w:spacing w:after="80"/>
        <w:ind w:firstLineChars="200"/>
      </w:pPr>
      <w:r>
        <w:rPr>
          <w:b w:val="0"/>
        </w:rPr>
        <w:t>三点值得评委注意：</w:t>
      </w:r>
    </w:p>
    <w:p>
      <w:pPr>
        <w:pStyle w:val="ListBullet"/>
      </w:pPr>
      <w:r>
        <w:rPr>
          <w:b/>
        </w:rPr>
        <w:t>本轮修好了一个自己写错的距离口径，并且没有掩盖它带来的分数变化。</w:t>
      </w:r>
      <w:r>
        <w:rPr>
          <w:b w:val="0"/>
        </w:rPr>
        <w:t xml:space="preserve"> 初筛调用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straight_line_m</w:t>
      </w:r>
      <w:r>
        <w:rPr>
          <w:b w:val="0"/>
        </w:rPr>
        <w:t xml:space="preserve"> 时把 </w:t>
      </w:r>
      <w:r>
        <w:rPr>
          <w:rFonts w:ascii="Consolas" w:hAnsi="Consolas"/>
          <w:b w:val="0"/>
          <w:color w:val="33504B"/>
          <w:sz w:val="20"/>
        </w:rPr>
        <w:t>(lng, lat)</w:t>
      </w:r>
      <w:r>
        <w:rPr>
          <w:b w:val="0"/>
        </w:rPr>
        <w:t xml:space="preserve"> 当成了 </w:t>
      </w:r>
      <w:r>
        <w:rPr>
          <w:rFonts w:ascii="Consolas" w:hAnsi="Consolas"/>
          <w:b w:val="0"/>
          <w:color w:val="33504B"/>
          <w:sz w:val="20"/>
        </w:rPr>
        <w:t>(lat, lng)</w:t>
      </w:r>
      <w:r>
        <w:rPr>
          <w:b w:val="0"/>
        </w:rPr>
        <w:t>：校核 0.01°×0.01° 的两点，</w:t>
      </w:r>
    </w:p>
    <w:p>
      <w:pPr>
        <w:spacing w:after="80"/>
        <w:ind w:firstLineChars="200"/>
      </w:pPr>
      <w:r>
        <w:rPr>
          <w:b w:val="0"/>
        </w:rPr>
        <w:t>错口径给 1216 m、正确值 1402 m（误差 13%），等价于把 1000 m 阈值悄悄收紧成约 870 m，</w:t>
      </w:r>
    </w:p>
    <w:p>
      <w:pPr>
        <w:spacing w:after="80"/>
        <w:ind w:firstLineChars="200"/>
      </w:pPr>
      <w:r>
        <w:rPr>
          <w:b w:val="0"/>
        </w:rPr>
        <w:t>于是</w:t>
      </w:r>
      <w:r>
        <w:rPr>
          <w:b/>
        </w:rPr>
        <w:t>真实缺口被漏判</w:t>
      </w:r>
      <w:r>
        <w:rPr>
          <w:b w:val="0"/>
        </w:rPr>
        <w:t>。修正后同一批社区的候选盲区从 ≤3 处上升到 11 处，</w:t>
      </w:r>
    </w:p>
    <w:p>
      <w:pPr>
        <w:spacing w:after="80"/>
        <w:ind w:firstLineChars="200"/>
      </w:pPr>
      <w:r>
        <w:rPr>
          <w:b w:val="0"/>
        </w:rPr>
        <w:t>交道口/天通苑从 92/84 降到 60/60，望京从 88 降到 48——原先"望京 0 处已核验"的结论被推翻。</w:t>
      </w:r>
    </w:p>
    <w:p>
      <w:pPr>
        <w:spacing w:after="80"/>
        <w:ind w:firstLineChars="200"/>
      </w:pPr>
      <w:r>
        <w:rPr>
          <w:b w:val="0"/>
        </w:rPr>
        <w:t>（评分式随后又改为按面积占比，见 §7，五个社区现为 53/59/62/68/96，排序与并列关系不变但被拉开。）</w:t>
      </w:r>
    </w:p>
    <w:p>
      <w:pPr>
        <w:spacing w:after="80"/>
        <w:ind w:firstLineChars="200"/>
      </w:pPr>
      <w:r>
        <w:rPr>
          <w:b w:val="0"/>
        </w:rPr>
        <w:t>这一版把校核写进自测（</w:t>
      </w:r>
      <w:r>
        <w:rPr>
          <w:rFonts w:ascii="Consolas" w:hAnsi="Consolas"/>
          <w:b w:val="0"/>
          <w:color w:val="33504B"/>
          <w:sz w:val="20"/>
        </w:rPr>
        <w:t>test_modules_offline.py</w:t>
      </w:r>
      <w:r>
        <w:rPr>
          <w:b w:val="0"/>
        </w:rPr>
        <w:t xml:space="preserve"> 第一条断言就是距离口径），防止再退化。</w:t>
      </w:r>
    </w:p>
    <w:p>
      <w:pPr>
        <w:pStyle w:val="ListBullet"/>
      </w:pPr>
      <w:r>
        <w:rPr>
          <w:b w:val="0"/>
        </w:rPr>
        <w:t>修正后的结论反而更符合规划常识：</w:t>
      </w:r>
      <w:r>
        <w:rPr>
          <w:b/>
        </w:rPr>
        <w:t>高密度中心城区同样存在被直线距离掩盖的真实缺口</w:t>
      </w:r>
    </w:p>
    <w:p>
      <w:pPr>
        <w:spacing w:after="80"/>
        <w:ind w:firstLineChars="200"/>
      </w:pPr>
      <w:r>
        <w:rPr>
          <w:b w:val="0"/>
        </w:rPr>
        <w:t>（交道口/天通苑各有 11 格连片缺口、双井/国贸只有 1 格），而回龙观、望京的养老设施圈内数为 0，</w:t>
      </w:r>
    </w:p>
    <w:p>
      <w:pPr>
        <w:spacing w:after="80"/>
        <w:ind w:firstLineChars="200"/>
      </w:pPr>
      <w:r>
        <w:rPr>
          <w:b w:val="0"/>
        </w:rPr>
        <w:t>是拉低健康分的主因（</w:t>
      </w:r>
      <w:r>
        <w:rPr>
          <w:rFonts w:ascii="Consolas" w:hAnsi="Consolas"/>
          <w:b w:val="0"/>
          <w:color w:val="33504B"/>
          <w:sz w:val="20"/>
        </w:rPr>
        <w:t>12</w:t>
      </w:r>
      <w:r>
        <w:rPr>
          <w:b w:val="0"/>
        </w:rPr>
        <w:t xml:space="preserve"> 分类别扣 + </w:t>
      </w:r>
      <w:r>
        <w:rPr>
          <w:rFonts w:ascii="Consolas" w:hAnsi="Consolas"/>
          <w:b w:val="0"/>
          <w:color w:val="33504B"/>
          <w:sz w:val="20"/>
        </w:rPr>
        <w:t>45 × 缺口面积占比</w:t>
      </w:r>
      <w:r>
        <w:rPr>
          <w:b w:val="0"/>
        </w:rPr>
        <w:t>）——</w:t>
      </w:r>
      <w:r>
        <w:rPr>
          <w:rFonts w:ascii="Consolas" w:hAnsi="Consolas"/>
          <w:b w:val="0"/>
          <w:color w:val="33504B"/>
          <w:sz w:val="20"/>
        </w:rPr>
        <w:t>100 − 12 × 零覆盖类别 − 8 × min(已核验, 5)</w:t>
      </w:r>
      <w:r>
        <w:rPr>
          <w:b w:val="0"/>
        </w:rPr>
        <w:t xml:space="preserve"> 的量化效果与直觉一致。</w:t>
      </w:r>
    </w:p>
    <w:p>
      <w:pPr>
        <w:pStyle w:val="ListBullet"/>
      </w:pPr>
      <w:r>
        <w:rPr>
          <w:b w:val="0"/>
        </w:rPr>
        <w:t>双井圈内医疗 19 处 vs 回龙观 8 处，面积相近（1.07 vs 1.28 km²），</w:t>
      </w:r>
    </w:p>
    <w:p>
      <w:pPr>
        <w:spacing w:after="80"/>
        <w:ind w:firstLineChars="200"/>
      </w:pPr>
      <w:r>
        <w:rPr>
          <w:b w:val="0"/>
        </w:rPr>
        <w:t>说明密度差是真实的资源分布差，不是面积算错的副产品。</w:t>
      </w:r>
    </w:p>
    <w:p>
      <w:pPr>
        <w:pStyle w:val="Heading3"/>
      </w:pPr>
      <w:r>
        <w:rPr>
          <w:b w:val="0"/>
        </w:rPr>
        <w:t>10.1b 导则达标对照与选址建议（同批真实数据）</w:t>
      </w:r>
    </w:p>
    <w:p>
      <w:pPr>
        <w:spacing w:after="80"/>
        <w:ind w:firstLineChars="200"/>
      </w:pPr>
      <w:r>
        <w:rPr>
          <w:b w:val="0"/>
        </w:rPr>
        <w:t>导则达标把"分数低"翻译成"缺哪一项"：回龙观 7 项里只有 4 项达标，</w:t>
      </w:r>
    </w:p>
    <w:p>
      <w:pPr>
        <w:spacing w:after="80"/>
        <w:ind w:firstLineChars="200"/>
      </w:pPr>
      <w:r>
        <w:rPr>
          <w:b w:val="0"/>
        </w:rPr>
        <w:t>菜市场 / 生鲜最近 1557 m（参考 500 m）判</w:t>
      </w:r>
      <w:r>
        <w:rPr>
          <w:b/>
        </w:rPr>
        <w:t>缺口</w:t>
      </w:r>
      <w:r>
        <w:rPr>
          <w:b w:val="0"/>
        </w:rPr>
        <w:t>，便利店 306 m、药店 562 m 判</w:t>
      </w:r>
      <w:r>
        <w:rPr>
          <w:b/>
        </w:rPr>
        <w:t>临界</w:t>
      </w:r>
      <w:r>
        <w:rPr>
          <w:b w:val="0"/>
        </w:rPr>
        <w:t>；</w:t>
      </w:r>
    </w:p>
    <w:p>
      <w:pPr>
        <w:spacing w:after="80"/>
        <w:ind w:firstLineChars="200"/>
      </w:pPr>
      <w:r>
        <w:rPr>
          <w:b w:val="0"/>
        </w:rPr>
        <w:t>交道口、天通苑 6/7 达标，缺口集中在生鲜与便利店半径——与盲区清单互相印证。</w:t>
      </w:r>
    </w:p>
    <w:p>
      <w:pPr>
        <w:spacing w:after="80"/>
        <w:ind w:firstLineChars="200"/>
      </w:pPr>
      <w:r>
        <w:rPr>
          <w:b w:val="0"/>
        </w:rPr>
        <w:t>选址建议在回龙观上给出的结果是有叙事性的：</w:t>
      </w:r>
      <w:r>
        <w:rPr>
          <w:rFonts w:ascii="Consolas" w:hAnsi="Consolas"/>
          <w:b w:val="0"/>
          <w:color w:val="33504B"/>
          <w:sz w:val="20"/>
        </w:rPr>
        <w:t>药店</w:t>
      </w:r>
      <w:r>
        <w:rPr>
          <w:b w:val="0"/>
        </w:rPr>
        <w:t xml:space="preserve"> 三个候选的综合分只有 42（500 m 内小区 1 个、</w:t>
      </w:r>
    </w:p>
    <w:p>
      <w:pPr>
        <w:spacing w:after="80"/>
        <w:ind w:firstLineChars="200"/>
      </w:pPr>
      <w:r>
        <w:rPr>
          <w:b w:val="0"/>
        </w:rPr>
        <w:t xml:space="preserve">距最近同类 471~768 m，圈内药店已密），而 </w:t>
      </w:r>
      <w:r>
        <w:rPr>
          <w:rFonts w:ascii="Consolas" w:hAnsi="Consolas"/>
          <w:b w:val="0"/>
          <w:color w:val="33504B"/>
          <w:sz w:val="20"/>
        </w:rPr>
        <w:t>养老驿站</w:t>
      </w:r>
      <w:r>
        <w:rPr>
          <w:b w:val="0"/>
        </w:rPr>
        <w:t xml:space="preserve"> 的三个候选分别是</w:t>
      </w:r>
    </w:p>
    <w:p>
      <w:pPr>
        <w:spacing w:after="80"/>
        <w:ind w:firstLineChars="200"/>
      </w:pPr>
      <w:r>
        <w:rPr>
          <w:b/>
        </w:rPr>
        <w:t>100 / 95.1 / 90.8 分，且全部标记"补缺点位"</w:t>
      </w:r>
      <w:r>
        <w:rPr>
          <w:b w:val="0"/>
        </w:rPr>
        <w:t>——它们正好落在已核验的养老盲区旁边，</w:t>
      </w:r>
    </w:p>
    <w:p>
      <w:pPr>
        <w:spacing w:after="80"/>
        <w:ind w:firstLineChars="200"/>
      </w:pPr>
      <w:r>
        <w:rPr>
          <w:b w:val="0"/>
        </w:rPr>
        <w:t>500 m 内有 5~11 个住宅小区。同一社区、同一算法，业态不同结论就不同，</w:t>
      </w:r>
    </w:p>
    <w:p>
      <w:pPr>
        <w:spacing w:after="80"/>
        <w:ind w:firstLineChars="200"/>
      </w:pPr>
      <w:r>
        <w:rPr>
          <w:b w:val="0"/>
        </w:rPr>
        <w:t>说明评分项（人气 0.55 / 距同类 0.33 / 补盲 0.12）真的在起作用，而不是恒等于"哪里都好"。</w:t>
      </w:r>
    </w:p>
    <w:p>
      <w:pPr>
        <w:pStyle w:val="Heading3"/>
      </w:pPr>
      <w:r>
        <w:rPr>
          <w:b w:val="0"/>
        </w:rPr>
        <w:t>10.2 缓存与复现成本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场景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出网请求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缓存命中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耗时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冷跑（新社区，首次；路线规划 30 QPS 档）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183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8.4 s</w:t>
            </w:r>
            <w:r>
              <w:rPr>
                <w:b w:val="0"/>
                <w:sz w:val="20"/>
                <w:rFonts w:eastAsia="宋体"/>
              </w:rPr>
              <w:t>（含 49 次退避重试）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冷跑（历史：路线规划 3 QPS 档、核验上限 8）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91~103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40~60 s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热跑（同社区重跑）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1~10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101~132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0.1~0.5 s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情景/人群切换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0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—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&lt; 0.05 s（纯函数重算）</w:t>
            </w:r>
          </w:p>
        </w:tc>
      </w:tr>
      <w:tr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历史回放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0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—</w:t>
            </w:r>
          </w:p>
        </w:tc>
        <w:tc>
          <w:tcPr>
            <w:tcW w:type="dxa" w:w="2183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&lt; 0.1 s（读 SQLite）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累计观测（</w:t>
      </w:r>
      <w:r>
        <w:rPr>
          <w:rFonts w:ascii="Consolas" w:hAnsi="Consolas"/>
          <w:b w:val="0"/>
          <w:color w:val="33504B"/>
          <w:sz w:val="20"/>
        </w:rPr>
        <w:t>GET /api/stats</w:t>
      </w:r>
      <w:r>
        <w:rPr>
          <w:b w:val="0"/>
        </w:rPr>
        <w:t>，口径修正后重跑 5 个预设 + 1 个自由点位，共 6 社区 23 轮）：</w:t>
      </w:r>
    </w:p>
    <w:p>
      <w:pPr>
        <w:spacing w:after="80"/>
        <w:ind w:firstLineChars="200"/>
      </w:pPr>
      <w:r>
        <w:rPr>
          <w:b w:val="0"/>
        </w:rPr>
        <w:t>出网 218 次、配额单位 234、缓存命中 504 次、降级轮次 0、已核验盲区累计 41 处。</w:t>
      </w:r>
    </w:p>
    <w:p>
      <w:pPr>
        <w:pStyle w:val="Heading3"/>
      </w:pPr>
      <w:r>
        <w:rPr>
          <w:b w:val="0"/>
        </w:rPr>
        <w:t>10.3 人群公平性对照（回龙观，同一批实测耗时重算，零新增出网）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4E807A"/>
          <w:bottom w:val="single" w:sz="12" w:color="4E807A"/>
          <w:insideH w:val="single" w:sz="6" w:color="BBC6BD"/>
          <w:left w:val="none"/>
          <w:right w:val="none"/>
          <w:insideV w:val="none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人群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步速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等价阈值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可达面积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圈内设施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成人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1.25 m/s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900 s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1.284 km²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16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儿童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0.9 m/s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648 s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0.557 km²（−57%）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7（−56%）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老年人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0.8 m/s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 w:val="0"/>
                <w:sz w:val="20"/>
                <w:rFonts w:eastAsia="宋体"/>
              </w:rPr>
              <w:t>576 s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0.423 km²（−67%）</w:t>
            </w:r>
          </w:p>
        </w:tc>
        <w:tc>
          <w:tcPr>
            <w:tcW w:type="dxa" w:w="1746"/>
          </w:tcPr>
          <w:p>
            <w:pPr>
              <w:spacing w:line="276" w:lineRule="auto" w:after="40"/>
              <w:jc w:val="left"/>
            </w:pPr>
            <w:r>
              <w:rPr>
                <w:b/>
                <w:sz w:val="20"/>
                <w:rFonts w:eastAsia="宋体"/>
              </w:rPr>
              <w:t>3（−81%）</w:t>
            </w:r>
          </w:p>
        </w:tc>
      </w:tr>
    </w:tbl>
    <w:p>
      <w:pPr>
        <w:spacing w:after="40"/>
      </w:pPr>
    </w:p>
    <w:p>
      <w:pPr>
        <w:spacing w:after="80"/>
        <w:ind w:firstLineChars="200"/>
      </w:pPr>
      <w:r>
        <w:rPr>
          <w:b w:val="0"/>
        </w:rPr>
        <w:t>结论只有一句话，但它是零配额算出来的：</w:t>
      </w:r>
      <w:r>
        <w:rPr>
          <w:b/>
        </w:rPr>
        <w:t>同一片路网下，老年人能"走到的生活圈"只有成人的三分之一。</w:t>
      </w:r>
    </w:p>
    <w:p>
      <w:pPr>
        <w:pStyle w:val="Heading3"/>
      </w:pPr>
      <w:r>
        <w:rPr>
          <w:b w:val="0"/>
        </w:rPr>
        <w:t>10.4 理想圆 vs 真实路网（同尺对照）</w:t>
      </w:r>
    </w:p>
    <w:p>
      <w:pPr>
        <w:spacing w:after="80"/>
        <w:ind w:firstLineChars="200"/>
      </w:pPr>
      <w:r>
        <w:rPr>
          <w:b w:val="0"/>
        </w:rPr>
        <w:t xml:space="preserve">以 1.25 m/s × 900 s = 1125 m 为半径的直线理想圆面积为 </w:t>
      </w:r>
      <w:r>
        <w:rPr>
          <w:b/>
        </w:rPr>
        <w:t>3.98 km²</w:t>
      </w:r>
      <w:r>
        <w:rPr>
          <w:b w:val="0"/>
        </w:rPr>
        <w:t>。五个社区的真实路网环</w:t>
      </w:r>
    </w:p>
    <w:p>
      <w:pPr>
        <w:spacing w:after="80"/>
        <w:ind w:firstLineChars="200"/>
      </w:pPr>
      <w:r>
        <w:rPr>
          <w:b w:val="0"/>
        </w:rPr>
        <w:t xml:space="preserve">实测达成率 </w:t>
      </w:r>
      <w:r>
        <w:rPr>
          <w:b/>
        </w:rPr>
        <w:t>27%~35%</w:t>
      </w:r>
      <w:r>
        <w:rPr>
          <w:b w:val="0"/>
        </w:rPr>
        <w:t>（双井 27%、望京 28%、天通苑 30%、回龙观 32%、交道口 35%），</w:t>
      </w:r>
    </w:p>
    <w:p>
      <w:pPr>
        <w:spacing w:after="80"/>
        <w:ind w:firstLineChars="200"/>
      </w:pPr>
      <w:r>
        <w:rPr>
          <w:b w:val="0"/>
        </w:rPr>
        <w:t>即"按直线距离画的 15 分钟规划圈"会</w:t>
      </w:r>
      <w:r>
        <w:rPr>
          <w:b/>
        </w:rPr>
        <w:t>高估 2.9~3.7 倍</w:t>
      </w:r>
      <w:r>
        <w:rPr>
          <w:b w:val="0"/>
        </w:rPr>
        <w:t>的可达范围。</w:t>
      </w:r>
    </w:p>
    <w:p>
      <w:pPr>
        <w:spacing w:after="80"/>
        <w:ind w:firstLineChars="200"/>
      </w:pPr>
      <w:r>
        <w:rPr>
          <w:b w:val="0"/>
        </w:rPr>
        <w:t>这就是本项目不接受直线距离做判据的量化理由。前端"自证"页把两个形状画在同一把米尺下，</w:t>
      </w:r>
    </w:p>
    <w:p>
      <w:pPr>
        <w:spacing w:after="80"/>
        <w:ind w:firstLineChars="200"/>
      </w:pPr>
      <w:r>
        <w:rPr>
          <w:b w:val="0"/>
        </w:rPr>
        <w:t>逐社区给出达成率数字。</w:t>
      </w:r>
    </w:p>
    <w:p>
      <w:pPr>
        <w:pStyle w:val="Heading3"/>
      </w:pPr>
      <w:r>
        <w:rPr>
          <w:b w:val="0"/>
        </w:rPr>
        <w:t>10.5 限流与熔断验证</w:t>
      </w:r>
    </w:p>
    <w:p>
      <w:pPr>
        <w:pStyle w:val="ListBullet"/>
      </w:pPr>
      <w:r>
        <w:rPr>
          <w:rFonts w:ascii="Consolas" w:hAnsi="Consolas"/>
          <w:b w:val="0"/>
          <w:color w:val="33504B"/>
          <w:sz w:val="20"/>
        </w:rPr>
        <w:t>status=401</w:t>
      </w:r>
      <w:r>
        <w:rPr>
          <w:b w:val="0"/>
        </w:rPr>
        <w:t xml:space="preserve">（同一 AK 并发突发）实测在 0.5s 起退避后恢复，计入 </w:t>
      </w:r>
      <w:r>
        <w:rPr>
          <w:rFonts w:ascii="Consolas" w:hAnsi="Consolas"/>
          <w:b w:val="0"/>
          <w:color w:val="33504B"/>
          <w:sz w:val="20"/>
        </w:rPr>
        <w:t>retry_count</w:t>
      </w:r>
      <w:r>
        <w:rPr>
          <w:b w:val="0"/>
        </w:rPr>
        <w:t xml:space="preserve"> 而不置 </w:t>
      </w:r>
      <w:r>
        <w:rPr>
          <w:rFonts w:ascii="Consolas" w:hAnsi="Consolas"/>
          <w:b w:val="0"/>
          <w:color w:val="33504B"/>
          <w:sz w:val="20"/>
        </w:rPr>
        <w:t>degraded</w:t>
      </w:r>
      <w:r>
        <w:rPr>
          <w:b w:val="0"/>
        </w:rPr>
        <w:t>；</w:t>
      </w:r>
    </w:p>
    <w:p>
      <w:pPr>
        <w:pStyle w:val="ListBullet"/>
      </w:pPr>
      <w:r>
        <w:rPr>
          <w:b w:val="0"/>
        </w:rPr>
        <w:t>距离矩阵 302 无 JSON body 时熔断生效，自动改走并发路线规划，核验结论口径不变；</w:t>
      </w:r>
    </w:p>
    <w:p>
      <w:pPr>
        <w:pStyle w:val="ListBullet"/>
      </w:pPr>
      <w:r>
        <w:rPr>
          <w:b w:val="0"/>
        </w:rPr>
        <w:t>路线规划日配额：账号已升到 1 万次/天（个人默认档 5000 次）。单轮冷跑约 183 次，</w:t>
      </w:r>
    </w:p>
    <w:p>
      <w:pPr>
        <w:spacing w:after="80"/>
        <w:ind w:firstLineChars="200"/>
      </w:pPr>
      <w:r>
        <w:rPr>
          <w:b w:val="0"/>
        </w:rPr>
        <w:t>一天可支撑数十轮真实演示；配额耗尽后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quota_exhausted</w:t>
      </w:r>
      <w:r>
        <w:rPr>
          <w:b w:val="0"/>
        </w:rPr>
        <w:t xml:space="preserve"> 熔断使页面转为只读缓存，不再反复报错。</w:t>
      </w:r>
    </w:p>
    <w:p>
      <w:pPr>
        <w:pStyle w:val="Heading2"/>
      </w:pPr>
      <w:r>
        <w:rPr>
          <w:b w:val="0"/>
        </w:rPr>
        <w:t>11. 显式偏离与工程取舍</w:t>
      </w:r>
    </w:p>
    <w:p>
      <w:pPr>
        <w:pStyle w:val="ListNumber"/>
      </w:pPr>
      <w:r>
        <w:rPr>
          <w:b/>
        </w:rPr>
        <w:t>不用官方等时圈</w:t>
      </w:r>
      <w:r>
        <w:rPr>
          <w:b w:val="0"/>
        </w:rPr>
        <w:t>：不存在可公开调用的步行等时圈服务（探测返回未开通）。这不是遗漏，是前提。</w:t>
      </w:r>
    </w:p>
    <w:p>
      <w:pPr>
        <w:pStyle w:val="ListNumber"/>
      </w:pPr>
      <w:r>
        <w:rPr>
          <w:b/>
        </w:rPr>
        <w:t>不做二分收敛</w:t>
      </w:r>
      <w:r>
        <w:rPr>
          <w:b w:val="0"/>
        </w:rPr>
        <w:t>：见 3.3，可预期性优先于 20 米精度。</w:t>
      </w:r>
    </w:p>
    <w:p>
      <w:pPr>
        <w:pStyle w:val="ListNumber"/>
      </w:pPr>
      <w:r>
        <w:rPr>
          <w:b/>
        </w:rPr>
        <w:t>受阻代理不进总分</w:t>
      </w:r>
      <w:r>
        <w:rPr>
          <w:b w:val="0"/>
        </w:rPr>
        <w:t>：见 4，因果不明的量不参与评分。</w:t>
      </w:r>
    </w:p>
    <w:p>
      <w:pPr>
        <w:pStyle w:val="ListNumber"/>
      </w:pPr>
      <w:r>
        <w:rPr>
          <w:b/>
        </w:rPr>
        <w:t>前端不做图层栅格曲面</w:t>
      </w:r>
      <w:r>
        <w:rPr>
          <w:b w:val="0"/>
        </w:rPr>
        <w:t>：时间场用采样点圆面近似而非 canvas 羽化贴图，</w:t>
      </w:r>
    </w:p>
    <w:p>
      <w:pPr>
        <w:spacing w:after="80"/>
        <w:ind w:firstLineChars="200"/>
      </w:pPr>
      <w:r>
        <w:rPr>
          <w:b w:val="0"/>
        </w:rPr>
        <w:t>因为在 72 个采样点的密度下，羽化只是把插值的不确定性画得更好看，属于误导。</w:t>
      </w:r>
    </w:p>
    <w:p>
      <w:pPr>
        <w:pStyle w:val="ListNumber"/>
      </w:pPr>
      <w:r>
        <w:rPr>
          <w:b/>
        </w:rPr>
        <w:t>不引入 ORM/迁移框架</w:t>
      </w:r>
      <w:r>
        <w:rPr>
          <w:b w:val="0"/>
        </w:rPr>
        <w:t xml:space="preserve">：标准库 </w:t>
      </w:r>
      <w:r>
        <w:rPr>
          <w:rFonts w:ascii="Consolas" w:hAnsi="Consolas"/>
          <w:b w:val="0"/>
          <w:color w:val="33504B"/>
          <w:sz w:val="20"/>
        </w:rPr>
        <w:t>sqlite3</w:t>
      </w:r>
      <w:r>
        <w:rPr>
          <w:b w:val="0"/>
        </w:rPr>
        <w:t xml:space="preserve"> + 启动即建表，五张表规模下</w:t>
      </w:r>
    </w:p>
    <w:p>
      <w:pPr>
        <w:spacing w:after="80"/>
        <w:ind w:firstLineChars="200"/>
      </w:pPr>
      <w:r>
        <w:rPr>
          <w:b w:val="0"/>
        </w:rPr>
        <w:t>引入 SQLAlchemy/Alembic 只增加评委跑通成本。</w:t>
      </w:r>
    </w:p>
    <w:p>
      <w:pPr>
        <w:pStyle w:val="ListNumber"/>
      </w:pPr>
      <w:r>
        <w:rPr>
          <w:b/>
        </w:rPr>
        <w:t>原始响应不落库、不随仓库分发</w:t>
      </w:r>
      <w:r>
        <w:rPr>
          <w:b w:val="0"/>
        </w:rPr>
        <w:t xml:space="preserve">：只提交派生样张 </w:t>
      </w:r>
      <w:r>
        <w:rPr>
          <w:rFonts w:ascii="Consolas" w:hAnsi="Consolas"/>
          <w:b w:val="0"/>
          <w:color w:val="33504B"/>
          <w:sz w:val="20"/>
        </w:rPr>
        <w:t>data/sample/*.json</w:t>
      </w:r>
      <w:r>
        <w:rPr>
          <w:b w:val="0"/>
        </w:rPr>
        <w:t>。</w:t>
      </w:r>
    </w:p>
    <w:p>
      <w:pPr>
        <w:pStyle w:val="Heading2"/>
      </w:pPr>
      <w:r>
        <w:rPr>
          <w:b w:val="0"/>
        </w:rPr>
        <w:t>12. 未验证项与已知局限（诚实登记）</w:t>
      </w:r>
    </w:p>
    <w:p>
      <w:pPr>
        <w:pStyle w:val="ListBullet"/>
      </w:pPr>
      <w:r>
        <w:rPr>
          <w:b w:val="0"/>
        </w:rPr>
        <w:t xml:space="preserve">采样半径上限 1500 m，因此 </w:t>
      </w:r>
      <w:r>
        <w:rPr>
          <w:b/>
        </w:rPr>
        <w:t>20 分钟情景在大半个半径尺度上是外推</w:t>
      </w:r>
      <w:r>
        <w:rPr>
          <w:b w:val="0"/>
        </w:rPr>
        <w:t>，</w:t>
      </w:r>
      <w:r>
        <w:rPr>
          <w:rFonts w:ascii="Consolas" w:hAnsi="Consolas"/>
          <w:b w:val="0"/>
          <w:color w:val="33504B"/>
          <w:sz w:val="20"/>
        </w:rPr>
        <w:t>vertex_kind.extrapolated</w:t>
      </w:r>
    </w:p>
    <w:p>
      <w:pPr>
        <w:spacing w:after="80"/>
        <w:ind w:firstLineChars="200"/>
      </w:pPr>
      <w:r>
        <w:rPr>
          <w:b w:val="0"/>
        </w:rPr>
        <w:t>已如实计数，只用于趋势比较，不用于达标判定。</w:t>
      </w:r>
    </w:p>
    <w:p>
      <w:pPr>
        <w:pStyle w:val="ListBullet"/>
      </w:pPr>
      <w:r>
        <w:rPr>
          <w:b w:val="0"/>
        </w:rPr>
        <w:t>盲区格网 300 m 是尺度选择而非事实：更细的网格会产生更多候选，也意味着更多次矩阵核验，</w:t>
      </w:r>
    </w:p>
    <w:p>
      <w:pPr>
        <w:spacing w:after="80"/>
        <w:ind w:firstLineChars="200"/>
      </w:pPr>
      <w:r>
        <w:rPr>
          <w:b w:val="0"/>
        </w:rPr>
        <w:t>核验上限 8 点会立刻成为瓶颈。当前口径下"盲区数"表示"抽查到的典型缺口"，不是"缺口总数"。</w:t>
      </w:r>
    </w:p>
    <w:p>
      <w:pPr>
        <w:pStyle w:val="ListBullet"/>
      </w:pPr>
      <w:r>
        <w:rPr>
          <w:b w:val="0"/>
        </w:rPr>
        <w:t>隐含步速 1.25 m/s 是行业经验值，未从百度的接口文档得到官方确认；</w:t>
      </w:r>
    </w:p>
    <w:p>
      <w:pPr>
        <w:spacing w:after="80"/>
        <w:ind w:firstLineChars="200"/>
      </w:pPr>
      <w:r>
        <w:rPr>
          <w:b w:val="0"/>
        </w:rPr>
        <w:t>人群换算全部依赖这一个常量，改它等于改全部情景结论。</w:t>
      </w:r>
    </w:p>
    <w:p>
      <w:pPr>
        <w:pStyle w:val="ListBullet"/>
      </w:pPr>
      <w:r>
        <w:rPr>
          <w:b w:val="0"/>
        </w:rPr>
        <w:t xml:space="preserve">POI 检索的 </w:t>
      </w:r>
      <w:r>
        <w:rPr>
          <w:rFonts w:ascii="Consolas" w:hAnsi="Consolas"/>
          <w:b w:val="0"/>
          <w:color w:val="33504B"/>
          <w:sz w:val="20"/>
        </w:rPr>
        <w:t>total</w:t>
      </w:r>
      <w:r>
        <w:rPr>
          <w:b w:val="0"/>
        </w:rPr>
        <w:t xml:space="preserve"> 字段可靠性未验证，</w:t>
      </w:r>
      <w:r>
        <w:rPr>
          <w:rFonts w:ascii="Consolas" w:hAnsi="Consolas"/>
          <w:b w:val="0"/>
          <w:color w:val="33504B"/>
          <w:sz w:val="20"/>
        </w:rPr>
        <w:t>page_cap</w:t>
      </w:r>
      <w:r>
        <w:rPr>
          <w:b w:val="0"/>
        </w:rPr>
        <w:t xml:space="preserve"> 判据在设施特别密集的中心区偏保守</w:t>
      </w:r>
    </w:p>
    <w:p>
      <w:pPr>
        <w:spacing w:after="80"/>
        <w:ind w:firstLineChars="200"/>
      </w:pPr>
      <w:r>
        <w:rPr>
          <w:b w:val="0"/>
        </w:rPr>
        <w:t>（国贸/望京可能把"其实查全了"误报成"未查全"）。</w:t>
      </w:r>
    </w:p>
    <w:p>
      <w:pPr>
        <w:pStyle w:val="ListBullet"/>
      </w:pPr>
      <w:r>
        <w:rPr>
          <w:b w:val="0"/>
        </w:rPr>
        <w:t>距离矩阵与逐条路线规划在临界阈值附近存在</w:t>
      </w:r>
      <w:r>
        <w:rPr>
          <w:b/>
        </w:rPr>
        <w:t>分歧样本</w:t>
      </w:r>
      <w:r>
        <w:rPr>
          <w:b w:val="0"/>
        </w:rPr>
        <w:t>，本项目以矩阵结果为准，</w:t>
      </w:r>
    </w:p>
    <w:p>
      <w:pPr>
        <w:spacing w:after="80"/>
        <w:ind w:firstLineChars="200"/>
      </w:pPr>
      <w:r>
        <w:rPr>
          <w:b w:val="0"/>
        </w:rPr>
        <w:t>未做双向复核（复核会翻倍消耗步行配额）。</w:t>
      </w:r>
    </w:p>
    <w:p>
      <w:pPr>
        <w:pStyle w:val="ListBullet"/>
      </w:pPr>
      <w:r>
        <w:rPr>
          <w:b w:val="0"/>
        </w:rPr>
        <w:t>逆地理编码只到街道/商圈级，无法核验"选点确实落在某个具体小区内部"；</w:t>
      </w:r>
    </w:p>
    <w:p>
      <w:pPr>
        <w:spacing w:after="80"/>
        <w:ind w:firstLineChars="200"/>
      </w:pPr>
      <w:r>
        <w:rPr>
          <w:b w:val="0"/>
        </w:rPr>
        <w:t>社区名预设来自人工整理，坐标取自地标点而非几何中心。</w:t>
      </w:r>
    </w:p>
    <w:p>
      <w:pPr>
        <w:pStyle w:val="ListBullet"/>
      </w:pPr>
      <w:r>
        <w:rPr>
          <w:b w:val="0"/>
        </w:rPr>
        <w:t xml:space="preserve">未做用户体系与并发写压力测试：SQLite 单文件在多个演示端并发写时可能出现瞬时 </w:t>
      </w:r>
      <w:r>
        <w:rPr>
          <w:rFonts w:ascii="Consolas" w:hAnsi="Consolas"/>
          <w:b w:val="0"/>
          <w:color w:val="33504B"/>
          <w:sz w:val="20"/>
        </w:rPr>
        <w:t>locked</w:t>
      </w:r>
      <w:r>
        <w:rPr>
          <w:b w:val="0"/>
        </w:rPr>
        <w:t>，</w:t>
      </w:r>
    </w:p>
    <w:p>
      <w:pPr>
        <w:spacing w:after="80"/>
        <w:ind w:firstLineChars="200"/>
      </w:pPr>
      <w:r>
        <w:rPr>
          <w:b w:val="0"/>
        </w:rPr>
        <w:t>已设 15 s busy timeout，但没做过 &gt;2 并发写场景。</w:t>
      </w:r>
    </w:p>
    <w:p>
      <w:pPr>
        <w:spacing w:after="80"/>
        <w:ind w:firstLineChars="200"/>
      </w:pPr>
      <w:r>
        <w:rPr>
          <w:b w:val="0"/>
        </w:rPr>
        <w:t>附：本文引用的文件清单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backend/app/baidu_client.py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isochrone.py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poi.py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analysis.py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db.py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report.py</w:t>
      </w:r>
      <w:r>
        <w:rPr>
          <w:b w:val="0"/>
        </w:rPr>
        <w:t>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agent.py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llm.py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main.py</w:t>
      </w:r>
      <w:r>
        <w:rPr>
          <w:b w:val="0"/>
        </w:rPr>
        <w:t>、</w:t>
      </w:r>
      <w:r>
        <w:rPr>
          <w:rFonts w:ascii="Consolas" w:hAnsi="Consolas"/>
          <w:b w:val="0"/>
          <w:color w:val="33504B"/>
          <w:sz w:val="20"/>
        </w:rPr>
        <w:t>scripts/prewarm.py</w:t>
      </w:r>
      <w:r>
        <w:rPr>
          <w:b w:val="0"/>
        </w:rPr>
        <w:t>、</w:t>
      </w:r>
    </w:p>
    <w:p>
      <w:pPr>
        <w:spacing w:after="80"/>
        <w:ind w:firstLineChars="200"/>
      </w:pPr>
      <w:r>
        <w:rPr>
          <w:rFonts w:ascii="Consolas" w:hAnsi="Consolas"/>
          <w:b w:val="0"/>
          <w:color w:val="33504B"/>
          <w:sz w:val="20"/>
        </w:rPr>
        <w:t>frontend/src/components/{MapView,ReportPanel,ScenarioPanel,ProofPanel,AgentPanel}.vue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1587" w:bottom="147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3A099"/>
        <w:sz w:val="18"/>
      </w:rPr>
    </w:r>
    <w:r>
      <w:rPr>
        <w:color w:val="93A099"/>
        <w:sz w:val="18"/>
      </w:rPr>
      <w:t xml:space="preserve">第 </w:t>
    </w:r>
    <w:r>
      <w:rPr>
        <w:color w:val="93A099"/>
        <w:sz w:val="18"/>
      </w:rPr>
      <w:fldChar w:fldCharType="begin"/>
      <w:instrText xml:space="preserve">PAGE</w:instrText>
      <w:fldChar w:fldCharType="separate"/>
      <w:r>
        <w:t>1</w:t>
      </w:r>
      <w:fldChar w:fldCharType="end"/>
    </w:r>
    <w:r>
      <w:rPr>
        <w:color w:val="93A099"/>
        <w:sz w:val="18"/>
      </w:rPr>
      <w:t xml:space="preserve"> 页 / 共 </w:t>
    </w:r>
    <w:r>
      <w:rPr>
        <w:color w:val="93A099"/>
        <w:sz w:val="18"/>
      </w:rPr>
      <w:fldChar w:fldCharType="begin"/>
      <w:instrText xml:space="preserve">NUMPAGES</w:instrText>
      <w:fldChar w:fldCharType="separate"/>
      <w:r>
        <w:t>1</w:t>
      </w:r>
      <w:fldChar w:fldCharType="end"/>
    </w:r>
    <w:r>
      <w:rPr>
        <w:color w:val="93A09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93A099"/>
        <w:sz w:val="18"/>
        <w:rFonts w:eastAsia="宋体"/>
      </w:rPr>
      <w:t>15 分钟生活圈 · 智能体检与规划助手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12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E80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230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230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4"/>
      <w:rFonts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4"/>
      <w:rFonts w:eastAsia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4514C"/>
      <w:sz w:val="22"/>
      <w:rFonts w:eastAsia="楷体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