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560" w:lineRule="exact" w:before="0" w:after="0"/>
      </w:pPr>
      <w:r>
        <w:rPr>
          <w:rFonts w:ascii="宋体" w:hAnsi="宋体" w:eastAsia="宋体"/>
          <w:sz w:val="44"/>
        </w:rPr>
        <w:t>毕业证学位证代领邮寄管理平台</w:t>
      </w:r>
    </w:p>
    <w:p>
      <w:pPr>
        <w:jc w:val="center"/>
        <w:spacing w:line="560" w:lineRule="exact" w:before="0" w:after="0"/>
      </w:pPr>
      <w:r>
        <w:rPr>
          <w:rFonts w:ascii="黑体" w:hAnsi="黑体" w:eastAsia="黑体"/>
          <w:sz w:val="36"/>
        </w:rPr>
        <w:t>部署指南</w:t>
      </w:r>
    </w:p>
    <w:p>
      <w:pPr>
        <w:spacing w:line="560" w:lineRule="exact" w:before="0" w:after="0"/>
      </w:pPr>
      <w:r>
        <w:rPr>
          <w:sz w:val="32"/>
        </w:rPr>
      </w:r>
    </w:p>
    <w:p>
      <w:pPr>
        <w:spacing w:line="560" w:lineRule="exact" w:before="0" w:after="0"/>
      </w:pPr>
      <w:r>
        <w:rPr>
          <w:rFonts w:ascii="黑体" w:hAnsi="黑体" w:eastAsia="黑体"/>
          <w:sz w:val="32"/>
        </w:rPr>
        <w:t>一、创建 Supabase 项目（约5分钟）</w:t>
      </w:r>
    </w:p>
    <w:p>
      <w:pPr>
        <w:ind w:firstLine="640"/>
        <w:jc w:val="both"/>
        <w:spacing w:line="560" w:lineRule="exact" w:before="0" w:after="0"/>
      </w:pPr>
      <w:r>
        <w:rPr>
          <w:rFonts w:ascii="仿宋" w:hAnsi="仿宋" w:eastAsia="仿宋"/>
          <w:sz w:val="32"/>
        </w:rPr>
        <w:t>1. 打开 https://supabase.com ，注册或登录 Supabase 账号。</w:t>
      </w:r>
    </w:p>
    <w:p>
      <w:pPr>
        <w:ind w:firstLine="640"/>
        <w:jc w:val="both"/>
        <w:spacing w:line="560" w:lineRule="exact" w:before="0" w:after="0"/>
      </w:pPr>
      <w:r>
        <w:rPr>
          <w:rFonts w:ascii="仿宋" w:hAnsi="仿宋" w:eastAsia="仿宋"/>
          <w:sz w:val="32"/>
        </w:rPr>
        <w:t>2. 点击「New project」，填写项目名称（如 graduation-platform）。</w:t>
      </w:r>
    </w:p>
    <w:p>
      <w:pPr>
        <w:ind w:firstLine="640"/>
        <w:jc w:val="both"/>
        <w:spacing w:line="560" w:lineRule="exact" w:before="0" w:after="0"/>
      </w:pPr>
      <w:r>
        <w:rPr>
          <w:rFonts w:ascii="仿宋" w:hAnsi="仿宋" w:eastAsia="仿宋"/>
          <w:sz w:val="32"/>
        </w:rPr>
        <w:t>3. 设置数据库密码（请牢记），选择距离最近的区域，点击创建。</w:t>
      </w:r>
    </w:p>
    <w:p>
      <w:pPr>
        <w:ind w:firstLine="640"/>
        <w:jc w:val="both"/>
        <w:spacing w:line="560" w:lineRule="exact" w:before="0" w:after="0"/>
      </w:pPr>
      <w:r>
        <w:rPr>
          <w:rFonts w:ascii="仿宋" w:hAnsi="仿宋" w:eastAsia="仿宋"/>
          <w:sz w:val="32"/>
        </w:rPr>
        <w:t>4. 等待项目初始化完成（约2分钟）。</w:t>
      </w:r>
    </w:p>
    <w:p>
      <w:pPr>
        <w:spacing w:line="560" w:lineRule="exact" w:before="0" w:after="0"/>
      </w:pPr>
      <w:r>
        <w:rPr>
          <w:sz w:val="32"/>
        </w:rPr>
      </w:r>
    </w:p>
    <w:p>
      <w:pPr>
        <w:spacing w:line="560" w:lineRule="exact" w:before="0" w:after="0"/>
      </w:pPr>
      <w:r>
        <w:rPr>
          <w:rFonts w:ascii="黑体" w:hAnsi="黑体" w:eastAsia="黑体"/>
          <w:sz w:val="32"/>
        </w:rPr>
        <w:t>二、初始化数据库</w:t>
      </w:r>
    </w:p>
    <w:p>
      <w:pPr>
        <w:ind w:firstLine="640"/>
        <w:jc w:val="both"/>
        <w:spacing w:line="560" w:lineRule="exact" w:before="0" w:after="0"/>
      </w:pPr>
      <w:r>
        <w:rPr>
          <w:rFonts w:ascii="仿宋" w:hAnsi="仿宋" w:eastAsia="仿宋"/>
          <w:sz w:val="32"/>
        </w:rPr>
        <w:t>1. 进入 Supabase Dashboard，点击左侧菜单「SQL Editor」。</w:t>
      </w:r>
    </w:p>
    <w:p>
      <w:pPr>
        <w:ind w:firstLine="640"/>
        <w:jc w:val="both"/>
        <w:spacing w:line="560" w:lineRule="exact" w:before="0" w:after="0"/>
      </w:pPr>
      <w:r>
        <w:rPr>
          <w:rFonts w:ascii="仿宋" w:hAnsi="仿宋" w:eastAsia="仿宋"/>
          <w:sz w:val="32"/>
        </w:rPr>
        <w:t>2. 打开项目中的 migration.sql 文件，复制全部内容，粘贴到 SQL Editor 中并点击「Run」执行。</w:t>
      </w:r>
    </w:p>
    <w:p>
      <w:pPr>
        <w:ind w:firstLine="640"/>
        <w:jc w:val="both"/>
        <w:spacing w:line="560" w:lineRule="exact" w:before="0" w:after="0"/>
      </w:pPr>
      <w:r>
        <w:rPr>
          <w:rFonts w:ascii="仿宋" w:hAnsi="仿宋" w:eastAsia="仿宋"/>
          <w:sz w:val="32"/>
        </w:rPr>
        <w:t>3. 执行成功后，左侧数据库面板将出现 students、delegations、activity_logs、sessions 四张表。</w:t>
      </w:r>
    </w:p>
    <w:p>
      <w:pPr>
        <w:spacing w:line="560" w:lineRule="exact" w:before="0" w:after="0"/>
      </w:pPr>
      <w:r>
        <w:rPr>
          <w:sz w:val="32"/>
        </w:rPr>
      </w:r>
    </w:p>
    <w:p>
      <w:pPr>
        <w:spacing w:line="560" w:lineRule="exact" w:before="0" w:after="0"/>
      </w:pPr>
      <w:r>
        <w:rPr>
          <w:rFonts w:ascii="黑体" w:hAnsi="黑体" w:eastAsia="黑体"/>
          <w:sz w:val="32"/>
        </w:rPr>
        <w:t>三、创建存储桶</w:t>
      </w:r>
    </w:p>
    <w:p>
      <w:pPr>
        <w:ind w:firstLine="640"/>
        <w:jc w:val="both"/>
        <w:spacing w:line="560" w:lineRule="exact" w:before="0" w:after="0"/>
      </w:pPr>
      <w:r>
        <w:rPr>
          <w:rFonts w:ascii="仿宋" w:hAnsi="仿宋" w:eastAsia="仿宋"/>
          <w:sz w:val="32"/>
        </w:rPr>
        <w:t>1. 进入 Supabase Dashboard，点击左侧菜单「Storage」。</w:t>
      </w:r>
    </w:p>
    <w:p>
      <w:pPr>
        <w:ind w:firstLine="640"/>
        <w:jc w:val="both"/>
        <w:spacing w:line="560" w:lineRule="exact" w:before="0" w:after="0"/>
      </w:pPr>
      <w:r>
        <w:rPr>
          <w:rFonts w:ascii="仿宋" w:hAnsi="仿宋" w:eastAsia="仿宋"/>
          <w:sz w:val="32"/>
        </w:rPr>
        <w:t>2. 点击「New bucket」，分别创建以下 4 个 bucket，全部勾选「Public bucket」：</w:t>
      </w:r>
    </w:p>
    <w:p>
      <w:pPr>
        <w:ind w:firstLine="640"/>
        <w:jc w:val="both"/>
        <w:spacing w:line="560" w:lineRule="exact" w:before="0" w:after="0"/>
      </w:pPr>
      <w:r>
        <w:rPr>
          <w:rFonts w:ascii="仿宋" w:hAnsi="仿宋" w:eastAsia="仿宋"/>
          <w:sz w:val="32"/>
        </w:rPr>
        <w:t xml:space="preserve">    ① id-cards（身份证照片，单文件上限 5MB）</w:t>
      </w:r>
    </w:p>
    <w:p>
      <w:pPr>
        <w:ind w:firstLine="640"/>
        <w:jc w:val="both"/>
        <w:spacing w:line="560" w:lineRule="exact" w:before="0" w:after="0"/>
      </w:pPr>
      <w:r>
        <w:rPr>
          <w:rFonts w:ascii="仿宋" w:hAnsi="仿宋" w:eastAsia="仿宋"/>
          <w:sz w:val="32"/>
        </w:rPr>
        <w:t xml:space="preserve">    ② signatures（电子签名，单文件上限 1MB）</w:t>
      </w:r>
    </w:p>
    <w:p>
      <w:pPr>
        <w:ind w:firstLine="640"/>
        <w:jc w:val="both"/>
        <w:spacing w:line="560" w:lineRule="exact" w:before="0" w:after="0"/>
      </w:pPr>
      <w:r>
        <w:rPr>
          <w:rFonts w:ascii="仿宋" w:hAnsi="仿宋" w:eastAsia="仿宋"/>
          <w:sz w:val="32"/>
        </w:rPr>
        <w:t xml:space="preserve">    ③ videos（包装视频，单文件上限 200MB）</w:t>
      </w:r>
    </w:p>
    <w:p>
      <w:pPr>
        <w:ind w:firstLine="640"/>
        <w:jc w:val="both"/>
        <w:spacing w:line="560" w:lineRule="exact" w:before="0" w:after="0"/>
      </w:pPr>
      <w:r>
        <w:rPr>
          <w:rFonts w:ascii="仿宋" w:hAnsi="仿宋" w:eastAsia="仿宋"/>
          <w:sz w:val="32"/>
        </w:rPr>
        <w:t xml:space="preserve">    ④ inspection（验收照片，单文件上限 10MB）</w:t>
      </w:r>
    </w:p>
    <w:p>
      <w:pPr>
        <w:spacing w:line="560" w:lineRule="exact" w:before="0" w:after="0"/>
      </w:pPr>
      <w:r>
        <w:rPr>
          <w:sz w:val="32"/>
        </w:rPr>
      </w:r>
    </w:p>
    <w:p>
      <w:pPr>
        <w:spacing w:line="560" w:lineRule="exact" w:before="0" w:after="0"/>
      </w:pPr>
      <w:r>
        <w:rPr>
          <w:rFonts w:ascii="黑体" w:hAnsi="黑体" w:eastAsia="黑体"/>
          <w:sz w:val="32"/>
        </w:rPr>
        <w:t>四、导入学生数据</w:t>
      </w:r>
    </w:p>
    <w:p>
      <w:pPr>
        <w:ind w:firstLine="640"/>
        <w:jc w:val="both"/>
        <w:spacing w:line="560" w:lineRule="exact" w:before="0" w:after="0"/>
      </w:pPr>
      <w:r>
        <w:rPr>
          <w:rFonts w:ascii="仿宋" w:hAnsi="仿宋" w:eastAsia="仿宋"/>
          <w:sz w:val="32"/>
        </w:rPr>
        <w:t>在 SQL Editor 中执行以下语句（请替换为实际学生名单）：</w:t>
      </w:r>
    </w:p>
    <w:p>
      <w:pPr>
        <w:spacing w:line="560" w:lineRule="exact" w:before="0" w:after="0"/>
      </w:pPr>
      <w:r>
        <w:rPr>
          <w:sz w:val="32"/>
        </w:rPr>
      </w:r>
    </w:p>
    <w:p>
      <w:pPr>
        <w:spacing w:line="560" w:lineRule="exact" w:before="0" w:after="0"/>
        <w:ind w:left="567"/>
      </w:pPr>
      <w:r>
        <w:rPr>
          <w:rFonts w:ascii="Courier New" w:hAnsi="Courier New" w:eastAsia="Courier New"/>
          <w:sz w:val="22"/>
        </w:rPr>
        <w:t>INSERT INTO students (student_id, name, class_name, dormitory, phone, role) VALUES</w:t>
      </w:r>
    </w:p>
    <w:p>
      <w:pPr>
        <w:spacing w:line="560" w:lineRule="exact" w:before="0" w:after="0"/>
        <w:ind w:left="567"/>
      </w:pPr>
      <w:r>
        <w:rPr>
          <w:rFonts w:ascii="Courier New" w:hAnsi="Courier New" w:eastAsia="Courier New"/>
          <w:sz w:val="22"/>
        </w:rPr>
        <w:t>('223602109', '张仁达', '海洋221', '1-301', '19819825956', 'student'),</w:t>
      </w:r>
    </w:p>
    <w:p>
      <w:pPr>
        <w:spacing w:line="560" w:lineRule="exact" w:before="0" w:after="0"/>
        <w:ind w:left="567"/>
      </w:pPr>
      <w:r>
        <w:rPr>
          <w:rFonts w:ascii="Courier New" w:hAnsi="Courier New" w:eastAsia="Courier New"/>
          <w:sz w:val="22"/>
        </w:rPr>
        <w:t>('223602129', '卜杨',   '海洋221', '1-302', '19863116569', 'student'),</w:t>
      </w:r>
    </w:p>
    <w:p>
      <w:pPr>
        <w:spacing w:line="560" w:lineRule="exact" w:before="0" w:after="0"/>
        <w:ind w:left="567"/>
      </w:pPr>
      <w:r>
        <w:rPr>
          <w:rFonts w:ascii="Courier New" w:hAnsi="Courier New" w:eastAsia="Courier New"/>
          <w:sz w:val="22"/>
        </w:rPr>
        <w:t>('223602102', '宋凯鹏', '海洋221', '1-303', '19352210335', 'student'),</w:t>
      </w:r>
    </w:p>
    <w:p>
      <w:pPr>
        <w:spacing w:line="560" w:lineRule="exact" w:before="0" w:after="0"/>
        <w:ind w:left="567"/>
      </w:pPr>
      <w:r>
        <w:rPr>
          <w:rFonts w:ascii="Courier New" w:hAnsi="Courier New" w:eastAsia="Courier New"/>
          <w:sz w:val="22"/>
        </w:rPr>
        <w:t>('班长学号', '梁怀洲', '海洋221', '1-304', '18763125603', 'monitor');</w:t>
      </w:r>
    </w:p>
    <w:p>
      <w:pPr>
        <w:spacing w:line="560" w:lineRule="exact" w:before="0" w:after="0"/>
      </w:pPr>
      <w:r>
        <w:rPr>
          <w:sz w:val="32"/>
        </w:rPr>
      </w:r>
    </w:p>
    <w:p>
      <w:pPr>
        <w:spacing w:line="560" w:lineRule="exact" w:before="0" w:after="0"/>
      </w:pPr>
      <w:r>
        <w:rPr>
          <w:rFonts w:ascii="楷体" w:hAnsi="楷体" w:eastAsia="楷体"/>
          <w:color w:val="666666"/>
          <w:sz w:val="28"/>
        </w:rPr>
        <w:t>注：role 字段设为 monitor 即赋予班长管理权限，设为 student 为学生权限。</w:t>
      </w:r>
    </w:p>
    <w:p>
      <w:pPr>
        <w:spacing w:line="560" w:lineRule="exact" w:before="0" w:after="0"/>
      </w:pPr>
      <w:r>
        <w:rPr>
          <w:sz w:val="32"/>
        </w:rPr>
      </w:r>
    </w:p>
    <w:p>
      <w:pPr>
        <w:spacing w:line="560" w:lineRule="exact" w:before="0" w:after="0"/>
      </w:pPr>
      <w:r>
        <w:rPr>
          <w:rFonts w:ascii="黑体" w:hAnsi="黑体" w:eastAsia="黑体"/>
          <w:sz w:val="32"/>
        </w:rPr>
        <w:t>五、配置前端</w:t>
      </w:r>
    </w:p>
    <w:p>
      <w:pPr>
        <w:ind w:firstLine="640"/>
        <w:jc w:val="both"/>
        <w:spacing w:line="560" w:lineRule="exact" w:before="0" w:after="0"/>
      </w:pPr>
      <w:r>
        <w:rPr>
          <w:rFonts w:ascii="仿宋" w:hAnsi="仿宋" w:eastAsia="仿宋"/>
          <w:sz w:val="32"/>
        </w:rPr>
        <w:t>1. 进入 Supabase Dashboard → Settings → API。</w:t>
      </w:r>
    </w:p>
    <w:p>
      <w:pPr>
        <w:ind w:firstLine="640"/>
        <w:jc w:val="both"/>
        <w:spacing w:line="560" w:lineRule="exact" w:before="0" w:after="0"/>
      </w:pPr>
      <w:r>
        <w:rPr>
          <w:rFonts w:ascii="仿宋" w:hAnsi="仿宋" w:eastAsia="仿宋"/>
          <w:sz w:val="32"/>
        </w:rPr>
        <w:t>2. 复制「Project URL」和「anon public key」（公开匿名密钥）。</w:t>
      </w:r>
    </w:p>
    <w:p>
      <w:pPr>
        <w:ind w:firstLine="640"/>
        <w:jc w:val="both"/>
        <w:spacing w:line="560" w:lineRule="exact" w:before="0" w:after="0"/>
      </w:pPr>
      <w:r>
        <w:rPr>
          <w:rFonts w:ascii="仿宋" w:hAnsi="仿宋" w:eastAsia="仿宋"/>
          <w:sz w:val="32"/>
        </w:rPr>
        <w:t>3. 打开 index.html 文件，找到页面底部附近的两行配置代码：</w:t>
      </w:r>
    </w:p>
    <w:p>
      <w:pPr>
        <w:spacing w:line="560" w:lineRule="exact" w:before="0" w:after="0"/>
      </w:pPr>
      <w:r>
        <w:rPr>
          <w:sz w:val="32"/>
        </w:rPr>
      </w:r>
    </w:p>
    <w:p>
      <w:pPr>
        <w:spacing w:line="560" w:lineRule="exact" w:before="0" w:after="0"/>
        <w:ind w:left="567"/>
      </w:pPr>
      <w:r>
        <w:rPr>
          <w:rFonts w:ascii="Courier New" w:hAnsi="Courier New" w:eastAsia="Courier New"/>
          <w:sz w:val="22"/>
        </w:rPr>
        <w:t>const SUPABASE_URL = 'YOUR_SUPABASE_URL';</w:t>
      </w:r>
    </w:p>
    <w:p>
      <w:pPr>
        <w:spacing w:line="560" w:lineRule="exact" w:before="0" w:after="0"/>
        <w:ind w:left="567"/>
      </w:pPr>
      <w:r>
        <w:rPr>
          <w:rFonts w:ascii="Courier New" w:hAnsi="Courier New" w:eastAsia="Courier New"/>
          <w:sz w:val="22"/>
        </w:rPr>
        <w:t>const SUPABASE_KEY = 'YOUR_SUPABASE_ANON_KEY';</w:t>
      </w:r>
    </w:p>
    <w:p>
      <w:pPr>
        <w:spacing w:line="560" w:lineRule="exact" w:before="0" w:after="0"/>
      </w:pPr>
      <w:r>
        <w:rPr>
          <w:sz w:val="32"/>
        </w:rPr>
      </w:r>
    </w:p>
    <w:p>
      <w:pPr>
        <w:ind w:firstLine="640"/>
        <w:jc w:val="both"/>
        <w:spacing w:line="560" w:lineRule="exact" w:before="0" w:after="0"/>
      </w:pPr>
      <w:r>
        <w:rPr>
          <w:rFonts w:ascii="仿宋" w:hAnsi="仿宋" w:eastAsia="仿宋"/>
          <w:sz w:val="32"/>
        </w:rPr>
        <w:t>将引号内的值替换为你刚才复制的 Project URL 和 anon key，保存文件。</w:t>
      </w:r>
    </w:p>
    <w:p>
      <w:pPr>
        <w:spacing w:line="560" w:lineRule="exact" w:before="0" w:after="0"/>
      </w:pPr>
      <w:r>
        <w:rPr>
          <w:sz w:val="32"/>
        </w:rPr>
      </w:r>
    </w:p>
    <w:p>
      <w:pPr>
        <w:spacing w:line="560" w:lineRule="exact" w:before="0" w:after="0"/>
      </w:pPr>
      <w:r>
        <w:rPr>
          <w:rFonts w:ascii="黑体" w:hAnsi="黑体" w:eastAsia="黑体"/>
          <w:sz w:val="32"/>
        </w:rPr>
        <w:t>六、部署上线（Vercel，免费）</w:t>
      </w:r>
    </w:p>
    <w:p>
      <w:pPr>
        <w:ind w:firstLine="640"/>
        <w:jc w:val="both"/>
        <w:spacing w:line="560" w:lineRule="exact" w:before="0" w:after="0"/>
      </w:pPr>
      <w:r>
        <w:rPr>
          <w:rFonts w:ascii="仿宋" w:hAnsi="仿宋" w:eastAsia="仿宋"/>
          <w:sz w:val="32"/>
        </w:rPr>
        <w:t>1. 将整个 graduation-platform 目录上传到 GitHub 仓库。</w:t>
      </w:r>
    </w:p>
    <w:p>
      <w:pPr>
        <w:ind w:firstLine="640"/>
        <w:jc w:val="both"/>
        <w:spacing w:line="560" w:lineRule="exact" w:before="0" w:after="0"/>
      </w:pPr>
      <w:r>
        <w:rPr>
          <w:rFonts w:ascii="仿宋" w:hAnsi="仿宋" w:eastAsia="仿宋"/>
          <w:sz w:val="32"/>
        </w:rPr>
        <w:t>2. 打开 https://vercel.com ，使用 GitHub 账号注册或登录。</w:t>
      </w:r>
    </w:p>
    <w:p>
      <w:pPr>
        <w:ind w:firstLine="640"/>
        <w:jc w:val="both"/>
        <w:spacing w:line="560" w:lineRule="exact" w:before="0" w:after="0"/>
      </w:pPr>
      <w:r>
        <w:rPr>
          <w:rFonts w:ascii="仿宋" w:hAnsi="仿宋" w:eastAsia="仿宋"/>
          <w:sz w:val="32"/>
        </w:rPr>
        <w:t>3. 点击「New Project」→ 选择你的 GitHub 仓库 → 点击「Deploy」。</w:t>
      </w:r>
    </w:p>
    <w:p>
      <w:pPr>
        <w:ind w:firstLine="640"/>
        <w:jc w:val="both"/>
        <w:spacing w:line="560" w:lineRule="exact" w:before="0" w:after="0"/>
      </w:pPr>
      <w:r>
        <w:rPr>
          <w:rFonts w:ascii="仿宋" w:hAnsi="仿宋" w:eastAsia="仿宋"/>
          <w:sz w:val="32"/>
        </w:rPr>
        <w:t>4. 无需额外配置环境变量，直接部署即可。</w:t>
      </w:r>
    </w:p>
    <w:p>
      <w:pPr>
        <w:ind w:firstLine="640"/>
        <w:jc w:val="both"/>
        <w:spacing w:line="560" w:lineRule="exact" w:before="0" w:after="0"/>
      </w:pPr>
      <w:r>
        <w:rPr>
          <w:rFonts w:ascii="仿宋" w:hAnsi="仿宋" w:eastAsia="仿宋"/>
          <w:sz w:val="32"/>
        </w:rPr>
        <w:t>5. 部署完成后 Vercel 会自动生成一个域名（形如 https://xxx.vercel.app），将该链接发送给同学即可使用。</w:t>
      </w:r>
    </w:p>
    <w:p>
      <w:pPr>
        <w:spacing w:line="560" w:lineRule="exact" w:before="0" w:after="0"/>
      </w:pPr>
      <w:r>
        <w:rPr>
          <w:sz w:val="32"/>
        </w:rPr>
      </w:r>
    </w:p>
    <w:p>
      <w:pPr>
        <w:spacing w:line="560" w:lineRule="exact" w:before="0" w:after="0"/>
      </w:pPr>
      <w:r>
        <w:rPr>
          <w:rFonts w:ascii="黑体" w:hAnsi="黑体" w:eastAsia="黑体"/>
          <w:sz w:val="32"/>
        </w:rPr>
        <w:t>七、本地测试</w:t>
      </w:r>
    </w:p>
    <w:p>
      <w:pPr>
        <w:ind w:firstLine="640"/>
        <w:jc w:val="both"/>
        <w:spacing w:line="560" w:lineRule="exact" w:before="0" w:after="0"/>
      </w:pPr>
      <w:r>
        <w:rPr>
          <w:rFonts w:ascii="仿宋" w:hAnsi="仿宋" w:eastAsia="仿宋"/>
          <w:sz w:val="32"/>
        </w:rPr>
        <w:t>如果仅需本地使用，在完成步骤五的配置后，直接双击 index.html 文件在浏览器中打开即可。</w:t>
      </w:r>
    </w:p>
    <w:p>
      <w:pPr>
        <w:spacing w:line="560" w:lineRule="exact" w:before="0" w:after="0"/>
      </w:pPr>
      <w:r>
        <w:rPr>
          <w:sz w:val="32"/>
        </w:rPr>
      </w:r>
    </w:p>
    <w:p>
      <w:pPr>
        <w:spacing w:line="560" w:lineRule="exact" w:before="0" w:after="0"/>
      </w:pPr>
      <w:r>
        <w:rPr>
          <w:rFonts w:ascii="楷体" w:hAnsi="楷体" w:eastAsia="楷体"/>
          <w:color w:val="666666"/>
          <w:sz w:val="28"/>
        </w:rPr>
        <w:t>注：本地直接打开时，部分浏览器可能因安全策略限制 file:// 协议下的 Storage 访问，建议部署到 Vercel 后使用。</w:t>
      </w:r>
    </w:p>
    <w:p>
      <w:pPr>
        <w:spacing w:line="560" w:lineRule="exact" w:before="0" w:after="0"/>
      </w:pPr>
      <w:r>
        <w:rPr>
          <w:sz w:val="32"/>
        </w:rPr>
      </w:r>
    </w:p>
    <w:p>
      <w:pPr>
        <w:spacing w:line="560" w:lineRule="exact" w:before="0" w:after="0"/>
      </w:pPr>
      <w:r>
        <w:rPr>
          <w:rFonts w:ascii="黑体" w:hAnsi="黑体" w:eastAsia="黑体"/>
          <w:sz w:val="32"/>
        </w:rPr>
        <w:t>八、使用说明</w:t>
      </w:r>
    </w:p>
    <w:p>
      <w:pPr>
        <w:ind w:firstLine="640"/>
        <w:jc w:val="both"/>
        <w:spacing w:line="560" w:lineRule="exact" w:before="0" w:after="0"/>
      </w:pPr>
      <w:r>
        <w:rPr>
          <w:rFonts w:ascii="仿宋" w:hAnsi="仿宋" w:eastAsia="仿宋"/>
          <w:sz w:val="32"/>
        </w:rPr>
        <w:t>学生端：打开链接 → 输入学号和姓名登录 → 按步骤填写委托信息、手写签名、上传身份证照片和包装视频 → 提交。</w:t>
      </w:r>
    </w:p>
    <w:p>
      <w:pPr>
        <w:ind w:firstLine="640"/>
        <w:jc w:val="both"/>
        <w:spacing w:line="560" w:lineRule="exact" w:before="0" w:after="0"/>
      </w:pPr>
      <w:r>
        <w:rPr>
          <w:rFonts w:ascii="仿宋" w:hAnsi="仿宋" w:eastAsia="仿宋"/>
          <w:sz w:val="32"/>
        </w:rPr>
        <w:t>班长端：使用班长学号和姓名登录 → 进入管理后台 → 查看仪表盘统计 → 逐人进行宿舍验收 → 录入快递单号 → 导出 Excel。</w:t>
      </w:r>
    </w:p>
    <w:p>
      <w:pPr>
        <w:spacing w:line="560" w:lineRule="exact" w:before="0" w:after="0"/>
      </w:pPr>
      <w:r>
        <w:rPr>
          <w:sz w:val="32"/>
        </w:rPr>
      </w:r>
    </w:p>
    <w:p>
      <w:pPr>
        <w:spacing w:line="560" w:lineRule="exact" w:before="0" w:after="0"/>
      </w:pPr>
      <w:r>
        <w:rPr>
          <w:rFonts w:ascii="楷体" w:hAnsi="楷体" w:eastAsia="楷体"/>
          <w:color w:val="666666"/>
          <w:sz w:val="28"/>
        </w:rPr>
        <w:t>提示：若系统未安装「小标宋体」，标题当前使用宋体；可安装「方正小标宋简体」后手动替换标题字体。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60" w:lineRule="exact" w:before="0" w:after="0"/>
    </w:pPr>
    <w:rPr>
      <w:rFonts w:ascii="仿宋" w:hAnsi="仿宋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