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91E22">
      <w:pPr>
        <w:spacing w:line="60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共青团</w:t>
      </w:r>
      <w:r>
        <w:rPr>
          <w:rFonts w:ascii="方正小标宋_GBK" w:eastAsia="方正小标宋_GBK" w:hint="eastAsia"/>
          <w:sz w:val="44"/>
          <w:szCs w:val="44"/>
        </w:rPr>
        <w:t>昆明理工大学</w:t>
      </w:r>
      <w:r>
        <w:rPr>
          <w:rFonts w:ascii="方正小标宋_GBK" w:eastAsia="方正小标宋_GBK" w:hint="eastAsia"/>
          <w:sz w:val="44"/>
          <w:szCs w:val="44"/>
        </w:rPr>
        <w:t>委员会关于开展</w:t>
      </w:r>
    </w:p>
    <w:p w:rsidR="00000000" w:rsidRDefault="00F91E22">
      <w:pPr>
        <w:spacing w:line="60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“诚信·廉洁”主题团日活动的通知</w:t>
      </w:r>
    </w:p>
    <w:p w:rsidR="00000000" w:rsidRDefault="00F91E2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000000" w:rsidRDefault="00F91E22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团支部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000000" w:rsidRDefault="00F91E22">
      <w:pPr>
        <w:spacing w:line="600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诚信是做人之基，廉洁是立身之本。青年大学生是中国的未来和希望，肩负着实现中华名族伟大复兴的历史使命，大学时期是人生道德意识形成、发展和成熟的重要阶段。经研究，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院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团委决定在全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院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共青团组织和团员青年中开展主题团日活动，具体通知如下。</w:t>
      </w:r>
    </w:p>
    <w:p w:rsidR="00000000" w:rsidRDefault="00F91E22">
      <w:pPr>
        <w:spacing w:line="600" w:lineRule="exact"/>
        <w:ind w:firstLineChars="200" w:firstLine="640"/>
        <w:rPr>
          <w:rFonts w:ascii="方正黑体_GBK" w:eastAsia="方正黑体_GBK" w:hAnsi="黑体" w:cs="仿宋_GB2312"/>
          <w:bCs/>
          <w:sz w:val="32"/>
          <w:szCs w:val="32"/>
        </w:rPr>
      </w:pPr>
      <w:r>
        <w:rPr>
          <w:rFonts w:ascii="方正黑体_GBK" w:eastAsia="方正黑体_GBK" w:hAnsi="黑体" w:cs="仿宋_GB2312" w:hint="eastAsia"/>
          <w:bCs/>
          <w:sz w:val="32"/>
          <w:szCs w:val="32"/>
        </w:rPr>
        <w:t>一、时间</w:t>
      </w:r>
    </w:p>
    <w:p w:rsidR="00000000" w:rsidRDefault="00F91E22">
      <w:pPr>
        <w:spacing w:line="600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2016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月</w:t>
      </w:r>
    </w:p>
    <w:p w:rsidR="00000000" w:rsidRDefault="00F91E22">
      <w:pPr>
        <w:spacing w:line="600" w:lineRule="exact"/>
        <w:ind w:firstLineChars="200" w:firstLine="640"/>
        <w:rPr>
          <w:rFonts w:ascii="方正黑体_GBK" w:eastAsia="方正黑体_GBK" w:hAnsi="黑体" w:cs="仿宋_GB2312"/>
          <w:bCs/>
          <w:sz w:val="32"/>
          <w:szCs w:val="32"/>
        </w:rPr>
      </w:pPr>
      <w:r>
        <w:rPr>
          <w:rFonts w:ascii="方正黑体_GBK" w:eastAsia="方正黑体_GBK" w:hAnsi="黑体" w:cs="仿宋_GB2312" w:hint="eastAsia"/>
          <w:bCs/>
          <w:sz w:val="32"/>
          <w:szCs w:val="32"/>
        </w:rPr>
        <w:t>二、主题</w:t>
      </w:r>
    </w:p>
    <w:p w:rsidR="00000000" w:rsidRDefault="00F91E22">
      <w:pPr>
        <w:spacing w:line="600" w:lineRule="exact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诚信·廉洁</w:t>
      </w:r>
    </w:p>
    <w:p w:rsidR="00000000" w:rsidRDefault="00F91E22">
      <w:pPr>
        <w:spacing w:line="600" w:lineRule="exact"/>
        <w:ind w:firstLineChars="200" w:firstLine="640"/>
        <w:rPr>
          <w:rFonts w:ascii="方正黑体_GBK" w:eastAsia="方正黑体_GBK" w:hAnsi="黑体" w:cs="仿宋_GB2312"/>
          <w:bCs/>
          <w:sz w:val="32"/>
          <w:szCs w:val="32"/>
        </w:rPr>
      </w:pPr>
      <w:r>
        <w:rPr>
          <w:rFonts w:ascii="方正黑体_GBK" w:eastAsia="方正黑体_GBK" w:hAnsi="黑体" w:cs="仿宋_GB2312" w:hint="eastAsia"/>
          <w:bCs/>
          <w:sz w:val="32"/>
          <w:szCs w:val="32"/>
        </w:rPr>
        <w:t>三、工作内容及要求</w:t>
      </w:r>
    </w:p>
    <w:p w:rsidR="00000000" w:rsidRDefault="00F91E22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（一）本次主题团日活动紧紧围绕“诚信·廉洁”展开，自拟小主题。例如</w:t>
      </w:r>
      <w:r>
        <w:rPr>
          <w:rFonts w:eastAsia="仿宋_GB2312" w:cs="仿宋_GB2312" w:hint="eastAsia"/>
          <w:sz w:val="32"/>
          <w:szCs w:val="32"/>
        </w:rPr>
        <w:t>“诚乃立身之本，信为道德之基”、“以诚待人，以信交友”</w:t>
      </w:r>
      <w:r>
        <w:rPr>
          <w:rFonts w:ascii="仿宋_GB2312" w:eastAsia="仿宋_GB2312" w:hAnsi="仿宋_GB2312" w:cs="仿宋_GB2312" w:hint="eastAsia"/>
          <w:sz w:val="32"/>
          <w:szCs w:val="32"/>
        </w:rPr>
        <w:t>、“廉洁源</w:t>
      </w:r>
      <w:r>
        <w:rPr>
          <w:rFonts w:ascii="仿宋_GB2312" w:eastAsia="仿宋_GB2312" w:hAnsi="仿宋_GB2312" w:cs="仿宋_GB2312" w:hint="eastAsia"/>
          <w:sz w:val="32"/>
          <w:szCs w:val="32"/>
        </w:rPr>
        <w:t>于自律，堕落始于贪婪”、</w:t>
      </w:r>
      <w:r>
        <w:rPr>
          <w:rFonts w:eastAsia="仿宋_GB2312" w:cs="仿宋_GB2312" w:hint="eastAsia"/>
          <w:sz w:val="32"/>
          <w:szCs w:val="32"/>
        </w:rPr>
        <w:t>“廉洁在心中，自律树榜样”等。期末考试临近，各</w:t>
      </w:r>
      <w:r>
        <w:rPr>
          <w:rFonts w:eastAsia="仿宋_GB2312" w:cs="仿宋_GB2312" w:hint="eastAsia"/>
          <w:sz w:val="32"/>
          <w:szCs w:val="32"/>
        </w:rPr>
        <w:t>团支部</w:t>
      </w:r>
      <w:r>
        <w:rPr>
          <w:rFonts w:eastAsia="仿宋_GB2312" w:cs="仿宋_GB2312" w:hint="eastAsia"/>
          <w:sz w:val="32"/>
          <w:szCs w:val="32"/>
        </w:rPr>
        <w:t>可根据实际情况自行选择活动主题，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倡导诚信考试、杜绝作弊行为，营造优良学风、强调严肃考纪，</w:t>
      </w:r>
      <w:r>
        <w:rPr>
          <w:rFonts w:eastAsia="仿宋_GB2312" w:cs="仿宋_GB2312" w:hint="eastAsia"/>
          <w:sz w:val="32"/>
          <w:szCs w:val="32"/>
        </w:rPr>
        <w:t>使“诚信”与“廉洁”深入人心。</w:t>
      </w:r>
    </w:p>
    <w:p w:rsidR="00000000" w:rsidRDefault="00F91E22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（二）各团支部需围绕活动主题开展形式多样的团日活动，努力引导广大团员青年树立正确的世界观、人生观、价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值观，在大学校园环境中形成“以诚为本，廉洁自律”的良好风尚和文化氛围，做诚实守信、廉洁自律的好青年。</w:t>
      </w:r>
    </w:p>
    <w:p w:rsidR="00000000" w:rsidRDefault="00F91E22">
      <w:pPr>
        <w:widowControl/>
        <w:spacing w:line="555" w:lineRule="atLeast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各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团支部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于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12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月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27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日（星期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二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）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16:00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前将活动总结和照片发送至电子邮箱。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 xml:space="preserve"> </w:t>
      </w:r>
    </w:p>
    <w:p w:rsidR="00000000" w:rsidRDefault="00F91E22">
      <w:pPr>
        <w:widowControl/>
        <w:spacing w:line="555" w:lineRule="atLeast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注：因期末考试临近，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本次团日活动不用拍视频，但在上交的总结中至少插入两张活动照片，请各团支部确保本次团日活动如实举行。</w:t>
      </w:r>
    </w:p>
    <w:p w:rsidR="00000000" w:rsidRDefault="00F91E22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未尽事宜，另行通知。</w:t>
      </w:r>
      <w:bookmarkStart w:id="0" w:name="_GoBack"/>
      <w:bookmarkEnd w:id="0"/>
    </w:p>
    <w:p w:rsidR="00000000" w:rsidRDefault="00F91E22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000000" w:rsidRDefault="00F91E22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联系人：</w:t>
      </w:r>
      <w:r>
        <w:rPr>
          <w:rFonts w:ascii="仿宋_GB2312" w:eastAsia="仿宋_GB2312" w:hAnsi="仿宋_GB2312" w:cs="仿宋_GB2312" w:hint="eastAsia"/>
          <w:sz w:val="32"/>
          <w:szCs w:val="32"/>
        </w:rPr>
        <w:t>莫雯</w:t>
      </w:r>
    </w:p>
    <w:p w:rsidR="00000000" w:rsidRDefault="00F91E22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联系方式：</w:t>
      </w:r>
      <w:r>
        <w:rPr>
          <w:rFonts w:ascii="仿宋_GB2312" w:eastAsia="仿宋_GB2312" w:hAnsi="仿宋_GB2312" w:cs="仿宋_GB2312" w:hint="eastAsia"/>
          <w:sz w:val="32"/>
          <w:szCs w:val="32"/>
        </w:rPr>
        <w:t>15096842319</w:t>
      </w:r>
    </w:p>
    <w:p w:rsidR="00000000" w:rsidRDefault="00F91E22">
      <w:pPr>
        <w:widowControl/>
        <w:jc w:val="left"/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电子邮箱：</w:t>
      </w:r>
      <w:r>
        <w:rPr>
          <w:rFonts w:ascii="仿宋_GB2312" w:eastAsia="仿宋_GB2312" w:hAnsi="仿宋_GB2312" w:cs="仿宋_GB2312"/>
          <w:sz w:val="32"/>
          <w:szCs w:val="32"/>
        </w:rPr>
        <w:t>gjytwzuzhibu</w:t>
      </w:r>
      <w:r>
        <w:rPr>
          <w:rFonts w:ascii="仿宋_GB2312" w:eastAsia="仿宋_GB2312" w:hAnsi="仿宋_GB2312" w:cs="仿宋_GB2312" w:hint="eastAsia"/>
          <w:sz w:val="32"/>
          <w:szCs w:val="32"/>
        </w:rPr>
        <w:t>@163.com</w:t>
      </w:r>
    </w:p>
    <w:p w:rsidR="00000000" w:rsidRDefault="00F91E22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000000" w:rsidRDefault="00F91E22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F91E22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000000" w:rsidRDefault="00F91E22">
      <w:pPr>
        <w:widowControl/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000000" w:rsidRDefault="00F91E22">
      <w:pPr>
        <w:widowControl/>
        <w:spacing w:line="600" w:lineRule="exact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共青团</w:t>
      </w:r>
      <w:r>
        <w:rPr>
          <w:rFonts w:ascii="仿宋_GB2312" w:eastAsia="仿宋_GB2312" w:hAnsi="仿宋_GB2312" w:cs="仿宋_GB2312" w:hint="eastAsia"/>
          <w:sz w:val="32"/>
          <w:szCs w:val="32"/>
        </w:rPr>
        <w:t>管理与经济学院</w:t>
      </w:r>
      <w:r>
        <w:rPr>
          <w:rFonts w:ascii="仿宋_GB2312" w:eastAsia="仿宋_GB2312" w:hAnsi="仿宋_GB2312" w:cs="仿宋_GB2312" w:hint="eastAsia"/>
          <w:sz w:val="32"/>
          <w:szCs w:val="32"/>
        </w:rPr>
        <w:t>委员会</w:t>
      </w:r>
    </w:p>
    <w:p w:rsidR="00000000" w:rsidRDefault="00F91E22"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   2016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E22" w:rsidRDefault="00F91E22" w:rsidP="00F91E22">
      <w:r>
        <w:separator/>
      </w:r>
    </w:p>
  </w:endnote>
  <w:endnote w:type="continuationSeparator" w:id="0">
    <w:p w:rsidR="00F91E22" w:rsidRDefault="00F91E22" w:rsidP="00F9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E22" w:rsidRDefault="00F91E22" w:rsidP="00F91E22">
      <w:r>
        <w:separator/>
      </w:r>
    </w:p>
  </w:footnote>
  <w:footnote w:type="continuationSeparator" w:id="0">
    <w:p w:rsidR="00F91E22" w:rsidRDefault="00F91E22" w:rsidP="00F91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5:chartTrackingRefBased/>
  <w15:docId w15:val="{0D437FBD-90E6-4A6A-8BF6-185700C7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kern w:val="2"/>
      <w:sz w:val="18"/>
      <w:szCs w:val="18"/>
    </w:rPr>
  </w:style>
  <w:style w:type="character" w:customStyle="1" w:styleId="a5">
    <w:name w:val="页脚 字符"/>
    <w:basedOn w:val="a0"/>
    <w:link w:val="a6"/>
    <w:rPr>
      <w:kern w:val="2"/>
      <w:sz w:val="18"/>
      <w:szCs w:val="18"/>
    </w:rPr>
  </w:style>
  <w:style w:type="character" w:styleId="a7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PresentationFormat/>
  <Lines>4</Lines>
  <Paragraphs>1</Paragraphs>
  <Slides>0</Slides>
  <Notes>0</Notes>
  <HiddenSlides>0</HiddenSlides>
  <MMClips>0</MMClips>
  <ScaleCrop>true</ScaleCrop>
  <Manager/>
  <Company>Microsoft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Sammo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