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F6212">
      <w:pPr>
        <w:jc w:val="center"/>
        <w:rPr>
          <w:rFonts w:hint="eastAsia"/>
          <w:b/>
          <w:sz w:val="32"/>
          <w:szCs w:val="32"/>
        </w:rPr>
      </w:pPr>
      <w:r>
        <w:rPr>
          <w:rFonts w:hint="eastAsia"/>
          <w:b/>
          <w:sz w:val="32"/>
          <w:szCs w:val="32"/>
        </w:rPr>
        <w:t>关于举办昆明理工大学管理与经济学院“云南白药杯”</w:t>
      </w:r>
    </w:p>
    <w:p w:rsidR="00000000" w:rsidRDefault="00AF6212">
      <w:pPr>
        <w:jc w:val="center"/>
        <w:rPr>
          <w:rFonts w:hint="eastAsia"/>
          <w:b/>
          <w:sz w:val="32"/>
          <w:szCs w:val="32"/>
        </w:rPr>
      </w:pPr>
      <w:r>
        <w:rPr>
          <w:rFonts w:hint="eastAsia"/>
          <w:b/>
          <w:sz w:val="32"/>
          <w:szCs w:val="32"/>
        </w:rPr>
        <w:t>模拟营销大赛的通知</w:t>
      </w:r>
    </w:p>
    <w:p w:rsidR="00000000" w:rsidRDefault="00AF6212">
      <w:pPr>
        <w:pStyle w:val="Normal"/>
        <w:spacing w:line="360" w:lineRule="auto"/>
        <w:rPr>
          <w:rFonts w:ascii="宋体" w:hAnsi="宋体" w:hint="eastAsia"/>
          <w:color w:val="000000"/>
          <w:sz w:val="24"/>
          <w:szCs w:val="24"/>
        </w:rPr>
      </w:pPr>
      <w:r>
        <w:rPr>
          <w:rFonts w:hint="eastAsia"/>
        </w:rPr>
        <w:t xml:space="preserve">     </w:t>
      </w:r>
      <w:r>
        <w:rPr>
          <w:rFonts w:ascii="宋体" w:hAnsi="宋体" w:hint="eastAsia"/>
          <w:color w:val="000000"/>
          <w:sz w:val="24"/>
          <w:szCs w:val="24"/>
        </w:rPr>
        <w:t>在同学们的脑海中也有着许多奇特地想法但却由于种种的原因无法成为现实。基于对同学们营销创意策划、实践运作能力的培养与锻炼，让大家的奇思妙想成为现实。昆明理工大学管理与经济学院联合</w:t>
      </w:r>
      <w:r>
        <w:rPr>
          <w:rFonts w:ascii="宋体" w:hAnsi="宋体" w:hint="eastAsia"/>
          <w:color w:val="000000"/>
          <w:sz w:val="24"/>
          <w:szCs w:val="24"/>
        </w:rPr>
        <w:t>云南白药集团健康事业部共</w:t>
      </w:r>
      <w:r>
        <w:rPr>
          <w:rFonts w:ascii="宋体" w:hAnsi="宋体" w:hint="eastAsia"/>
          <w:color w:val="000000"/>
          <w:sz w:val="24"/>
          <w:szCs w:val="24"/>
        </w:rPr>
        <w:t>同举办了本次主题为“规划梦想、营销未来”的模拟营销大赛，现将具体活动安排通知如下：</w:t>
      </w:r>
    </w:p>
    <w:p w:rsidR="00000000" w:rsidRDefault="00AF6212">
      <w:pPr>
        <w:pStyle w:val="Normal"/>
        <w:spacing w:line="360" w:lineRule="auto"/>
        <w:rPr>
          <w:b/>
        </w:rPr>
      </w:pPr>
      <w:r>
        <w:rPr>
          <w:rFonts w:ascii="宋体" w:hAnsi="宋体" w:hint="eastAsia"/>
          <w:b/>
          <w:color w:val="000000"/>
          <w:sz w:val="24"/>
          <w:szCs w:val="24"/>
        </w:rPr>
        <w:t>一、活动目的</w:t>
      </w:r>
    </w:p>
    <w:p w:rsidR="00000000" w:rsidRDefault="00AF6212">
      <w:pPr>
        <w:pStyle w:val="ListParagraph"/>
        <w:spacing w:line="480" w:lineRule="auto"/>
        <w:ind w:firstLineChars="0"/>
        <w:rPr>
          <w:rFonts w:ascii="宋体" w:hAnsi="宋体"/>
          <w:color w:val="000000"/>
          <w:sz w:val="24"/>
          <w:szCs w:val="24"/>
        </w:rPr>
      </w:pPr>
      <w:r>
        <w:rPr>
          <w:rFonts w:ascii="宋体" w:hAnsi="宋体" w:hint="eastAsia"/>
          <w:color w:val="000000"/>
          <w:sz w:val="24"/>
          <w:szCs w:val="24"/>
        </w:rPr>
        <w:t>此次大赛以“创新”为核心，以同学们头脑中想法为基础，采用书面和实践双结合的形式将大学生的营销创意的展现出来，锻炼同学各项技能和组织协调</w:t>
      </w:r>
      <w:r>
        <w:rPr>
          <w:rFonts w:ascii="宋体" w:hAnsi="宋体" w:hint="eastAsia"/>
          <w:color w:val="000000"/>
          <w:sz w:val="24"/>
          <w:szCs w:val="24"/>
        </w:rPr>
        <w:t>合作能力</w:t>
      </w:r>
      <w:r>
        <w:rPr>
          <w:rFonts w:ascii="宋体" w:hAnsi="宋体" w:hint="eastAsia"/>
          <w:color w:val="000000"/>
          <w:sz w:val="24"/>
          <w:szCs w:val="24"/>
        </w:rPr>
        <w:t>,</w:t>
      </w:r>
      <w:r>
        <w:rPr>
          <w:rFonts w:ascii="宋体" w:hAnsi="宋体" w:hint="eastAsia"/>
          <w:color w:val="000000"/>
          <w:sz w:val="24"/>
          <w:szCs w:val="24"/>
        </w:rPr>
        <w:t>同时与实际的产品相结合</w:t>
      </w:r>
      <w:r>
        <w:rPr>
          <w:rFonts w:ascii="宋体" w:hAnsi="宋体" w:hint="eastAsia"/>
          <w:color w:val="000000"/>
          <w:sz w:val="24"/>
          <w:szCs w:val="24"/>
        </w:rPr>
        <w:t>,</w:t>
      </w:r>
      <w:r>
        <w:rPr>
          <w:rFonts w:ascii="宋体" w:hAnsi="宋体" w:hint="eastAsia"/>
          <w:color w:val="000000"/>
          <w:sz w:val="24"/>
          <w:szCs w:val="24"/>
        </w:rPr>
        <w:t>让同学有机会贴近市场</w:t>
      </w:r>
      <w:r>
        <w:rPr>
          <w:rFonts w:ascii="宋体" w:hAnsi="宋体" w:hint="eastAsia"/>
          <w:color w:val="000000"/>
          <w:sz w:val="24"/>
          <w:szCs w:val="24"/>
        </w:rPr>
        <w:t>,</w:t>
      </w:r>
      <w:r>
        <w:rPr>
          <w:rFonts w:ascii="宋体" w:hAnsi="宋体" w:hint="eastAsia"/>
          <w:color w:val="000000"/>
          <w:sz w:val="24"/>
          <w:szCs w:val="24"/>
        </w:rPr>
        <w:t>为今后迈入社会打下基础</w:t>
      </w:r>
      <w:r>
        <w:rPr>
          <w:rFonts w:ascii="宋体" w:hAnsi="宋体" w:hint="eastAsia"/>
          <w:color w:val="000000"/>
          <w:sz w:val="24"/>
          <w:szCs w:val="24"/>
        </w:rPr>
        <w:t>.</w:t>
      </w:r>
    </w:p>
    <w:p w:rsidR="00000000" w:rsidRDefault="00AF6212">
      <w:pPr>
        <w:spacing w:line="360" w:lineRule="auto"/>
        <w:rPr>
          <w:rFonts w:ascii="宋体" w:hAnsi="宋体" w:hint="eastAsia"/>
          <w:b/>
          <w:color w:val="000000"/>
          <w:sz w:val="24"/>
        </w:rPr>
      </w:pPr>
      <w:r>
        <w:rPr>
          <w:rFonts w:ascii="宋体" w:hAnsi="宋体" w:hint="eastAsia"/>
          <w:b/>
          <w:color w:val="000000"/>
          <w:sz w:val="24"/>
        </w:rPr>
        <w:t>二、参赛对象及要求</w:t>
      </w:r>
    </w:p>
    <w:p w:rsidR="00000000" w:rsidRDefault="00AF6212">
      <w:pPr>
        <w:spacing w:line="360" w:lineRule="auto"/>
        <w:rPr>
          <w:rFonts w:ascii="宋体" w:hAnsi="宋体" w:hint="eastAsia"/>
          <w:color w:val="000000"/>
          <w:sz w:val="24"/>
        </w:rPr>
      </w:pPr>
      <w:r>
        <w:rPr>
          <w:rFonts w:ascii="宋体" w:hAnsi="宋体" w:hint="eastAsia"/>
          <w:color w:val="000000"/>
          <w:sz w:val="24"/>
        </w:rPr>
        <w:t xml:space="preserve">     </w:t>
      </w:r>
      <w:r>
        <w:rPr>
          <w:rFonts w:ascii="宋体" w:hAnsi="宋体" w:hint="eastAsia"/>
          <w:color w:val="000000"/>
          <w:sz w:val="24"/>
        </w:rPr>
        <w:t>昆明理工大学在校全日制学生，具备一定的营销策划知识，愿意参与营销策划和实践的相关的活动，服从主办方的相关安排。</w:t>
      </w:r>
    </w:p>
    <w:p w:rsidR="00000000" w:rsidRDefault="00AF6212">
      <w:pPr>
        <w:spacing w:line="360" w:lineRule="auto"/>
        <w:rPr>
          <w:rFonts w:ascii="宋体" w:hAnsi="宋体" w:hint="eastAsia"/>
          <w:b/>
          <w:color w:val="000000"/>
          <w:sz w:val="24"/>
        </w:rPr>
      </w:pPr>
      <w:r>
        <w:rPr>
          <w:rFonts w:ascii="宋体" w:hAnsi="宋体" w:hint="eastAsia"/>
          <w:b/>
          <w:color w:val="000000"/>
          <w:sz w:val="24"/>
        </w:rPr>
        <w:t>三、参赛方式</w:t>
      </w:r>
    </w:p>
    <w:p w:rsidR="00000000" w:rsidRDefault="00AF6212">
      <w:pPr>
        <w:spacing w:line="480" w:lineRule="auto"/>
        <w:ind w:left="720" w:firstLineChars="200" w:firstLine="480"/>
        <w:rPr>
          <w:rFonts w:ascii="宋体" w:hAnsi="宋体" w:hint="eastAsia"/>
          <w:position w:val="3"/>
          <w:sz w:val="24"/>
        </w:rPr>
      </w:pPr>
      <w:r>
        <w:rPr>
          <w:rFonts w:hint="eastAsia"/>
          <w:position w:val="3"/>
          <w:sz w:val="24"/>
        </w:rPr>
        <w:t>由同学自愿报名，以个人或团队名义参与比赛均可，可跨专业或跨学院，若为团队形式报名</w:t>
      </w:r>
      <w:r>
        <w:rPr>
          <w:rFonts w:hint="eastAsia"/>
          <w:position w:val="3"/>
          <w:sz w:val="24"/>
        </w:rPr>
        <w:t xml:space="preserve"> </w:t>
      </w:r>
      <w:r>
        <w:rPr>
          <w:rFonts w:hint="eastAsia"/>
          <w:position w:val="3"/>
          <w:sz w:val="24"/>
        </w:rPr>
        <w:t>，每个团队</w:t>
      </w:r>
      <w:r>
        <w:rPr>
          <w:rFonts w:hint="eastAsia"/>
          <w:position w:val="3"/>
          <w:sz w:val="24"/>
        </w:rPr>
        <w:t>2</w:t>
      </w:r>
      <w:r>
        <w:rPr>
          <w:rFonts w:ascii="宋体" w:hAnsi="宋体" w:hint="eastAsia"/>
          <w:position w:val="3"/>
          <w:sz w:val="24"/>
        </w:rPr>
        <w:t>—</w:t>
      </w:r>
      <w:r>
        <w:rPr>
          <w:rFonts w:hint="eastAsia"/>
          <w:position w:val="3"/>
          <w:sz w:val="24"/>
        </w:rPr>
        <w:t>6</w:t>
      </w:r>
      <w:r>
        <w:rPr>
          <w:rFonts w:ascii="宋体" w:hAnsi="宋体" w:hint="eastAsia"/>
          <w:position w:val="3"/>
          <w:sz w:val="24"/>
        </w:rPr>
        <w:t>人，自行确定团队名称，不得重复报名（即个人报名者不得再参加小组报名，一人也不能同时参加多个团队），团队报名的请设负责人</w:t>
      </w:r>
      <w:r>
        <w:rPr>
          <w:rFonts w:ascii="宋体" w:hAnsi="宋体" w:hint="eastAsia"/>
          <w:position w:val="3"/>
          <w:sz w:val="24"/>
        </w:rPr>
        <w:t>1</w:t>
      </w:r>
      <w:r>
        <w:rPr>
          <w:rFonts w:ascii="宋体" w:hAnsi="宋体" w:hint="eastAsia"/>
          <w:position w:val="3"/>
          <w:sz w:val="24"/>
        </w:rPr>
        <w:t>名。有意向参加报名的团队或个人请于</w:t>
      </w:r>
      <w:r>
        <w:rPr>
          <w:rFonts w:ascii="宋体" w:hAnsi="宋体" w:hint="eastAsia"/>
          <w:position w:val="3"/>
          <w:sz w:val="24"/>
        </w:rPr>
        <w:t>2016</w:t>
      </w:r>
      <w:r>
        <w:rPr>
          <w:rFonts w:ascii="宋体" w:hAnsi="宋体" w:hint="eastAsia"/>
          <w:position w:val="3"/>
          <w:sz w:val="24"/>
        </w:rPr>
        <w:t>年</w:t>
      </w:r>
      <w:r>
        <w:rPr>
          <w:rFonts w:hint="eastAsia"/>
          <w:position w:val="3"/>
          <w:sz w:val="24"/>
        </w:rPr>
        <w:t>5</w:t>
      </w:r>
      <w:r>
        <w:rPr>
          <w:rFonts w:ascii="宋体" w:hAnsi="宋体" w:hint="eastAsia"/>
          <w:position w:val="3"/>
          <w:sz w:val="24"/>
        </w:rPr>
        <w:t>月</w:t>
      </w:r>
      <w:r>
        <w:rPr>
          <w:rFonts w:ascii="宋体" w:hAnsi="宋体" w:hint="eastAsia"/>
          <w:position w:val="3"/>
          <w:sz w:val="24"/>
        </w:rPr>
        <w:t>20</w:t>
      </w:r>
      <w:r>
        <w:rPr>
          <w:rFonts w:ascii="宋体" w:hAnsi="宋体" w:hint="eastAsia"/>
          <w:position w:val="3"/>
          <w:sz w:val="24"/>
        </w:rPr>
        <w:t>日上</w:t>
      </w:r>
      <w:r>
        <w:rPr>
          <w:rFonts w:ascii="宋体" w:hAnsi="宋体" w:hint="eastAsia"/>
          <w:position w:val="3"/>
          <w:sz w:val="24"/>
        </w:rPr>
        <w:t>午</w:t>
      </w:r>
      <w:r>
        <w:rPr>
          <w:rFonts w:hint="eastAsia"/>
          <w:position w:val="3"/>
          <w:sz w:val="24"/>
        </w:rPr>
        <w:t>11</w:t>
      </w:r>
      <w:r>
        <w:rPr>
          <w:rFonts w:ascii="宋体" w:hAnsi="宋体" w:hint="eastAsia"/>
          <w:position w:val="3"/>
          <w:sz w:val="24"/>
        </w:rPr>
        <w:t>点前提交报名表（详见附件</w:t>
      </w:r>
      <w:r>
        <w:rPr>
          <w:rFonts w:ascii="宋体" w:hAnsi="宋体" w:hint="eastAsia"/>
          <w:position w:val="3"/>
          <w:sz w:val="24"/>
        </w:rPr>
        <w:t>1</w:t>
      </w:r>
      <w:r>
        <w:rPr>
          <w:rFonts w:ascii="宋体" w:hAnsi="宋体" w:hint="eastAsia"/>
          <w:position w:val="3"/>
          <w:sz w:val="24"/>
        </w:rPr>
        <w:t>），发至邮箱：</w:t>
      </w:r>
      <w:r>
        <w:rPr>
          <w:rFonts w:ascii="宋体" w:hAnsi="宋体" w:hint="eastAsia"/>
          <w:position w:val="3"/>
          <w:sz w:val="24"/>
        </w:rPr>
        <w:t>2354240927@qq.com</w:t>
      </w:r>
      <w:r>
        <w:rPr>
          <w:rFonts w:ascii="宋体" w:hAnsi="宋体" w:hint="eastAsia"/>
          <w:position w:val="3"/>
          <w:sz w:val="24"/>
        </w:rPr>
        <w:t>。</w:t>
      </w:r>
    </w:p>
    <w:p w:rsidR="00000000" w:rsidRDefault="00AF6212">
      <w:pPr>
        <w:pStyle w:val="ListParagraph"/>
        <w:spacing w:line="480" w:lineRule="auto"/>
        <w:ind w:firstLineChars="0" w:firstLine="0"/>
        <w:rPr>
          <w:b/>
          <w:position w:val="3"/>
          <w:sz w:val="28"/>
          <w:szCs w:val="28"/>
        </w:rPr>
      </w:pPr>
      <w:r>
        <w:rPr>
          <w:rFonts w:hint="eastAsia"/>
          <w:b/>
          <w:position w:val="3"/>
          <w:sz w:val="28"/>
          <w:szCs w:val="28"/>
        </w:rPr>
        <w:t>四、比赛流程</w:t>
      </w:r>
    </w:p>
    <w:p w:rsidR="00000000" w:rsidRDefault="00AF6212">
      <w:pPr>
        <w:spacing w:line="480" w:lineRule="auto"/>
        <w:ind w:leftChars="150" w:left="315" w:firstLineChars="224" w:firstLine="538"/>
        <w:rPr>
          <w:rFonts w:ascii="宋体" w:hAnsi="宋体" w:hint="eastAsia"/>
          <w:position w:val="3"/>
          <w:sz w:val="24"/>
          <w:szCs w:val="24"/>
        </w:rPr>
      </w:pPr>
      <w:r>
        <w:rPr>
          <w:rFonts w:ascii="宋体" w:hAnsi="宋体" w:hint="eastAsia"/>
          <w:position w:val="3"/>
          <w:sz w:val="24"/>
          <w:szCs w:val="24"/>
        </w:rPr>
        <w:t>此次活动分为策划案评比</w:t>
      </w:r>
      <w:r>
        <w:rPr>
          <w:rFonts w:ascii="宋体" w:hAnsi="宋体" w:hint="eastAsia"/>
          <w:position w:val="3"/>
          <w:sz w:val="24"/>
          <w:szCs w:val="24"/>
        </w:rPr>
        <w:t>、</w:t>
      </w:r>
      <w:r>
        <w:rPr>
          <w:rFonts w:ascii="宋体" w:hAnsi="宋体" w:hint="eastAsia"/>
          <w:position w:val="3"/>
          <w:sz w:val="24"/>
          <w:szCs w:val="24"/>
        </w:rPr>
        <w:t>营销实战销售</w:t>
      </w:r>
      <w:r>
        <w:rPr>
          <w:rFonts w:ascii="宋体" w:hAnsi="宋体" w:hint="eastAsia"/>
          <w:position w:val="3"/>
          <w:sz w:val="24"/>
          <w:szCs w:val="24"/>
        </w:rPr>
        <w:t>、汇报展演决赛三</w:t>
      </w:r>
      <w:r>
        <w:rPr>
          <w:rFonts w:ascii="宋体" w:hAnsi="宋体" w:hint="eastAsia"/>
          <w:position w:val="3"/>
          <w:sz w:val="24"/>
          <w:szCs w:val="24"/>
        </w:rPr>
        <w:t>个环节。</w:t>
      </w:r>
    </w:p>
    <w:p w:rsidR="00000000" w:rsidRDefault="00AF6212">
      <w:pPr>
        <w:spacing w:line="480" w:lineRule="auto"/>
        <w:ind w:leftChars="150" w:left="315" w:firstLineChars="224" w:firstLine="540"/>
        <w:rPr>
          <w:rFonts w:ascii="宋体" w:hAnsi="宋体" w:hint="eastAsia"/>
          <w:position w:val="3"/>
          <w:sz w:val="24"/>
          <w:szCs w:val="24"/>
        </w:rPr>
      </w:pPr>
      <w:r>
        <w:rPr>
          <w:rFonts w:ascii="宋体" w:hAnsi="宋体" w:hint="eastAsia"/>
          <w:b/>
          <w:bCs/>
          <w:position w:val="3"/>
          <w:sz w:val="24"/>
          <w:szCs w:val="24"/>
        </w:rPr>
        <w:t>营销策划阶段</w:t>
      </w:r>
      <w:r>
        <w:rPr>
          <w:rFonts w:ascii="宋体" w:hAnsi="宋体" w:hint="eastAsia"/>
          <w:position w:val="3"/>
          <w:sz w:val="24"/>
          <w:szCs w:val="24"/>
        </w:rPr>
        <w:t>：首先进行策划案的评比，请各参赛队</w:t>
      </w:r>
      <w:r>
        <w:rPr>
          <w:rFonts w:ascii="宋体" w:hAnsi="宋体" w:hint="eastAsia"/>
          <w:position w:val="3"/>
          <w:sz w:val="24"/>
          <w:szCs w:val="24"/>
        </w:rPr>
        <w:t>以云南白药洗护产</w:t>
      </w:r>
      <w:r>
        <w:rPr>
          <w:rFonts w:ascii="宋体" w:hAnsi="宋体" w:hint="eastAsia"/>
          <w:position w:val="3"/>
          <w:sz w:val="24"/>
          <w:szCs w:val="24"/>
        </w:rPr>
        <w:lastRenderedPageBreak/>
        <w:t>品为策划对象（包括：云南白药牙膏、养元青洗发水）撰写提交策划方案（</w:t>
      </w:r>
      <w:r>
        <w:rPr>
          <w:rFonts w:ascii="宋体" w:hAnsi="宋体"/>
          <w:position w:val="3"/>
          <w:sz w:val="24"/>
          <w:szCs w:val="24"/>
        </w:rPr>
        <w:t>策划书应包括但不</w:t>
      </w:r>
      <w:r>
        <w:rPr>
          <w:rFonts w:ascii="宋体" w:hAnsi="宋体"/>
          <w:position w:val="3"/>
          <w:sz w:val="24"/>
          <w:szCs w:val="24"/>
        </w:rPr>
        <w:t>限于主题、活动主要内容、可行性分析以及财务预算</w:t>
      </w:r>
      <w:r>
        <w:rPr>
          <w:rFonts w:ascii="宋体" w:hAnsi="宋体" w:hint="eastAsia"/>
          <w:position w:val="3"/>
          <w:sz w:val="24"/>
          <w:szCs w:val="24"/>
        </w:rPr>
        <w:t xml:space="preserve"> </w:t>
      </w:r>
      <w:r>
        <w:rPr>
          <w:rFonts w:ascii="宋体" w:hAnsi="宋体" w:hint="eastAsia"/>
          <w:position w:val="3"/>
          <w:sz w:val="24"/>
          <w:szCs w:val="24"/>
        </w:rPr>
        <w:t>具体要求参照附件</w:t>
      </w:r>
      <w:r>
        <w:rPr>
          <w:rFonts w:ascii="宋体" w:hAnsi="宋体" w:hint="eastAsia"/>
          <w:position w:val="3"/>
          <w:sz w:val="24"/>
          <w:szCs w:val="24"/>
        </w:rPr>
        <w:t>2</w:t>
      </w:r>
      <w:r>
        <w:rPr>
          <w:rFonts w:ascii="宋体" w:hAnsi="宋体" w:hint="eastAsia"/>
          <w:position w:val="3"/>
          <w:sz w:val="24"/>
          <w:szCs w:val="24"/>
        </w:rPr>
        <w:t>）。请各队最迟于</w:t>
      </w:r>
      <w:r>
        <w:rPr>
          <w:rFonts w:ascii="宋体" w:hAnsi="宋体" w:hint="eastAsia"/>
          <w:position w:val="3"/>
          <w:sz w:val="24"/>
          <w:szCs w:val="24"/>
        </w:rPr>
        <w:t>2016</w:t>
      </w:r>
      <w:r>
        <w:rPr>
          <w:rFonts w:ascii="宋体" w:hAnsi="宋体" w:hint="eastAsia"/>
          <w:position w:val="3"/>
          <w:sz w:val="24"/>
          <w:szCs w:val="24"/>
        </w:rPr>
        <w:t>年</w:t>
      </w:r>
      <w:r>
        <w:rPr>
          <w:rFonts w:ascii="宋体" w:hAnsi="宋体" w:hint="eastAsia"/>
          <w:position w:val="3"/>
          <w:sz w:val="24"/>
          <w:szCs w:val="24"/>
        </w:rPr>
        <w:t>6</w:t>
      </w:r>
      <w:r>
        <w:rPr>
          <w:rFonts w:ascii="宋体" w:hAnsi="宋体" w:hint="eastAsia"/>
          <w:position w:val="3"/>
          <w:sz w:val="24"/>
          <w:szCs w:val="24"/>
        </w:rPr>
        <w:t>月</w:t>
      </w:r>
      <w:r>
        <w:rPr>
          <w:rFonts w:ascii="宋体" w:hAnsi="宋体" w:hint="eastAsia"/>
          <w:position w:val="3"/>
          <w:sz w:val="24"/>
          <w:szCs w:val="24"/>
        </w:rPr>
        <w:t>1</w:t>
      </w:r>
      <w:r>
        <w:rPr>
          <w:rFonts w:ascii="宋体" w:hAnsi="宋体" w:hint="eastAsia"/>
          <w:position w:val="3"/>
          <w:sz w:val="24"/>
          <w:szCs w:val="24"/>
        </w:rPr>
        <w:t>日下午</w:t>
      </w:r>
      <w:r>
        <w:rPr>
          <w:rFonts w:ascii="宋体" w:hAnsi="宋体" w:hint="eastAsia"/>
          <w:position w:val="3"/>
          <w:sz w:val="24"/>
          <w:szCs w:val="24"/>
        </w:rPr>
        <w:t>15:30</w:t>
      </w:r>
      <w:r>
        <w:rPr>
          <w:rFonts w:ascii="宋体" w:hAnsi="宋体" w:hint="eastAsia"/>
          <w:position w:val="3"/>
          <w:sz w:val="24"/>
          <w:szCs w:val="24"/>
        </w:rPr>
        <w:t>前提交策划</w:t>
      </w:r>
      <w:r>
        <w:rPr>
          <w:rFonts w:ascii="宋体" w:hAnsi="宋体" w:hint="eastAsia"/>
          <w:position w:val="3"/>
          <w:sz w:val="24"/>
          <w:szCs w:val="24"/>
        </w:rPr>
        <w:t>方案</w:t>
      </w:r>
      <w:r>
        <w:rPr>
          <w:rFonts w:ascii="宋体" w:hAnsi="宋体" w:hint="eastAsia"/>
          <w:position w:val="3"/>
          <w:sz w:val="24"/>
          <w:szCs w:val="24"/>
        </w:rPr>
        <w:t>发至邮箱：</w:t>
      </w:r>
      <w:r>
        <w:rPr>
          <w:rFonts w:ascii="宋体" w:hAnsi="宋体" w:hint="eastAsia"/>
          <w:position w:val="3"/>
          <w:sz w:val="24"/>
        </w:rPr>
        <w:t>2354240927@qq.com</w:t>
      </w:r>
      <w:r>
        <w:rPr>
          <w:rFonts w:ascii="宋体" w:hAnsi="宋体" w:hint="eastAsia"/>
          <w:position w:val="3"/>
          <w:sz w:val="24"/>
        </w:rPr>
        <w:t>。</w:t>
      </w:r>
      <w:r>
        <w:rPr>
          <w:rFonts w:ascii="宋体" w:hAnsi="宋体" w:hint="eastAsia"/>
          <w:position w:val="3"/>
          <w:sz w:val="24"/>
          <w:szCs w:val="24"/>
        </w:rPr>
        <w:t xml:space="preserve">  </w:t>
      </w:r>
      <w:r>
        <w:rPr>
          <w:rFonts w:ascii="宋体" w:hAnsi="宋体" w:hint="eastAsia"/>
          <w:position w:val="3"/>
          <w:sz w:val="24"/>
          <w:szCs w:val="24"/>
        </w:rPr>
        <w:t>逾期不提交视为放弃比赛。为了让</w:t>
      </w:r>
      <w:r>
        <w:rPr>
          <w:rFonts w:ascii="宋体" w:hAnsi="宋体" w:hint="eastAsia"/>
          <w:position w:val="3"/>
          <w:sz w:val="24"/>
          <w:szCs w:val="24"/>
        </w:rPr>
        <w:t>大家的</w:t>
      </w:r>
      <w:r>
        <w:rPr>
          <w:rFonts w:ascii="宋体" w:hAnsi="宋体" w:hint="eastAsia"/>
          <w:position w:val="3"/>
          <w:sz w:val="24"/>
          <w:szCs w:val="24"/>
        </w:rPr>
        <w:t>比赛更加专业</w:t>
      </w:r>
      <w:r>
        <w:rPr>
          <w:rFonts w:ascii="宋体" w:hAnsi="宋体" w:hint="eastAsia"/>
          <w:position w:val="3"/>
          <w:sz w:val="24"/>
          <w:szCs w:val="24"/>
        </w:rPr>
        <w:t>，本次比赛</w:t>
      </w:r>
      <w:r>
        <w:rPr>
          <w:rFonts w:ascii="宋体" w:hAnsi="宋体" w:hint="eastAsia"/>
          <w:position w:val="3"/>
          <w:sz w:val="24"/>
          <w:szCs w:val="24"/>
        </w:rPr>
        <w:t>将邀请营销专业</w:t>
      </w:r>
      <w:r>
        <w:rPr>
          <w:rFonts w:ascii="宋体" w:hAnsi="宋体" w:hint="eastAsia"/>
          <w:position w:val="3"/>
          <w:sz w:val="24"/>
          <w:szCs w:val="24"/>
        </w:rPr>
        <w:t>老师进行</w:t>
      </w:r>
      <w:r>
        <w:rPr>
          <w:rFonts w:ascii="宋体" w:hAnsi="宋体" w:hint="eastAsia"/>
          <w:position w:val="3"/>
          <w:sz w:val="24"/>
          <w:szCs w:val="24"/>
        </w:rPr>
        <w:t>相关的培训</w:t>
      </w:r>
      <w:r>
        <w:rPr>
          <w:rFonts w:ascii="宋体" w:hAnsi="宋体" w:hint="eastAsia"/>
          <w:position w:val="3"/>
          <w:sz w:val="24"/>
          <w:szCs w:val="24"/>
        </w:rPr>
        <w:t>（具体地点另行通知）。</w:t>
      </w:r>
    </w:p>
    <w:p w:rsidR="00000000" w:rsidRDefault="00AF6212">
      <w:pPr>
        <w:spacing w:line="480" w:lineRule="auto"/>
        <w:ind w:leftChars="150" w:left="315" w:firstLineChars="224" w:firstLine="540"/>
        <w:rPr>
          <w:position w:val="3"/>
          <w:sz w:val="24"/>
          <w:szCs w:val="24"/>
        </w:rPr>
      </w:pPr>
      <w:r>
        <w:rPr>
          <w:rFonts w:ascii="宋体" w:hAnsi="宋体" w:hint="eastAsia"/>
          <w:b/>
          <w:bCs/>
          <w:position w:val="3"/>
          <w:sz w:val="24"/>
          <w:szCs w:val="24"/>
        </w:rPr>
        <w:t>营销实战阶段</w:t>
      </w:r>
      <w:r>
        <w:rPr>
          <w:rFonts w:ascii="宋体" w:hAnsi="宋体" w:hint="eastAsia"/>
          <w:position w:val="3"/>
          <w:sz w:val="24"/>
          <w:szCs w:val="24"/>
        </w:rPr>
        <w:t>：第二阶段为以云南白药洗护产品的销售实践评比，我们根据策划案的评比结果（将由营销专业老师和云南白药的销售部门经理，共同评审）决出</w:t>
      </w:r>
      <w:r>
        <w:rPr>
          <w:rFonts w:ascii="宋体" w:hAnsi="宋体" w:hint="eastAsia"/>
          <w:position w:val="3"/>
          <w:sz w:val="24"/>
          <w:szCs w:val="24"/>
        </w:rPr>
        <w:t>成绩优秀的队伍</w:t>
      </w:r>
      <w:r>
        <w:rPr>
          <w:rFonts w:ascii="宋体" w:hAnsi="宋体" w:hint="eastAsia"/>
          <w:position w:val="3"/>
          <w:sz w:val="24"/>
          <w:szCs w:val="24"/>
        </w:rPr>
        <w:t>参与第二环节比赛，第二环节依托第一环节策划案方案，可进一步优化，各参赛队实战销售云南白药的相关产品</w:t>
      </w:r>
      <w:r>
        <w:rPr>
          <w:rFonts w:ascii="宋体" w:hAnsi="宋体" w:hint="eastAsia"/>
          <w:position w:val="3"/>
          <w:sz w:val="24"/>
          <w:szCs w:val="24"/>
        </w:rPr>
        <w:t>,</w:t>
      </w:r>
      <w:r>
        <w:rPr>
          <w:rFonts w:ascii="宋体" w:hAnsi="宋体" w:hint="eastAsia"/>
          <w:position w:val="3"/>
          <w:sz w:val="24"/>
          <w:szCs w:val="24"/>
        </w:rPr>
        <w:t>最终根据参赛队伍的现实表现</w:t>
      </w:r>
      <w:r>
        <w:rPr>
          <w:rFonts w:ascii="宋体" w:hAnsi="宋体" w:hint="eastAsia"/>
          <w:position w:val="3"/>
          <w:sz w:val="24"/>
          <w:szCs w:val="24"/>
        </w:rPr>
        <w:t>评分</w:t>
      </w:r>
      <w:r>
        <w:rPr>
          <w:rFonts w:ascii="宋体" w:hAnsi="宋体" w:hint="eastAsia"/>
          <w:position w:val="3"/>
          <w:sz w:val="24"/>
          <w:szCs w:val="24"/>
        </w:rPr>
        <w:t>得出最终成绩。</w:t>
      </w:r>
      <w:r>
        <w:rPr>
          <w:rFonts w:ascii="宋体" w:hAnsi="宋体" w:hint="eastAsia"/>
          <w:position w:val="3"/>
          <w:sz w:val="24"/>
          <w:szCs w:val="24"/>
        </w:rPr>
        <w:t>分数组成</w:t>
      </w:r>
      <w:r>
        <w:rPr>
          <w:rFonts w:ascii="宋体" w:hAnsi="宋体" w:hint="eastAsia"/>
          <w:position w:val="3"/>
          <w:sz w:val="24"/>
          <w:szCs w:val="24"/>
        </w:rPr>
        <w:t>:</w:t>
      </w:r>
      <w:r>
        <w:rPr>
          <w:rFonts w:ascii="宋体" w:hAnsi="宋体" w:hint="eastAsia"/>
          <w:position w:val="3"/>
          <w:sz w:val="24"/>
          <w:szCs w:val="24"/>
        </w:rPr>
        <w:t>销售实践的成果（养元青洗发乳销售总金额）（占</w:t>
      </w:r>
      <w:r>
        <w:rPr>
          <w:rFonts w:ascii="宋体" w:hAnsi="宋体" w:hint="eastAsia"/>
          <w:position w:val="3"/>
          <w:sz w:val="24"/>
          <w:szCs w:val="24"/>
        </w:rPr>
        <w:t>8</w:t>
      </w:r>
      <w:r>
        <w:rPr>
          <w:rFonts w:ascii="宋体" w:hAnsi="宋体" w:hint="eastAsia"/>
          <w:position w:val="3"/>
          <w:sz w:val="24"/>
          <w:szCs w:val="24"/>
        </w:rPr>
        <w:t>0%</w:t>
      </w:r>
      <w:r>
        <w:rPr>
          <w:rFonts w:ascii="宋体" w:hAnsi="宋体" w:hint="eastAsia"/>
          <w:position w:val="3"/>
          <w:sz w:val="24"/>
          <w:szCs w:val="24"/>
        </w:rPr>
        <w:t>）和销售期间云南白药集团观察团老师打分（</w:t>
      </w:r>
      <w:r>
        <w:rPr>
          <w:rFonts w:ascii="宋体" w:hAnsi="宋体" w:hint="eastAsia"/>
          <w:position w:val="3"/>
          <w:sz w:val="24"/>
          <w:szCs w:val="24"/>
        </w:rPr>
        <w:t>根据销售过程中的创新创意以及销</w:t>
      </w:r>
      <w:r>
        <w:rPr>
          <w:rFonts w:ascii="宋体" w:hAnsi="宋体" w:hint="eastAsia"/>
          <w:position w:val="3"/>
          <w:sz w:val="24"/>
          <w:szCs w:val="24"/>
        </w:rPr>
        <w:t>售实干表现进行打分</w:t>
      </w:r>
      <w:r>
        <w:rPr>
          <w:rFonts w:ascii="宋体" w:hAnsi="宋体" w:hint="eastAsia"/>
          <w:position w:val="3"/>
          <w:sz w:val="24"/>
          <w:szCs w:val="24"/>
        </w:rPr>
        <w:t>占</w:t>
      </w:r>
      <w:r>
        <w:rPr>
          <w:rFonts w:ascii="宋体" w:hAnsi="宋体" w:hint="eastAsia"/>
          <w:position w:val="3"/>
          <w:sz w:val="24"/>
          <w:szCs w:val="24"/>
        </w:rPr>
        <w:t>20</w:t>
      </w:r>
      <w:r>
        <w:rPr>
          <w:rFonts w:ascii="宋体" w:hAnsi="宋体" w:hint="eastAsia"/>
          <w:position w:val="3"/>
          <w:sz w:val="24"/>
          <w:szCs w:val="24"/>
        </w:rPr>
        <w:t>%</w:t>
      </w:r>
      <w:r>
        <w:rPr>
          <w:rFonts w:ascii="宋体" w:hAnsi="宋体" w:hint="eastAsia"/>
          <w:position w:val="3"/>
          <w:sz w:val="24"/>
          <w:szCs w:val="24"/>
        </w:rPr>
        <w:t>）。比赛时间为</w:t>
      </w:r>
      <w:r>
        <w:rPr>
          <w:rFonts w:ascii="宋体" w:hAnsi="宋体" w:hint="eastAsia"/>
          <w:position w:val="3"/>
          <w:sz w:val="24"/>
          <w:szCs w:val="24"/>
        </w:rPr>
        <w:t>6</w:t>
      </w:r>
      <w:r>
        <w:rPr>
          <w:rFonts w:ascii="宋体" w:hAnsi="宋体" w:hint="eastAsia"/>
          <w:position w:val="3"/>
          <w:sz w:val="24"/>
          <w:szCs w:val="24"/>
        </w:rPr>
        <w:t>月</w:t>
      </w:r>
      <w:r>
        <w:rPr>
          <w:rFonts w:ascii="宋体" w:hAnsi="宋体" w:hint="eastAsia"/>
          <w:position w:val="3"/>
          <w:sz w:val="24"/>
          <w:szCs w:val="24"/>
        </w:rPr>
        <w:t>3</w:t>
      </w:r>
      <w:r>
        <w:rPr>
          <w:rFonts w:ascii="宋体" w:hAnsi="宋体" w:hint="eastAsia"/>
          <w:position w:val="3"/>
          <w:sz w:val="24"/>
          <w:szCs w:val="24"/>
        </w:rPr>
        <w:t>日——</w:t>
      </w:r>
      <w:r>
        <w:rPr>
          <w:rFonts w:ascii="宋体" w:hAnsi="宋体" w:hint="eastAsia"/>
          <w:position w:val="3"/>
          <w:sz w:val="24"/>
          <w:szCs w:val="24"/>
        </w:rPr>
        <w:t>6</w:t>
      </w:r>
      <w:r>
        <w:rPr>
          <w:rFonts w:ascii="宋体" w:hAnsi="宋体" w:hint="eastAsia"/>
          <w:position w:val="3"/>
          <w:sz w:val="24"/>
          <w:szCs w:val="24"/>
        </w:rPr>
        <w:t>月</w:t>
      </w:r>
      <w:r>
        <w:rPr>
          <w:rFonts w:ascii="宋体" w:hAnsi="宋体" w:hint="eastAsia"/>
          <w:position w:val="3"/>
          <w:sz w:val="24"/>
          <w:szCs w:val="24"/>
        </w:rPr>
        <w:t>13</w:t>
      </w:r>
      <w:r>
        <w:rPr>
          <w:rFonts w:ascii="宋体" w:hAnsi="宋体" w:hint="eastAsia"/>
          <w:position w:val="3"/>
          <w:sz w:val="24"/>
          <w:szCs w:val="24"/>
        </w:rPr>
        <w:t>日。销售环节</w:t>
      </w:r>
      <w:r>
        <w:rPr>
          <w:rFonts w:ascii="宋体" w:hAnsi="宋体" w:hint="eastAsia"/>
          <w:position w:val="3"/>
          <w:sz w:val="24"/>
          <w:szCs w:val="24"/>
        </w:rPr>
        <w:t>中，对销售表现好的团队，给予</w:t>
      </w:r>
      <w:r>
        <w:rPr>
          <w:rFonts w:ascii="宋体" w:hAnsi="宋体" w:hint="eastAsia"/>
          <w:position w:val="3"/>
          <w:sz w:val="24"/>
          <w:szCs w:val="24"/>
        </w:rPr>
        <w:t>活动基金</w:t>
      </w:r>
      <w:r>
        <w:rPr>
          <w:rFonts w:ascii="宋体" w:hAnsi="宋体" w:hint="eastAsia"/>
          <w:position w:val="3"/>
          <w:sz w:val="24"/>
          <w:szCs w:val="24"/>
        </w:rPr>
        <w:t>进行奖励</w:t>
      </w:r>
      <w:r>
        <w:rPr>
          <w:rFonts w:ascii="宋体" w:hAnsi="宋体" w:hint="eastAsia"/>
          <w:position w:val="3"/>
          <w:sz w:val="24"/>
          <w:szCs w:val="24"/>
        </w:rPr>
        <w:t>。</w:t>
      </w:r>
      <w:r>
        <w:rPr>
          <w:rFonts w:ascii="宋体" w:hAnsi="宋体" w:hint="eastAsia"/>
          <w:position w:val="3"/>
          <w:sz w:val="24"/>
          <w:szCs w:val="24"/>
        </w:rPr>
        <w:t xml:space="preserve">  (</w:t>
      </w:r>
      <w:r>
        <w:rPr>
          <w:rFonts w:hint="eastAsia"/>
          <w:position w:val="3"/>
          <w:sz w:val="24"/>
          <w:szCs w:val="24"/>
        </w:rPr>
        <w:t>云南白药养元青洗发乳销量达到</w:t>
      </w:r>
      <w:r>
        <w:rPr>
          <w:rFonts w:hint="eastAsia"/>
          <w:position w:val="3"/>
          <w:sz w:val="24"/>
          <w:szCs w:val="24"/>
        </w:rPr>
        <w:t>20</w:t>
      </w:r>
      <w:r>
        <w:rPr>
          <w:rFonts w:hint="eastAsia"/>
          <w:position w:val="3"/>
          <w:sz w:val="24"/>
          <w:szCs w:val="24"/>
        </w:rPr>
        <w:t>瓶</w:t>
      </w:r>
      <w:r>
        <w:rPr>
          <w:rFonts w:hint="eastAsia"/>
          <w:position w:val="3"/>
          <w:sz w:val="24"/>
          <w:szCs w:val="24"/>
        </w:rPr>
        <w:t>---</w:t>
      </w:r>
      <w:r>
        <w:rPr>
          <w:rFonts w:hint="eastAsia"/>
          <w:position w:val="3"/>
          <w:sz w:val="24"/>
          <w:szCs w:val="24"/>
        </w:rPr>
        <w:t>活动基金为</w:t>
      </w:r>
      <w:r>
        <w:rPr>
          <w:rFonts w:hint="eastAsia"/>
          <w:position w:val="3"/>
          <w:sz w:val="24"/>
          <w:szCs w:val="24"/>
        </w:rPr>
        <w:t xml:space="preserve"> 100</w:t>
      </w:r>
      <w:r>
        <w:rPr>
          <w:rFonts w:hint="eastAsia"/>
          <w:position w:val="3"/>
          <w:sz w:val="24"/>
          <w:szCs w:val="24"/>
        </w:rPr>
        <w:t>元</w:t>
      </w:r>
      <w:r>
        <w:rPr>
          <w:rFonts w:hint="eastAsia"/>
          <w:position w:val="3"/>
          <w:sz w:val="24"/>
          <w:szCs w:val="24"/>
        </w:rPr>
        <w:t>；</w:t>
      </w:r>
      <w:r>
        <w:rPr>
          <w:rFonts w:hint="eastAsia"/>
          <w:position w:val="3"/>
          <w:sz w:val="24"/>
          <w:szCs w:val="24"/>
        </w:rPr>
        <w:t>达到</w:t>
      </w:r>
      <w:r>
        <w:rPr>
          <w:rFonts w:hint="eastAsia"/>
          <w:position w:val="3"/>
          <w:sz w:val="24"/>
          <w:szCs w:val="24"/>
        </w:rPr>
        <w:t>50</w:t>
      </w:r>
      <w:r>
        <w:rPr>
          <w:rFonts w:hint="eastAsia"/>
          <w:position w:val="3"/>
          <w:sz w:val="24"/>
          <w:szCs w:val="24"/>
        </w:rPr>
        <w:t>瓶</w:t>
      </w:r>
      <w:r>
        <w:rPr>
          <w:rFonts w:hint="eastAsia"/>
          <w:position w:val="3"/>
          <w:sz w:val="24"/>
          <w:szCs w:val="24"/>
        </w:rPr>
        <w:t>---</w:t>
      </w:r>
      <w:r>
        <w:rPr>
          <w:rFonts w:hint="eastAsia"/>
          <w:position w:val="3"/>
          <w:sz w:val="24"/>
          <w:szCs w:val="24"/>
        </w:rPr>
        <w:t>活动基金为</w:t>
      </w:r>
      <w:r>
        <w:rPr>
          <w:rFonts w:hint="eastAsia"/>
          <w:position w:val="3"/>
          <w:sz w:val="24"/>
          <w:szCs w:val="24"/>
        </w:rPr>
        <w:t>300</w:t>
      </w:r>
      <w:r>
        <w:rPr>
          <w:rFonts w:hint="eastAsia"/>
          <w:position w:val="3"/>
          <w:sz w:val="24"/>
          <w:szCs w:val="24"/>
        </w:rPr>
        <w:t>元</w:t>
      </w:r>
      <w:r>
        <w:rPr>
          <w:rFonts w:hint="eastAsia"/>
          <w:position w:val="3"/>
          <w:sz w:val="24"/>
          <w:szCs w:val="24"/>
        </w:rPr>
        <w:t xml:space="preserve">, </w:t>
      </w:r>
      <w:r>
        <w:rPr>
          <w:rFonts w:hint="eastAsia"/>
          <w:position w:val="3"/>
          <w:sz w:val="24"/>
          <w:szCs w:val="24"/>
        </w:rPr>
        <w:t>达到</w:t>
      </w:r>
      <w:r>
        <w:rPr>
          <w:rFonts w:hint="eastAsia"/>
          <w:position w:val="3"/>
          <w:sz w:val="24"/>
          <w:szCs w:val="24"/>
        </w:rPr>
        <w:t>100</w:t>
      </w:r>
      <w:r>
        <w:rPr>
          <w:rFonts w:hint="eastAsia"/>
          <w:position w:val="3"/>
          <w:sz w:val="24"/>
          <w:szCs w:val="24"/>
        </w:rPr>
        <w:t>瓶</w:t>
      </w:r>
      <w:r>
        <w:rPr>
          <w:rFonts w:hint="eastAsia"/>
          <w:position w:val="3"/>
          <w:sz w:val="24"/>
          <w:szCs w:val="24"/>
        </w:rPr>
        <w:t>----</w:t>
      </w:r>
      <w:r>
        <w:rPr>
          <w:rFonts w:hint="eastAsia"/>
          <w:position w:val="3"/>
          <w:sz w:val="24"/>
          <w:szCs w:val="24"/>
        </w:rPr>
        <w:t>活动基金为</w:t>
      </w:r>
      <w:r>
        <w:rPr>
          <w:rFonts w:hint="eastAsia"/>
          <w:position w:val="3"/>
          <w:sz w:val="24"/>
          <w:szCs w:val="24"/>
        </w:rPr>
        <w:t>1000</w:t>
      </w:r>
      <w:r>
        <w:rPr>
          <w:rFonts w:hint="eastAsia"/>
          <w:position w:val="3"/>
          <w:sz w:val="24"/>
          <w:szCs w:val="24"/>
        </w:rPr>
        <w:t>元</w:t>
      </w:r>
      <w:r>
        <w:rPr>
          <w:rFonts w:hint="eastAsia"/>
          <w:position w:val="3"/>
          <w:sz w:val="24"/>
          <w:szCs w:val="24"/>
        </w:rPr>
        <w:t xml:space="preserve">) </w:t>
      </w:r>
      <w:r>
        <w:rPr>
          <w:rFonts w:hint="eastAsia"/>
          <w:position w:val="3"/>
          <w:sz w:val="24"/>
          <w:szCs w:val="24"/>
        </w:rPr>
        <w:t>（进入本环节的同学，云南白药会将货品发至同学手中，未销售的货品赛后退回，请大家确保货品保管妥当，领取货品和退回时都应办理相关手续，具体事宜另行通知）</w:t>
      </w:r>
    </w:p>
    <w:p w:rsidR="00000000" w:rsidRDefault="00AF6212">
      <w:pPr>
        <w:spacing w:line="480" w:lineRule="auto"/>
        <w:ind w:leftChars="150" w:left="315" w:firstLineChars="224" w:firstLine="540"/>
        <w:rPr>
          <w:rFonts w:ascii="宋体" w:hAnsi="宋体"/>
          <w:position w:val="3"/>
          <w:sz w:val="24"/>
          <w:szCs w:val="24"/>
        </w:rPr>
      </w:pPr>
      <w:r>
        <w:rPr>
          <w:rFonts w:ascii="宋体" w:hAnsi="宋体" w:hint="eastAsia"/>
          <w:b/>
          <w:bCs/>
          <w:position w:val="3"/>
          <w:sz w:val="24"/>
          <w:szCs w:val="24"/>
        </w:rPr>
        <w:t>汇报展示决赛</w:t>
      </w:r>
      <w:r>
        <w:rPr>
          <w:rFonts w:ascii="宋体" w:hAnsi="宋体" w:hint="eastAsia"/>
          <w:b/>
          <w:bCs/>
          <w:position w:val="3"/>
          <w:sz w:val="24"/>
          <w:szCs w:val="24"/>
        </w:rPr>
        <w:t>及颁奖仪式：</w:t>
      </w:r>
      <w:r>
        <w:rPr>
          <w:rFonts w:ascii="宋体" w:hAnsi="宋体" w:hint="eastAsia"/>
          <w:position w:val="3"/>
          <w:sz w:val="24"/>
          <w:szCs w:val="24"/>
        </w:rPr>
        <w:t>6</w:t>
      </w:r>
      <w:r>
        <w:rPr>
          <w:rFonts w:ascii="宋体" w:hAnsi="宋体" w:hint="eastAsia"/>
          <w:position w:val="3"/>
          <w:sz w:val="24"/>
          <w:szCs w:val="24"/>
        </w:rPr>
        <w:t>月</w:t>
      </w:r>
      <w:r>
        <w:rPr>
          <w:rFonts w:ascii="宋体" w:hAnsi="宋体" w:hint="eastAsia"/>
          <w:position w:val="3"/>
          <w:sz w:val="24"/>
          <w:szCs w:val="24"/>
        </w:rPr>
        <w:t>16</w:t>
      </w:r>
      <w:r>
        <w:rPr>
          <w:rFonts w:ascii="宋体" w:hAnsi="宋体" w:hint="eastAsia"/>
          <w:position w:val="3"/>
          <w:sz w:val="24"/>
          <w:szCs w:val="24"/>
        </w:rPr>
        <w:t>日下午</w:t>
      </w:r>
      <w:r>
        <w:rPr>
          <w:rFonts w:ascii="宋体" w:hAnsi="宋体" w:hint="eastAsia"/>
          <w:position w:val="3"/>
          <w:sz w:val="24"/>
          <w:szCs w:val="24"/>
        </w:rPr>
        <w:t>14:30</w:t>
      </w:r>
      <w:r>
        <w:rPr>
          <w:rFonts w:ascii="宋体" w:hAnsi="宋体" w:hint="eastAsia"/>
          <w:position w:val="3"/>
          <w:sz w:val="24"/>
          <w:szCs w:val="24"/>
        </w:rPr>
        <w:t>——</w:t>
      </w:r>
      <w:r>
        <w:rPr>
          <w:rFonts w:ascii="宋体" w:hAnsi="宋体" w:hint="eastAsia"/>
          <w:position w:val="3"/>
          <w:sz w:val="24"/>
          <w:szCs w:val="24"/>
        </w:rPr>
        <w:t>16:30</w:t>
      </w:r>
      <w:r>
        <w:rPr>
          <w:rFonts w:ascii="宋体" w:hAnsi="宋体" w:hint="eastAsia"/>
          <w:position w:val="3"/>
          <w:sz w:val="24"/>
          <w:szCs w:val="24"/>
        </w:rPr>
        <w:t>第二轮成绩排名前</w:t>
      </w:r>
      <w:r>
        <w:rPr>
          <w:rFonts w:ascii="宋体" w:hAnsi="宋体" w:hint="eastAsia"/>
          <w:position w:val="3"/>
          <w:sz w:val="24"/>
          <w:szCs w:val="24"/>
        </w:rPr>
        <w:t>6</w:t>
      </w:r>
      <w:r>
        <w:rPr>
          <w:rFonts w:ascii="宋体" w:hAnsi="宋体" w:hint="eastAsia"/>
          <w:position w:val="3"/>
          <w:sz w:val="24"/>
          <w:szCs w:val="24"/>
        </w:rPr>
        <w:t>名的队伍</w:t>
      </w:r>
      <w:r>
        <w:rPr>
          <w:rFonts w:ascii="宋体" w:hAnsi="宋体" w:hint="eastAsia"/>
          <w:position w:val="3"/>
          <w:sz w:val="24"/>
          <w:szCs w:val="24"/>
        </w:rPr>
        <w:t>进入决</w:t>
      </w:r>
      <w:r>
        <w:rPr>
          <w:rFonts w:ascii="宋体" w:hAnsi="宋体" w:hint="eastAsia"/>
          <w:position w:val="3"/>
          <w:sz w:val="24"/>
          <w:szCs w:val="24"/>
        </w:rPr>
        <w:t>赛</w:t>
      </w:r>
      <w:r>
        <w:rPr>
          <w:rFonts w:ascii="宋体" w:hAnsi="宋体" w:hint="eastAsia"/>
          <w:position w:val="3"/>
          <w:sz w:val="24"/>
          <w:szCs w:val="24"/>
        </w:rPr>
        <w:t>。各</w:t>
      </w:r>
      <w:r>
        <w:rPr>
          <w:rFonts w:ascii="宋体" w:hAnsi="宋体" w:hint="eastAsia"/>
          <w:position w:val="3"/>
          <w:sz w:val="24"/>
          <w:szCs w:val="24"/>
        </w:rPr>
        <w:t>队伍负责人用</w:t>
      </w:r>
      <w:r>
        <w:rPr>
          <w:rFonts w:ascii="宋体" w:hAnsi="宋体" w:hint="eastAsia"/>
          <w:position w:val="3"/>
          <w:sz w:val="24"/>
          <w:szCs w:val="24"/>
        </w:rPr>
        <w:t>5</w:t>
      </w:r>
      <w:r>
        <w:rPr>
          <w:rFonts w:ascii="宋体" w:hAnsi="宋体" w:hint="eastAsia"/>
          <w:position w:val="3"/>
          <w:sz w:val="24"/>
          <w:szCs w:val="24"/>
        </w:rPr>
        <w:t>-6</w:t>
      </w:r>
      <w:r>
        <w:rPr>
          <w:rFonts w:ascii="宋体" w:hAnsi="宋体" w:hint="eastAsia"/>
          <w:position w:val="3"/>
          <w:sz w:val="24"/>
          <w:szCs w:val="24"/>
        </w:rPr>
        <w:t>分钟进行展演汇报，总结</w:t>
      </w:r>
      <w:r>
        <w:rPr>
          <w:rFonts w:ascii="宋体" w:hAnsi="宋体" w:hint="eastAsia"/>
          <w:position w:val="3"/>
          <w:sz w:val="24"/>
          <w:szCs w:val="24"/>
        </w:rPr>
        <w:t>整</w:t>
      </w:r>
      <w:r>
        <w:rPr>
          <w:rFonts w:ascii="宋体" w:hAnsi="宋体" w:hint="eastAsia"/>
          <w:position w:val="3"/>
          <w:sz w:val="24"/>
          <w:szCs w:val="24"/>
        </w:rPr>
        <w:t>个比赛过程中的营销思路、</w:t>
      </w:r>
      <w:r>
        <w:rPr>
          <w:rFonts w:ascii="宋体" w:hAnsi="宋体" w:hint="eastAsia"/>
          <w:position w:val="3"/>
          <w:sz w:val="24"/>
          <w:szCs w:val="24"/>
        </w:rPr>
        <w:t>创新点、</w:t>
      </w:r>
      <w:r>
        <w:rPr>
          <w:rFonts w:ascii="宋体" w:hAnsi="宋体" w:hint="eastAsia"/>
          <w:position w:val="3"/>
          <w:sz w:val="24"/>
          <w:szCs w:val="24"/>
        </w:rPr>
        <w:t>销售成果与得失。由管理与经济学院</w:t>
      </w:r>
      <w:r>
        <w:rPr>
          <w:rFonts w:ascii="宋体" w:hAnsi="宋体" w:hint="eastAsia"/>
          <w:position w:val="3"/>
          <w:sz w:val="24"/>
          <w:szCs w:val="24"/>
        </w:rPr>
        <w:lastRenderedPageBreak/>
        <w:t>学院营销专业专家和云南白药的营销经理进行现场</w:t>
      </w:r>
      <w:r>
        <w:rPr>
          <w:rFonts w:ascii="宋体" w:hAnsi="宋体" w:hint="eastAsia"/>
          <w:position w:val="3"/>
          <w:sz w:val="24"/>
          <w:szCs w:val="24"/>
        </w:rPr>
        <w:t>打分评比确定最终的获奖排名</w:t>
      </w:r>
      <w:r>
        <w:rPr>
          <w:rFonts w:ascii="宋体" w:hAnsi="宋体" w:hint="eastAsia"/>
          <w:position w:val="3"/>
          <w:sz w:val="24"/>
          <w:szCs w:val="24"/>
        </w:rPr>
        <w:t>，</w:t>
      </w:r>
      <w:r>
        <w:rPr>
          <w:rFonts w:ascii="宋体" w:hAnsi="宋体" w:hint="eastAsia"/>
          <w:position w:val="3"/>
          <w:sz w:val="24"/>
          <w:szCs w:val="24"/>
        </w:rPr>
        <w:t>现场</w:t>
      </w:r>
      <w:r>
        <w:rPr>
          <w:rFonts w:ascii="宋体" w:hAnsi="宋体" w:hint="eastAsia"/>
          <w:position w:val="3"/>
          <w:sz w:val="24"/>
          <w:szCs w:val="24"/>
        </w:rPr>
        <w:t>宣布比赛成绩并进行颁奖。</w:t>
      </w:r>
    </w:p>
    <w:p w:rsidR="00000000" w:rsidRDefault="00AF6212">
      <w:pPr>
        <w:numPr>
          <w:ilvl w:val="0"/>
          <w:numId w:val="1"/>
        </w:numPr>
        <w:spacing w:line="480" w:lineRule="auto"/>
        <w:rPr>
          <w:rFonts w:ascii="宋体" w:hAnsi="宋体" w:hint="eastAsia"/>
          <w:position w:val="3"/>
          <w:sz w:val="24"/>
        </w:rPr>
      </w:pPr>
      <w:r>
        <w:rPr>
          <w:rFonts w:ascii="宋体" w:hAnsi="宋体" w:hint="eastAsia"/>
          <w:position w:val="3"/>
          <w:sz w:val="24"/>
        </w:rPr>
        <w:t>奖项设置</w:t>
      </w:r>
    </w:p>
    <w:p w:rsidR="00000000" w:rsidRDefault="00AF6212">
      <w:pPr>
        <w:spacing w:line="480" w:lineRule="auto"/>
        <w:ind w:firstLineChars="300" w:firstLine="720"/>
        <w:rPr>
          <w:rFonts w:hint="eastAsia"/>
          <w:position w:val="3"/>
          <w:sz w:val="24"/>
          <w:szCs w:val="24"/>
        </w:rPr>
      </w:pPr>
      <w:r>
        <w:rPr>
          <w:rFonts w:hint="eastAsia"/>
          <w:position w:val="3"/>
          <w:sz w:val="24"/>
          <w:szCs w:val="24"/>
        </w:rPr>
        <w:t>一等奖：（</w:t>
      </w:r>
      <w:r>
        <w:rPr>
          <w:rFonts w:hint="eastAsia"/>
          <w:position w:val="3"/>
          <w:sz w:val="24"/>
          <w:szCs w:val="24"/>
        </w:rPr>
        <w:t>1</w:t>
      </w:r>
      <w:r>
        <w:rPr>
          <w:rFonts w:hint="eastAsia"/>
          <w:position w:val="3"/>
          <w:sz w:val="24"/>
          <w:szCs w:val="24"/>
        </w:rPr>
        <w:t>名）云南白药健康产品事业部实习机会</w:t>
      </w:r>
      <w:r>
        <w:rPr>
          <w:rFonts w:hint="eastAsia"/>
          <w:position w:val="3"/>
          <w:sz w:val="24"/>
          <w:szCs w:val="24"/>
        </w:rPr>
        <w:t>+1000</w:t>
      </w:r>
      <w:r>
        <w:rPr>
          <w:rFonts w:hint="eastAsia"/>
          <w:position w:val="3"/>
          <w:sz w:val="24"/>
          <w:szCs w:val="24"/>
        </w:rPr>
        <w:t>元奖金</w:t>
      </w:r>
      <w:r>
        <w:rPr>
          <w:rFonts w:hint="eastAsia"/>
          <w:position w:val="3"/>
          <w:sz w:val="24"/>
          <w:szCs w:val="24"/>
        </w:rPr>
        <w:t xml:space="preserve">+ </w:t>
      </w:r>
      <w:r>
        <w:rPr>
          <w:rFonts w:hint="eastAsia"/>
          <w:position w:val="3"/>
          <w:sz w:val="24"/>
          <w:szCs w:val="24"/>
        </w:rPr>
        <w:t>获奖证书</w:t>
      </w:r>
    </w:p>
    <w:p w:rsidR="00000000" w:rsidRDefault="00AF6212">
      <w:pPr>
        <w:spacing w:line="480" w:lineRule="auto"/>
        <w:ind w:firstLineChars="300" w:firstLine="720"/>
        <w:rPr>
          <w:position w:val="3"/>
          <w:sz w:val="24"/>
          <w:szCs w:val="24"/>
        </w:rPr>
      </w:pPr>
      <w:r>
        <w:rPr>
          <w:rFonts w:hint="eastAsia"/>
          <w:position w:val="3"/>
          <w:sz w:val="24"/>
          <w:szCs w:val="24"/>
        </w:rPr>
        <w:t>二等奖：（</w:t>
      </w:r>
      <w:r>
        <w:rPr>
          <w:rFonts w:hint="eastAsia"/>
          <w:position w:val="3"/>
          <w:sz w:val="24"/>
          <w:szCs w:val="24"/>
        </w:rPr>
        <w:t>2</w:t>
      </w:r>
      <w:r>
        <w:rPr>
          <w:rFonts w:hint="eastAsia"/>
          <w:position w:val="3"/>
          <w:sz w:val="24"/>
          <w:szCs w:val="24"/>
        </w:rPr>
        <w:t>名）云南白药健康产品事业部实习机会</w:t>
      </w:r>
      <w:r>
        <w:rPr>
          <w:rFonts w:hint="eastAsia"/>
          <w:position w:val="3"/>
          <w:sz w:val="24"/>
          <w:szCs w:val="24"/>
        </w:rPr>
        <w:t>+500</w:t>
      </w:r>
      <w:r>
        <w:rPr>
          <w:rFonts w:hint="eastAsia"/>
          <w:position w:val="3"/>
          <w:sz w:val="24"/>
          <w:szCs w:val="24"/>
        </w:rPr>
        <w:t>元奖金</w:t>
      </w:r>
      <w:r>
        <w:rPr>
          <w:rFonts w:hint="eastAsia"/>
          <w:position w:val="3"/>
          <w:sz w:val="24"/>
          <w:szCs w:val="24"/>
        </w:rPr>
        <w:t>+</w:t>
      </w:r>
      <w:r>
        <w:rPr>
          <w:rFonts w:hint="eastAsia"/>
          <w:position w:val="3"/>
          <w:sz w:val="24"/>
          <w:szCs w:val="24"/>
        </w:rPr>
        <w:t>云南白药证书</w:t>
      </w:r>
      <w:r>
        <w:rPr>
          <w:rFonts w:hint="eastAsia"/>
          <w:position w:val="3"/>
          <w:sz w:val="24"/>
          <w:szCs w:val="24"/>
        </w:rPr>
        <w:t>+</w:t>
      </w:r>
      <w:r>
        <w:rPr>
          <w:rFonts w:hint="eastAsia"/>
          <w:position w:val="3"/>
          <w:sz w:val="24"/>
          <w:szCs w:val="24"/>
        </w:rPr>
        <w:t>奖状（小组成员）</w:t>
      </w:r>
    </w:p>
    <w:p w:rsidR="00000000" w:rsidRDefault="00AF6212">
      <w:pPr>
        <w:spacing w:line="480" w:lineRule="auto"/>
        <w:ind w:firstLineChars="300" w:firstLine="720"/>
        <w:rPr>
          <w:position w:val="3"/>
          <w:sz w:val="24"/>
          <w:szCs w:val="24"/>
        </w:rPr>
      </w:pPr>
      <w:r>
        <w:rPr>
          <w:rFonts w:hint="eastAsia"/>
          <w:position w:val="3"/>
          <w:sz w:val="24"/>
          <w:szCs w:val="24"/>
        </w:rPr>
        <w:t>三等奖</w:t>
      </w:r>
      <w:r>
        <w:rPr>
          <w:rFonts w:hint="eastAsia"/>
          <w:position w:val="3"/>
          <w:sz w:val="24"/>
          <w:szCs w:val="24"/>
        </w:rPr>
        <w:t>:</w:t>
      </w:r>
      <w:r>
        <w:rPr>
          <w:rFonts w:hint="eastAsia"/>
          <w:position w:val="3"/>
          <w:sz w:val="24"/>
          <w:szCs w:val="24"/>
        </w:rPr>
        <w:t>（</w:t>
      </w:r>
      <w:r>
        <w:rPr>
          <w:rFonts w:hint="eastAsia"/>
          <w:position w:val="3"/>
          <w:sz w:val="24"/>
          <w:szCs w:val="24"/>
        </w:rPr>
        <w:t>3</w:t>
      </w:r>
      <w:r>
        <w:rPr>
          <w:rFonts w:hint="eastAsia"/>
          <w:position w:val="3"/>
          <w:sz w:val="24"/>
          <w:szCs w:val="24"/>
        </w:rPr>
        <w:t>名）云南白药健康产品事业部实习机会</w:t>
      </w:r>
      <w:r>
        <w:rPr>
          <w:rFonts w:hint="eastAsia"/>
          <w:position w:val="3"/>
          <w:sz w:val="24"/>
          <w:szCs w:val="24"/>
        </w:rPr>
        <w:t>+399</w:t>
      </w:r>
      <w:r>
        <w:rPr>
          <w:rFonts w:hint="eastAsia"/>
          <w:position w:val="3"/>
          <w:sz w:val="24"/>
          <w:szCs w:val="24"/>
        </w:rPr>
        <w:t>元云南白药大礼包（牙膏、沐浴露、洗发水、面膜）</w:t>
      </w:r>
      <w:r>
        <w:rPr>
          <w:rFonts w:hint="eastAsia"/>
          <w:position w:val="3"/>
          <w:sz w:val="24"/>
          <w:szCs w:val="24"/>
        </w:rPr>
        <w:t>+</w:t>
      </w:r>
      <w:r>
        <w:rPr>
          <w:rFonts w:hint="eastAsia"/>
          <w:position w:val="3"/>
          <w:sz w:val="24"/>
          <w:szCs w:val="24"/>
        </w:rPr>
        <w:t>云南白药证书</w:t>
      </w:r>
      <w:r>
        <w:rPr>
          <w:rFonts w:hint="eastAsia"/>
          <w:position w:val="3"/>
          <w:sz w:val="24"/>
          <w:szCs w:val="24"/>
        </w:rPr>
        <w:t>+</w:t>
      </w:r>
      <w:r>
        <w:rPr>
          <w:rFonts w:hint="eastAsia"/>
          <w:position w:val="3"/>
          <w:sz w:val="24"/>
          <w:szCs w:val="24"/>
        </w:rPr>
        <w:t>奖</w:t>
      </w:r>
      <w:r>
        <w:rPr>
          <w:rFonts w:hint="eastAsia"/>
          <w:position w:val="3"/>
          <w:sz w:val="24"/>
          <w:szCs w:val="24"/>
        </w:rPr>
        <w:t>状（小组成员）</w:t>
      </w:r>
    </w:p>
    <w:p w:rsidR="00000000" w:rsidRDefault="00AF6212">
      <w:pPr>
        <w:spacing w:line="480" w:lineRule="auto"/>
        <w:ind w:firstLineChars="300" w:firstLine="720"/>
        <w:rPr>
          <w:rFonts w:hint="eastAsia"/>
          <w:position w:val="3"/>
          <w:sz w:val="24"/>
          <w:szCs w:val="24"/>
        </w:rPr>
      </w:pPr>
      <w:r>
        <w:rPr>
          <w:rFonts w:hint="eastAsia"/>
          <w:position w:val="3"/>
          <w:sz w:val="24"/>
          <w:szCs w:val="24"/>
        </w:rPr>
        <w:t>注：实习机会可以是寒暑假</w:t>
      </w:r>
      <w:r>
        <w:rPr>
          <w:rFonts w:hint="eastAsia"/>
          <w:position w:val="3"/>
          <w:sz w:val="24"/>
          <w:szCs w:val="24"/>
        </w:rPr>
        <w:t>或</w:t>
      </w:r>
      <w:r>
        <w:rPr>
          <w:rFonts w:hint="eastAsia"/>
          <w:position w:val="3"/>
          <w:sz w:val="24"/>
          <w:szCs w:val="24"/>
        </w:rPr>
        <w:t>日常，具体事宜请于云南白药负责人商量。</w:t>
      </w:r>
    </w:p>
    <w:p w:rsidR="00000000" w:rsidRDefault="00AF6212">
      <w:pPr>
        <w:spacing w:line="480" w:lineRule="auto"/>
        <w:ind w:firstLineChars="300" w:firstLine="720"/>
        <w:rPr>
          <w:rFonts w:hint="eastAsia"/>
          <w:position w:val="3"/>
          <w:sz w:val="24"/>
          <w:szCs w:val="24"/>
        </w:rPr>
      </w:pPr>
      <w:r>
        <w:rPr>
          <w:rFonts w:hint="eastAsia"/>
          <w:position w:val="3"/>
          <w:sz w:val="24"/>
          <w:szCs w:val="24"/>
        </w:rPr>
        <w:t>感谢云南白药集团健康产品事业部的</w:t>
      </w:r>
      <w:r>
        <w:rPr>
          <w:rFonts w:hint="eastAsia"/>
          <w:position w:val="3"/>
          <w:sz w:val="24"/>
          <w:szCs w:val="24"/>
        </w:rPr>
        <w:t>对</w:t>
      </w:r>
      <w:r>
        <w:rPr>
          <w:rFonts w:hint="eastAsia"/>
          <w:position w:val="3"/>
          <w:sz w:val="24"/>
          <w:szCs w:val="24"/>
        </w:rPr>
        <w:t>本次比赛大力支持，</w:t>
      </w:r>
      <w:r>
        <w:rPr>
          <w:rFonts w:hint="eastAsia"/>
          <w:position w:val="3"/>
          <w:sz w:val="24"/>
          <w:szCs w:val="24"/>
        </w:rPr>
        <w:t>赛事的全部经费和奖品均有云南白药集团提供。</w:t>
      </w:r>
      <w:r>
        <w:rPr>
          <w:rFonts w:hint="eastAsia"/>
          <w:position w:val="3"/>
          <w:sz w:val="24"/>
          <w:szCs w:val="24"/>
        </w:rPr>
        <w:t>未尽事宜另行通知。</w:t>
      </w:r>
    </w:p>
    <w:p w:rsidR="00000000" w:rsidRDefault="00AF6212">
      <w:pPr>
        <w:spacing w:line="480" w:lineRule="auto"/>
        <w:rPr>
          <w:rFonts w:hint="eastAsia"/>
          <w:position w:val="3"/>
        </w:rPr>
      </w:pPr>
      <w:r>
        <w:rPr>
          <w:rFonts w:hint="eastAsia"/>
          <w:position w:val="3"/>
        </w:rPr>
        <w:t>附件一：昆明理工大学管理与经济学院“云南白药杯”模拟营销大赛报名表</w:t>
      </w:r>
    </w:p>
    <w:p w:rsidR="00000000" w:rsidRDefault="00AF6212">
      <w:pPr>
        <w:spacing w:line="480" w:lineRule="auto"/>
        <w:rPr>
          <w:rFonts w:hint="eastAsia"/>
          <w:position w:val="3"/>
        </w:rPr>
      </w:pPr>
      <w:r>
        <w:rPr>
          <w:rFonts w:hint="eastAsia"/>
          <w:position w:val="3"/>
        </w:rPr>
        <w:t>附件二：昆明理工大学管理与经济学院“云南白药杯”模拟营销大赛策划撰写要求</w:t>
      </w:r>
    </w:p>
    <w:p w:rsidR="00000000" w:rsidRDefault="00AF6212">
      <w:pPr>
        <w:spacing w:line="480" w:lineRule="auto"/>
        <w:rPr>
          <w:rFonts w:hint="eastAsia"/>
          <w:position w:val="3"/>
        </w:rPr>
      </w:pPr>
      <w:r>
        <w:rPr>
          <w:rFonts w:hint="eastAsia"/>
          <w:position w:val="3"/>
        </w:rPr>
        <w:t>附件三：云南白药集团及本次营销产品简介</w:t>
      </w:r>
    </w:p>
    <w:p w:rsidR="00000000" w:rsidRDefault="00AF6212">
      <w:pPr>
        <w:spacing w:line="480" w:lineRule="auto"/>
        <w:rPr>
          <w:rFonts w:hint="eastAsia"/>
          <w:position w:val="3"/>
          <w:sz w:val="24"/>
          <w:szCs w:val="24"/>
        </w:rPr>
      </w:pPr>
      <w:r>
        <w:rPr>
          <w:rFonts w:hint="eastAsia"/>
          <w:position w:val="3"/>
          <w:sz w:val="24"/>
          <w:szCs w:val="24"/>
        </w:rPr>
        <w:t>负责人：（云南白药）</w:t>
      </w:r>
      <w:r>
        <w:rPr>
          <w:rFonts w:hint="eastAsia"/>
          <w:position w:val="3"/>
          <w:sz w:val="24"/>
          <w:szCs w:val="24"/>
        </w:rPr>
        <w:t xml:space="preserve">  </w:t>
      </w:r>
      <w:r>
        <w:rPr>
          <w:rFonts w:hint="eastAsia"/>
          <w:position w:val="3"/>
          <w:sz w:val="24"/>
          <w:szCs w:val="24"/>
        </w:rPr>
        <w:t>周琳洁</w:t>
      </w:r>
      <w:r>
        <w:rPr>
          <w:rFonts w:hint="eastAsia"/>
          <w:position w:val="3"/>
          <w:sz w:val="24"/>
          <w:szCs w:val="24"/>
        </w:rPr>
        <w:t xml:space="preserve">  </w:t>
      </w:r>
      <w:r>
        <w:rPr>
          <w:rFonts w:hint="eastAsia"/>
          <w:position w:val="3"/>
          <w:sz w:val="24"/>
          <w:szCs w:val="24"/>
        </w:rPr>
        <w:t>老师</w:t>
      </w:r>
      <w:r>
        <w:rPr>
          <w:rFonts w:hint="eastAsia"/>
          <w:position w:val="3"/>
          <w:sz w:val="24"/>
          <w:szCs w:val="24"/>
        </w:rPr>
        <w:t xml:space="preserve">    13769137243</w:t>
      </w:r>
    </w:p>
    <w:p w:rsidR="00000000" w:rsidRDefault="00AF6212">
      <w:pPr>
        <w:spacing w:line="480" w:lineRule="auto"/>
        <w:rPr>
          <w:rFonts w:hint="eastAsia"/>
          <w:position w:val="3"/>
          <w:sz w:val="24"/>
          <w:szCs w:val="24"/>
        </w:rPr>
      </w:pPr>
      <w:r>
        <w:rPr>
          <w:rFonts w:hint="eastAsia"/>
          <w:position w:val="3"/>
          <w:sz w:val="24"/>
          <w:szCs w:val="24"/>
        </w:rPr>
        <w:t xml:space="preserve">        </w:t>
      </w:r>
      <w:r>
        <w:rPr>
          <w:rFonts w:hint="eastAsia"/>
          <w:position w:val="3"/>
          <w:sz w:val="24"/>
          <w:szCs w:val="24"/>
        </w:rPr>
        <w:t>（昆工管经）</w:t>
      </w:r>
      <w:r>
        <w:rPr>
          <w:rFonts w:hint="eastAsia"/>
          <w:position w:val="3"/>
          <w:sz w:val="24"/>
          <w:szCs w:val="24"/>
        </w:rPr>
        <w:t xml:space="preserve"> </w:t>
      </w:r>
      <w:r>
        <w:rPr>
          <w:rFonts w:hint="eastAsia"/>
          <w:position w:val="3"/>
          <w:sz w:val="24"/>
          <w:szCs w:val="24"/>
        </w:rPr>
        <w:t>魏</w:t>
      </w:r>
      <w:r>
        <w:rPr>
          <w:rFonts w:hint="eastAsia"/>
          <w:position w:val="3"/>
          <w:sz w:val="24"/>
          <w:szCs w:val="24"/>
        </w:rPr>
        <w:t xml:space="preserve">  </w:t>
      </w:r>
      <w:r>
        <w:rPr>
          <w:rFonts w:hint="eastAsia"/>
          <w:position w:val="3"/>
          <w:sz w:val="24"/>
          <w:szCs w:val="24"/>
        </w:rPr>
        <w:t>蕾</w:t>
      </w:r>
      <w:r>
        <w:rPr>
          <w:rFonts w:hint="eastAsia"/>
          <w:position w:val="3"/>
          <w:sz w:val="24"/>
          <w:szCs w:val="24"/>
        </w:rPr>
        <w:t xml:space="preserve"> </w:t>
      </w:r>
      <w:r>
        <w:rPr>
          <w:rFonts w:hint="eastAsia"/>
          <w:position w:val="3"/>
          <w:sz w:val="24"/>
          <w:szCs w:val="24"/>
        </w:rPr>
        <w:t xml:space="preserve"> </w:t>
      </w:r>
      <w:r>
        <w:rPr>
          <w:rFonts w:hint="eastAsia"/>
          <w:position w:val="3"/>
          <w:sz w:val="24"/>
          <w:szCs w:val="24"/>
        </w:rPr>
        <w:t>老师</w:t>
      </w:r>
      <w:r>
        <w:rPr>
          <w:rFonts w:hint="eastAsia"/>
          <w:position w:val="3"/>
          <w:sz w:val="24"/>
          <w:szCs w:val="24"/>
        </w:rPr>
        <w:t xml:space="preserve">    13708</w:t>
      </w:r>
      <w:r>
        <w:rPr>
          <w:rFonts w:hint="eastAsia"/>
          <w:position w:val="3"/>
          <w:sz w:val="24"/>
          <w:szCs w:val="24"/>
        </w:rPr>
        <w:t>862782</w:t>
      </w:r>
    </w:p>
    <w:p w:rsidR="00000000" w:rsidRDefault="00AF6212">
      <w:pPr>
        <w:spacing w:line="480" w:lineRule="auto"/>
        <w:rPr>
          <w:rFonts w:hint="eastAsia"/>
          <w:position w:val="3"/>
          <w:sz w:val="24"/>
          <w:szCs w:val="24"/>
        </w:rPr>
      </w:pPr>
      <w:r>
        <w:rPr>
          <w:rFonts w:hint="eastAsia"/>
          <w:position w:val="3"/>
          <w:sz w:val="24"/>
          <w:szCs w:val="24"/>
        </w:rPr>
        <w:t xml:space="preserve">                     </w:t>
      </w:r>
      <w:r>
        <w:rPr>
          <w:rFonts w:hint="eastAsia"/>
          <w:position w:val="3"/>
          <w:sz w:val="24"/>
          <w:szCs w:val="24"/>
        </w:rPr>
        <w:t>张</w:t>
      </w:r>
      <w:r>
        <w:rPr>
          <w:rFonts w:hint="eastAsia"/>
          <w:position w:val="3"/>
          <w:sz w:val="24"/>
          <w:szCs w:val="24"/>
        </w:rPr>
        <w:t xml:space="preserve">   </w:t>
      </w:r>
      <w:r>
        <w:rPr>
          <w:rFonts w:hint="eastAsia"/>
          <w:position w:val="3"/>
          <w:sz w:val="24"/>
          <w:szCs w:val="24"/>
        </w:rPr>
        <w:t>鑫</w:t>
      </w:r>
      <w:r>
        <w:rPr>
          <w:rFonts w:hint="eastAsia"/>
          <w:position w:val="3"/>
          <w:sz w:val="24"/>
          <w:szCs w:val="24"/>
        </w:rPr>
        <w:t xml:space="preserve">        </w:t>
      </w:r>
      <w:r>
        <w:rPr>
          <w:rFonts w:hint="eastAsia"/>
          <w:position w:val="3"/>
          <w:sz w:val="24"/>
          <w:szCs w:val="24"/>
        </w:rPr>
        <w:t xml:space="preserve"> </w:t>
      </w:r>
      <w:r>
        <w:rPr>
          <w:rFonts w:hint="eastAsia"/>
          <w:position w:val="3"/>
          <w:sz w:val="24"/>
          <w:szCs w:val="24"/>
        </w:rPr>
        <w:t>13759589057</w:t>
      </w:r>
    </w:p>
    <w:p w:rsidR="00000000" w:rsidRDefault="00AF6212">
      <w:pPr>
        <w:spacing w:line="480" w:lineRule="auto"/>
        <w:rPr>
          <w:rFonts w:hint="eastAsia"/>
          <w:position w:val="3"/>
          <w:sz w:val="24"/>
          <w:szCs w:val="24"/>
        </w:rPr>
      </w:pPr>
      <w:r>
        <w:rPr>
          <w:rFonts w:hint="eastAsia"/>
          <w:position w:val="3"/>
          <w:sz w:val="24"/>
          <w:szCs w:val="24"/>
        </w:rPr>
        <w:t xml:space="preserve">                     </w:t>
      </w:r>
      <w:r>
        <w:rPr>
          <w:rFonts w:hint="eastAsia"/>
          <w:position w:val="3"/>
          <w:sz w:val="24"/>
          <w:szCs w:val="24"/>
        </w:rPr>
        <w:t>韩露晨</w:t>
      </w:r>
      <w:r>
        <w:rPr>
          <w:rFonts w:hint="eastAsia"/>
          <w:position w:val="3"/>
          <w:sz w:val="24"/>
          <w:szCs w:val="24"/>
        </w:rPr>
        <w:t xml:space="preserve">     </w:t>
      </w:r>
      <w:r>
        <w:rPr>
          <w:rFonts w:hint="eastAsia"/>
          <w:position w:val="3"/>
          <w:sz w:val="24"/>
          <w:szCs w:val="24"/>
        </w:rPr>
        <w:t xml:space="preserve">   </w:t>
      </w:r>
      <w:r>
        <w:rPr>
          <w:rFonts w:hint="eastAsia"/>
          <w:position w:val="3"/>
          <w:sz w:val="24"/>
          <w:szCs w:val="24"/>
        </w:rPr>
        <w:t xml:space="preserve"> </w:t>
      </w:r>
      <w:r>
        <w:rPr>
          <w:rFonts w:hint="eastAsia"/>
          <w:position w:val="3"/>
          <w:sz w:val="24"/>
          <w:szCs w:val="24"/>
        </w:rPr>
        <w:t xml:space="preserve"> </w:t>
      </w:r>
      <w:r>
        <w:rPr>
          <w:rFonts w:hint="eastAsia"/>
          <w:position w:val="3"/>
          <w:sz w:val="24"/>
          <w:szCs w:val="24"/>
        </w:rPr>
        <w:t xml:space="preserve">15974808309           </w:t>
      </w:r>
    </w:p>
    <w:p w:rsidR="00000000" w:rsidRDefault="00AF6212">
      <w:pPr>
        <w:spacing w:line="480" w:lineRule="auto"/>
        <w:rPr>
          <w:rFonts w:hint="eastAsia"/>
          <w:position w:val="3"/>
          <w:sz w:val="24"/>
          <w:szCs w:val="24"/>
        </w:rPr>
      </w:pPr>
      <w:r>
        <w:rPr>
          <w:rFonts w:hint="eastAsia"/>
          <w:position w:val="3"/>
          <w:sz w:val="24"/>
          <w:szCs w:val="24"/>
        </w:rPr>
        <w:t xml:space="preserve">                                      </w:t>
      </w:r>
      <w:r>
        <w:rPr>
          <w:rFonts w:hint="eastAsia"/>
          <w:position w:val="3"/>
          <w:sz w:val="24"/>
          <w:szCs w:val="24"/>
        </w:rPr>
        <w:t>云南白药集团健康产品事业部</w:t>
      </w:r>
    </w:p>
    <w:p w:rsidR="00000000" w:rsidRDefault="00AF6212">
      <w:pPr>
        <w:spacing w:line="480" w:lineRule="auto"/>
        <w:rPr>
          <w:rFonts w:hint="eastAsia"/>
          <w:position w:val="3"/>
          <w:sz w:val="24"/>
          <w:szCs w:val="24"/>
        </w:rPr>
      </w:pPr>
      <w:r>
        <w:rPr>
          <w:rFonts w:hint="eastAsia"/>
          <w:position w:val="3"/>
          <w:sz w:val="24"/>
          <w:szCs w:val="24"/>
        </w:rPr>
        <w:t xml:space="preserve">                              </w:t>
      </w:r>
      <w:r>
        <w:rPr>
          <w:rFonts w:hint="eastAsia"/>
          <w:position w:val="3"/>
          <w:sz w:val="24"/>
          <w:szCs w:val="24"/>
        </w:rPr>
        <w:t>共青团昆明理工大学管理与经济学院委员会</w:t>
      </w:r>
    </w:p>
    <w:p w:rsidR="00000000" w:rsidRDefault="00AF6212">
      <w:pPr>
        <w:spacing w:line="480" w:lineRule="auto"/>
        <w:rPr>
          <w:rFonts w:hint="eastAsia"/>
          <w:position w:val="3"/>
          <w:sz w:val="24"/>
          <w:szCs w:val="24"/>
        </w:rPr>
      </w:pPr>
      <w:r>
        <w:rPr>
          <w:rFonts w:hint="eastAsia"/>
          <w:position w:val="3"/>
          <w:sz w:val="24"/>
          <w:szCs w:val="24"/>
        </w:rPr>
        <w:t xml:space="preserve">                                         20</w:t>
      </w:r>
      <w:r>
        <w:rPr>
          <w:rFonts w:hint="eastAsia"/>
          <w:position w:val="3"/>
          <w:sz w:val="24"/>
          <w:szCs w:val="24"/>
        </w:rPr>
        <w:t>16</w:t>
      </w:r>
      <w:r>
        <w:rPr>
          <w:rFonts w:hint="eastAsia"/>
          <w:position w:val="3"/>
          <w:sz w:val="24"/>
          <w:szCs w:val="24"/>
        </w:rPr>
        <w:t>年</w:t>
      </w:r>
      <w:r>
        <w:rPr>
          <w:rFonts w:hint="eastAsia"/>
          <w:position w:val="3"/>
          <w:sz w:val="24"/>
          <w:szCs w:val="24"/>
        </w:rPr>
        <w:t>5</w:t>
      </w:r>
      <w:r>
        <w:rPr>
          <w:rFonts w:hint="eastAsia"/>
          <w:position w:val="3"/>
          <w:sz w:val="24"/>
          <w:szCs w:val="24"/>
        </w:rPr>
        <w:t>月</w:t>
      </w:r>
      <w:r>
        <w:rPr>
          <w:rFonts w:hint="eastAsia"/>
          <w:position w:val="3"/>
          <w:sz w:val="24"/>
          <w:szCs w:val="24"/>
        </w:rPr>
        <w:t>18</w:t>
      </w:r>
      <w:r>
        <w:rPr>
          <w:rFonts w:hint="eastAsia"/>
          <w:position w:val="3"/>
          <w:sz w:val="24"/>
          <w:szCs w:val="24"/>
        </w:rPr>
        <w:t>日</w:t>
      </w:r>
      <w:r>
        <w:rPr>
          <w:rFonts w:hint="eastAsia"/>
          <w:position w:val="3"/>
          <w:sz w:val="24"/>
          <w:szCs w:val="24"/>
        </w:rPr>
        <w:t xml:space="preserve">                                                </w:t>
      </w:r>
    </w:p>
    <w:p w:rsidR="00000000" w:rsidRDefault="00AF6212">
      <w:pPr>
        <w:spacing w:line="220" w:lineRule="atLeast"/>
        <w:jc w:val="left"/>
        <w:rPr>
          <w:rFonts w:hint="eastAsia"/>
          <w:position w:val="3"/>
          <w:sz w:val="24"/>
          <w:szCs w:val="24"/>
        </w:rPr>
      </w:pPr>
      <w:r>
        <w:rPr>
          <w:rFonts w:hint="eastAsia"/>
          <w:position w:val="3"/>
          <w:sz w:val="24"/>
          <w:szCs w:val="24"/>
        </w:rPr>
        <w:t>附件一：</w:t>
      </w:r>
    </w:p>
    <w:p w:rsidR="00000000" w:rsidRDefault="00AF6212">
      <w:pPr>
        <w:spacing w:line="220" w:lineRule="atLeast"/>
        <w:jc w:val="center"/>
        <w:rPr>
          <w:rFonts w:hint="eastAsia"/>
          <w:sz w:val="44"/>
          <w:szCs w:val="44"/>
        </w:rPr>
      </w:pPr>
      <w:r>
        <w:rPr>
          <w:rFonts w:hint="eastAsia"/>
          <w:sz w:val="44"/>
          <w:szCs w:val="44"/>
        </w:rPr>
        <w:t>模拟营销大赛报名表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386"/>
        <w:gridCol w:w="1318"/>
        <w:gridCol w:w="241"/>
        <w:gridCol w:w="3119"/>
      </w:tblGrid>
      <w:tr w:rsidR="00000000">
        <w:tc>
          <w:tcPr>
            <w:tcW w:w="1704" w:type="dxa"/>
          </w:tcPr>
          <w:p w:rsidR="00000000" w:rsidRDefault="00AF6212">
            <w:pPr>
              <w:spacing w:line="220" w:lineRule="atLeast"/>
              <w:jc w:val="center"/>
              <w:rPr>
                <w:rFonts w:ascii="微软雅黑" w:hAnsi="微软雅黑" w:hint="eastAsia"/>
                <w:sz w:val="28"/>
                <w:szCs w:val="28"/>
              </w:rPr>
            </w:pPr>
            <w:r>
              <w:rPr>
                <w:rFonts w:ascii="微软雅黑" w:hAnsi="微软雅黑" w:hint="eastAsia"/>
                <w:sz w:val="28"/>
                <w:szCs w:val="28"/>
              </w:rPr>
              <w:t>团队名称</w:t>
            </w:r>
          </w:p>
          <w:p w:rsidR="00000000" w:rsidRDefault="00AF6212">
            <w:pPr>
              <w:spacing w:line="220" w:lineRule="atLeast"/>
              <w:jc w:val="center"/>
              <w:rPr>
                <w:rFonts w:ascii="微软雅黑" w:hAnsi="微软雅黑"/>
                <w:sz w:val="28"/>
                <w:szCs w:val="28"/>
              </w:rPr>
            </w:pPr>
          </w:p>
        </w:tc>
        <w:tc>
          <w:tcPr>
            <w:tcW w:w="6768" w:type="dxa"/>
            <w:gridSpan w:val="5"/>
          </w:tcPr>
          <w:p w:rsidR="00000000" w:rsidRDefault="00AF6212">
            <w:pPr>
              <w:spacing w:line="220" w:lineRule="atLeast"/>
              <w:jc w:val="center"/>
              <w:rPr>
                <w:rFonts w:ascii="微软雅黑" w:hAnsi="微软雅黑"/>
                <w:sz w:val="28"/>
                <w:szCs w:val="28"/>
              </w:rPr>
            </w:pPr>
          </w:p>
        </w:tc>
      </w:tr>
      <w:tr w:rsidR="00000000">
        <w:tc>
          <w:tcPr>
            <w:tcW w:w="1704" w:type="dxa"/>
          </w:tcPr>
          <w:p w:rsidR="00000000" w:rsidRDefault="00AF6212">
            <w:pPr>
              <w:spacing w:line="220" w:lineRule="atLeast"/>
              <w:jc w:val="center"/>
              <w:rPr>
                <w:rFonts w:ascii="微软雅黑" w:hAnsi="微软雅黑" w:hint="eastAsia"/>
                <w:sz w:val="28"/>
                <w:szCs w:val="28"/>
              </w:rPr>
            </w:pPr>
            <w:r>
              <w:rPr>
                <w:rFonts w:ascii="微软雅黑" w:hAnsi="微软雅黑" w:hint="eastAsia"/>
                <w:sz w:val="28"/>
                <w:szCs w:val="28"/>
              </w:rPr>
              <w:t>团队负责人</w:t>
            </w:r>
          </w:p>
          <w:p w:rsidR="00000000" w:rsidRDefault="00AF6212">
            <w:pPr>
              <w:spacing w:line="220" w:lineRule="atLeast"/>
              <w:jc w:val="center"/>
              <w:rPr>
                <w:rFonts w:ascii="微软雅黑" w:hAnsi="微软雅黑"/>
                <w:sz w:val="28"/>
                <w:szCs w:val="28"/>
              </w:rPr>
            </w:pPr>
          </w:p>
        </w:tc>
        <w:tc>
          <w:tcPr>
            <w:tcW w:w="2090" w:type="dxa"/>
            <w:gridSpan w:val="2"/>
          </w:tcPr>
          <w:p w:rsidR="00000000" w:rsidRDefault="00AF6212">
            <w:pPr>
              <w:spacing w:line="220" w:lineRule="atLeast"/>
              <w:jc w:val="center"/>
              <w:rPr>
                <w:rFonts w:ascii="微软雅黑" w:hAnsi="微软雅黑"/>
                <w:sz w:val="28"/>
                <w:szCs w:val="28"/>
              </w:rPr>
            </w:pPr>
          </w:p>
        </w:tc>
        <w:tc>
          <w:tcPr>
            <w:tcW w:w="1559" w:type="dxa"/>
            <w:gridSpan w:val="2"/>
          </w:tcPr>
          <w:p w:rsidR="00000000" w:rsidRDefault="00AF6212">
            <w:pPr>
              <w:spacing w:line="220" w:lineRule="atLeast"/>
              <w:jc w:val="center"/>
              <w:rPr>
                <w:rFonts w:ascii="微软雅黑" w:hAnsi="微软雅黑"/>
                <w:sz w:val="28"/>
                <w:szCs w:val="28"/>
              </w:rPr>
            </w:pPr>
            <w:r>
              <w:rPr>
                <w:rFonts w:ascii="微软雅黑" w:hAnsi="微软雅黑" w:hint="eastAsia"/>
                <w:sz w:val="28"/>
                <w:szCs w:val="28"/>
              </w:rPr>
              <w:t>联系电话</w:t>
            </w:r>
          </w:p>
        </w:tc>
        <w:tc>
          <w:tcPr>
            <w:tcW w:w="3119" w:type="dxa"/>
          </w:tcPr>
          <w:p w:rsidR="00000000" w:rsidRDefault="00AF6212">
            <w:pPr>
              <w:spacing w:line="220" w:lineRule="atLeast"/>
              <w:jc w:val="center"/>
              <w:rPr>
                <w:rFonts w:ascii="微软雅黑" w:hAnsi="微软雅黑"/>
                <w:sz w:val="28"/>
                <w:szCs w:val="28"/>
              </w:rPr>
            </w:pPr>
          </w:p>
        </w:tc>
      </w:tr>
      <w:tr w:rsidR="00000000">
        <w:tc>
          <w:tcPr>
            <w:tcW w:w="1704" w:type="dxa"/>
          </w:tcPr>
          <w:p w:rsidR="00000000" w:rsidRDefault="00AF6212">
            <w:pPr>
              <w:spacing w:line="220" w:lineRule="atLeast"/>
              <w:jc w:val="center"/>
              <w:rPr>
                <w:rFonts w:ascii="微软雅黑" w:hAnsi="微软雅黑" w:hint="eastAsia"/>
                <w:sz w:val="28"/>
                <w:szCs w:val="28"/>
              </w:rPr>
            </w:pPr>
            <w:r>
              <w:rPr>
                <w:rFonts w:ascii="微软雅黑" w:hAnsi="微软雅黑" w:hint="eastAsia"/>
                <w:sz w:val="28"/>
                <w:szCs w:val="28"/>
              </w:rPr>
              <w:t>所在学院</w:t>
            </w:r>
          </w:p>
          <w:p w:rsidR="00000000" w:rsidRDefault="00AF6212">
            <w:pPr>
              <w:spacing w:line="220" w:lineRule="atLeast"/>
              <w:jc w:val="center"/>
              <w:rPr>
                <w:rFonts w:ascii="微软雅黑" w:hAnsi="微软雅黑"/>
                <w:sz w:val="28"/>
                <w:szCs w:val="28"/>
              </w:rPr>
            </w:pPr>
          </w:p>
        </w:tc>
        <w:tc>
          <w:tcPr>
            <w:tcW w:w="2090" w:type="dxa"/>
            <w:gridSpan w:val="2"/>
          </w:tcPr>
          <w:p w:rsidR="00000000" w:rsidRDefault="00AF6212">
            <w:pPr>
              <w:spacing w:line="220" w:lineRule="atLeast"/>
              <w:jc w:val="center"/>
              <w:rPr>
                <w:rFonts w:ascii="微软雅黑" w:hAnsi="微软雅黑"/>
                <w:sz w:val="28"/>
                <w:szCs w:val="28"/>
              </w:rPr>
            </w:pPr>
          </w:p>
        </w:tc>
        <w:tc>
          <w:tcPr>
            <w:tcW w:w="1559" w:type="dxa"/>
            <w:gridSpan w:val="2"/>
          </w:tcPr>
          <w:p w:rsidR="00000000" w:rsidRDefault="00AF6212">
            <w:pPr>
              <w:spacing w:line="220" w:lineRule="atLeast"/>
              <w:jc w:val="center"/>
              <w:rPr>
                <w:rFonts w:ascii="微软雅黑" w:hAnsi="微软雅黑"/>
                <w:sz w:val="28"/>
                <w:szCs w:val="28"/>
              </w:rPr>
            </w:pPr>
            <w:r>
              <w:rPr>
                <w:rFonts w:ascii="微软雅黑" w:hAnsi="微软雅黑" w:hint="eastAsia"/>
                <w:sz w:val="28"/>
                <w:szCs w:val="28"/>
              </w:rPr>
              <w:t>专业、班级</w:t>
            </w:r>
          </w:p>
        </w:tc>
        <w:tc>
          <w:tcPr>
            <w:tcW w:w="3119" w:type="dxa"/>
          </w:tcPr>
          <w:p w:rsidR="00000000" w:rsidRDefault="00AF6212">
            <w:pPr>
              <w:spacing w:line="220" w:lineRule="atLeast"/>
              <w:jc w:val="center"/>
              <w:rPr>
                <w:rFonts w:ascii="微软雅黑" w:hAnsi="微软雅黑"/>
                <w:sz w:val="28"/>
                <w:szCs w:val="28"/>
              </w:rPr>
            </w:pPr>
          </w:p>
        </w:tc>
      </w:tr>
      <w:tr w:rsidR="00000000">
        <w:tc>
          <w:tcPr>
            <w:tcW w:w="8472" w:type="dxa"/>
            <w:gridSpan w:val="6"/>
          </w:tcPr>
          <w:p w:rsidR="00000000" w:rsidRDefault="00AF6212">
            <w:pPr>
              <w:spacing w:line="220" w:lineRule="atLeast"/>
              <w:rPr>
                <w:rFonts w:ascii="微软雅黑" w:hAnsi="微软雅黑" w:hint="eastAsia"/>
                <w:sz w:val="28"/>
                <w:szCs w:val="28"/>
              </w:rPr>
            </w:pPr>
            <w:r>
              <w:rPr>
                <w:rFonts w:ascii="微软雅黑" w:hAnsi="微软雅黑" w:hint="eastAsia"/>
                <w:sz w:val="28"/>
                <w:szCs w:val="28"/>
              </w:rPr>
              <w:t>团队其他成员</w:t>
            </w:r>
          </w:p>
          <w:p w:rsidR="00000000" w:rsidRDefault="00AF6212">
            <w:pPr>
              <w:spacing w:line="220" w:lineRule="atLeast"/>
              <w:jc w:val="center"/>
              <w:rPr>
                <w:rFonts w:ascii="微软雅黑" w:hAnsi="微软雅黑"/>
                <w:sz w:val="28"/>
                <w:szCs w:val="28"/>
              </w:rPr>
            </w:pPr>
          </w:p>
        </w:tc>
      </w:tr>
      <w:tr w:rsidR="00000000">
        <w:tc>
          <w:tcPr>
            <w:tcW w:w="1704" w:type="dxa"/>
          </w:tcPr>
          <w:p w:rsidR="00000000" w:rsidRDefault="00AF6212">
            <w:pPr>
              <w:spacing w:line="220" w:lineRule="atLeast"/>
              <w:jc w:val="center"/>
              <w:rPr>
                <w:rFonts w:ascii="微软雅黑" w:hAnsi="微软雅黑" w:hint="eastAsia"/>
                <w:sz w:val="28"/>
                <w:szCs w:val="28"/>
              </w:rPr>
            </w:pPr>
            <w:r>
              <w:rPr>
                <w:rFonts w:ascii="微软雅黑" w:hAnsi="微软雅黑" w:hint="eastAsia"/>
                <w:sz w:val="28"/>
                <w:szCs w:val="28"/>
              </w:rPr>
              <w:t>姓名</w:t>
            </w:r>
          </w:p>
          <w:p w:rsidR="00000000" w:rsidRDefault="00AF6212">
            <w:pPr>
              <w:spacing w:line="220" w:lineRule="atLeast"/>
              <w:jc w:val="center"/>
              <w:rPr>
                <w:rFonts w:ascii="微软雅黑" w:hAnsi="微软雅黑"/>
                <w:sz w:val="28"/>
                <w:szCs w:val="28"/>
              </w:rPr>
            </w:pPr>
          </w:p>
        </w:tc>
        <w:tc>
          <w:tcPr>
            <w:tcW w:w="1704" w:type="dxa"/>
          </w:tcPr>
          <w:p w:rsidR="00000000" w:rsidRDefault="00AF6212">
            <w:pPr>
              <w:spacing w:line="220" w:lineRule="atLeast"/>
              <w:jc w:val="center"/>
              <w:rPr>
                <w:rFonts w:ascii="微软雅黑" w:hAnsi="微软雅黑"/>
                <w:sz w:val="28"/>
                <w:szCs w:val="28"/>
              </w:rPr>
            </w:pPr>
            <w:r>
              <w:rPr>
                <w:rFonts w:ascii="微软雅黑" w:hAnsi="微软雅黑" w:hint="eastAsia"/>
                <w:sz w:val="28"/>
                <w:szCs w:val="28"/>
              </w:rPr>
              <w:t>院系</w:t>
            </w:r>
          </w:p>
        </w:tc>
        <w:tc>
          <w:tcPr>
            <w:tcW w:w="1704" w:type="dxa"/>
            <w:gridSpan w:val="2"/>
          </w:tcPr>
          <w:p w:rsidR="00000000" w:rsidRDefault="00AF6212">
            <w:pPr>
              <w:spacing w:line="220" w:lineRule="atLeast"/>
              <w:jc w:val="center"/>
              <w:rPr>
                <w:rFonts w:ascii="微软雅黑" w:hAnsi="微软雅黑"/>
                <w:sz w:val="28"/>
                <w:szCs w:val="28"/>
              </w:rPr>
            </w:pPr>
            <w:r>
              <w:rPr>
                <w:rFonts w:ascii="微软雅黑" w:hAnsi="微软雅黑" w:hint="eastAsia"/>
                <w:sz w:val="28"/>
                <w:szCs w:val="28"/>
              </w:rPr>
              <w:t>专业</w:t>
            </w:r>
          </w:p>
        </w:tc>
        <w:tc>
          <w:tcPr>
            <w:tcW w:w="3360" w:type="dxa"/>
            <w:gridSpan w:val="2"/>
          </w:tcPr>
          <w:p w:rsidR="00000000" w:rsidRDefault="00AF6212">
            <w:pPr>
              <w:spacing w:line="220" w:lineRule="atLeast"/>
              <w:jc w:val="center"/>
              <w:rPr>
                <w:rFonts w:ascii="微软雅黑" w:hAnsi="微软雅黑"/>
                <w:sz w:val="28"/>
                <w:szCs w:val="28"/>
              </w:rPr>
            </w:pPr>
            <w:r>
              <w:rPr>
                <w:rFonts w:ascii="微软雅黑" w:hAnsi="微软雅黑" w:hint="eastAsia"/>
                <w:sz w:val="28"/>
                <w:szCs w:val="28"/>
              </w:rPr>
              <w:t>联系方式</w:t>
            </w:r>
          </w:p>
        </w:tc>
      </w:tr>
      <w:tr w:rsidR="00000000">
        <w:tc>
          <w:tcPr>
            <w:tcW w:w="1704" w:type="dxa"/>
          </w:tcPr>
          <w:p w:rsidR="00000000" w:rsidRDefault="00AF6212">
            <w:pPr>
              <w:spacing w:line="220" w:lineRule="atLeast"/>
              <w:jc w:val="center"/>
              <w:rPr>
                <w:rFonts w:ascii="微软雅黑" w:hAnsi="微软雅黑"/>
                <w:sz w:val="24"/>
                <w:szCs w:val="24"/>
              </w:rPr>
            </w:pPr>
          </w:p>
        </w:tc>
        <w:tc>
          <w:tcPr>
            <w:tcW w:w="1704" w:type="dxa"/>
          </w:tcPr>
          <w:p w:rsidR="00000000" w:rsidRDefault="00AF6212">
            <w:pPr>
              <w:spacing w:line="220" w:lineRule="atLeast"/>
              <w:jc w:val="center"/>
              <w:rPr>
                <w:rFonts w:ascii="微软雅黑" w:hAnsi="微软雅黑"/>
                <w:sz w:val="24"/>
                <w:szCs w:val="24"/>
              </w:rPr>
            </w:pPr>
          </w:p>
        </w:tc>
        <w:tc>
          <w:tcPr>
            <w:tcW w:w="1704" w:type="dxa"/>
            <w:gridSpan w:val="2"/>
          </w:tcPr>
          <w:p w:rsidR="00000000" w:rsidRDefault="00AF6212">
            <w:pPr>
              <w:spacing w:line="220" w:lineRule="atLeast"/>
              <w:jc w:val="center"/>
              <w:rPr>
                <w:rFonts w:ascii="微软雅黑" w:hAnsi="微软雅黑"/>
                <w:sz w:val="24"/>
                <w:szCs w:val="24"/>
              </w:rPr>
            </w:pPr>
          </w:p>
        </w:tc>
        <w:tc>
          <w:tcPr>
            <w:tcW w:w="3360" w:type="dxa"/>
            <w:gridSpan w:val="2"/>
          </w:tcPr>
          <w:p w:rsidR="00000000" w:rsidRDefault="00AF6212">
            <w:pPr>
              <w:spacing w:line="220" w:lineRule="atLeast"/>
              <w:jc w:val="center"/>
              <w:rPr>
                <w:rFonts w:ascii="微软雅黑" w:hAnsi="微软雅黑"/>
                <w:sz w:val="24"/>
                <w:szCs w:val="24"/>
              </w:rPr>
            </w:pPr>
          </w:p>
        </w:tc>
      </w:tr>
      <w:tr w:rsidR="00000000">
        <w:tc>
          <w:tcPr>
            <w:tcW w:w="1704" w:type="dxa"/>
          </w:tcPr>
          <w:p w:rsidR="00000000" w:rsidRDefault="00AF6212">
            <w:pPr>
              <w:spacing w:line="220" w:lineRule="atLeast"/>
              <w:jc w:val="center"/>
              <w:rPr>
                <w:rFonts w:ascii="宋体" w:hAnsi="宋体"/>
                <w:sz w:val="36"/>
                <w:szCs w:val="36"/>
              </w:rPr>
            </w:pPr>
          </w:p>
        </w:tc>
        <w:tc>
          <w:tcPr>
            <w:tcW w:w="1704" w:type="dxa"/>
          </w:tcPr>
          <w:p w:rsidR="00000000" w:rsidRDefault="00AF6212">
            <w:pPr>
              <w:spacing w:line="220" w:lineRule="atLeast"/>
              <w:jc w:val="center"/>
              <w:rPr>
                <w:rFonts w:ascii="宋体" w:hAnsi="宋体"/>
                <w:sz w:val="36"/>
                <w:szCs w:val="36"/>
              </w:rPr>
            </w:pPr>
          </w:p>
        </w:tc>
        <w:tc>
          <w:tcPr>
            <w:tcW w:w="1704" w:type="dxa"/>
            <w:gridSpan w:val="2"/>
          </w:tcPr>
          <w:p w:rsidR="00000000" w:rsidRDefault="00AF6212">
            <w:pPr>
              <w:spacing w:line="220" w:lineRule="atLeast"/>
              <w:jc w:val="center"/>
              <w:rPr>
                <w:rFonts w:ascii="宋体" w:hAnsi="宋体"/>
                <w:sz w:val="36"/>
                <w:szCs w:val="36"/>
              </w:rPr>
            </w:pPr>
          </w:p>
        </w:tc>
        <w:tc>
          <w:tcPr>
            <w:tcW w:w="3360" w:type="dxa"/>
            <w:gridSpan w:val="2"/>
          </w:tcPr>
          <w:p w:rsidR="00000000" w:rsidRDefault="00AF6212">
            <w:pPr>
              <w:spacing w:line="220" w:lineRule="atLeast"/>
              <w:jc w:val="center"/>
              <w:rPr>
                <w:rFonts w:ascii="宋体" w:hAnsi="宋体"/>
                <w:sz w:val="36"/>
                <w:szCs w:val="36"/>
              </w:rPr>
            </w:pPr>
          </w:p>
        </w:tc>
      </w:tr>
      <w:tr w:rsidR="00000000">
        <w:tc>
          <w:tcPr>
            <w:tcW w:w="1704" w:type="dxa"/>
          </w:tcPr>
          <w:p w:rsidR="00000000" w:rsidRDefault="00AF6212">
            <w:pPr>
              <w:spacing w:line="220" w:lineRule="atLeast"/>
              <w:jc w:val="center"/>
              <w:rPr>
                <w:rFonts w:ascii="宋体" w:hAnsi="宋体"/>
                <w:sz w:val="36"/>
                <w:szCs w:val="36"/>
              </w:rPr>
            </w:pPr>
          </w:p>
        </w:tc>
        <w:tc>
          <w:tcPr>
            <w:tcW w:w="1704" w:type="dxa"/>
          </w:tcPr>
          <w:p w:rsidR="00000000" w:rsidRDefault="00AF6212">
            <w:pPr>
              <w:spacing w:line="220" w:lineRule="atLeast"/>
              <w:jc w:val="center"/>
              <w:rPr>
                <w:rFonts w:ascii="宋体" w:hAnsi="宋体"/>
                <w:sz w:val="36"/>
                <w:szCs w:val="36"/>
              </w:rPr>
            </w:pPr>
          </w:p>
        </w:tc>
        <w:tc>
          <w:tcPr>
            <w:tcW w:w="1704" w:type="dxa"/>
            <w:gridSpan w:val="2"/>
          </w:tcPr>
          <w:p w:rsidR="00000000" w:rsidRDefault="00AF6212">
            <w:pPr>
              <w:spacing w:line="220" w:lineRule="atLeast"/>
              <w:jc w:val="center"/>
              <w:rPr>
                <w:rFonts w:ascii="宋体" w:hAnsi="宋体"/>
                <w:sz w:val="36"/>
                <w:szCs w:val="36"/>
              </w:rPr>
            </w:pPr>
          </w:p>
        </w:tc>
        <w:tc>
          <w:tcPr>
            <w:tcW w:w="3360" w:type="dxa"/>
            <w:gridSpan w:val="2"/>
          </w:tcPr>
          <w:p w:rsidR="00000000" w:rsidRDefault="00AF6212">
            <w:pPr>
              <w:spacing w:line="220" w:lineRule="atLeast"/>
              <w:jc w:val="center"/>
              <w:rPr>
                <w:rFonts w:ascii="宋体" w:hAnsi="宋体"/>
                <w:sz w:val="36"/>
                <w:szCs w:val="36"/>
              </w:rPr>
            </w:pPr>
          </w:p>
        </w:tc>
      </w:tr>
      <w:tr w:rsidR="00000000">
        <w:tc>
          <w:tcPr>
            <w:tcW w:w="1704" w:type="dxa"/>
          </w:tcPr>
          <w:p w:rsidR="00000000" w:rsidRDefault="00AF6212">
            <w:pPr>
              <w:spacing w:line="220" w:lineRule="atLeast"/>
              <w:jc w:val="center"/>
              <w:rPr>
                <w:rFonts w:ascii="宋体" w:hAnsi="宋体"/>
                <w:sz w:val="36"/>
                <w:szCs w:val="36"/>
              </w:rPr>
            </w:pPr>
          </w:p>
        </w:tc>
        <w:tc>
          <w:tcPr>
            <w:tcW w:w="1704" w:type="dxa"/>
          </w:tcPr>
          <w:p w:rsidR="00000000" w:rsidRDefault="00AF6212">
            <w:pPr>
              <w:spacing w:line="220" w:lineRule="atLeast"/>
              <w:jc w:val="center"/>
              <w:rPr>
                <w:rFonts w:ascii="宋体" w:hAnsi="宋体"/>
                <w:sz w:val="36"/>
                <w:szCs w:val="36"/>
              </w:rPr>
            </w:pPr>
          </w:p>
        </w:tc>
        <w:tc>
          <w:tcPr>
            <w:tcW w:w="1704" w:type="dxa"/>
            <w:gridSpan w:val="2"/>
          </w:tcPr>
          <w:p w:rsidR="00000000" w:rsidRDefault="00AF6212">
            <w:pPr>
              <w:spacing w:line="220" w:lineRule="atLeast"/>
              <w:jc w:val="center"/>
              <w:rPr>
                <w:rFonts w:ascii="宋体" w:hAnsi="宋体"/>
                <w:sz w:val="36"/>
                <w:szCs w:val="36"/>
              </w:rPr>
            </w:pPr>
          </w:p>
        </w:tc>
        <w:tc>
          <w:tcPr>
            <w:tcW w:w="3360" w:type="dxa"/>
            <w:gridSpan w:val="2"/>
          </w:tcPr>
          <w:p w:rsidR="00000000" w:rsidRDefault="00AF6212">
            <w:pPr>
              <w:spacing w:line="220" w:lineRule="atLeast"/>
              <w:jc w:val="center"/>
              <w:rPr>
                <w:rFonts w:ascii="宋体" w:hAnsi="宋体"/>
                <w:sz w:val="36"/>
                <w:szCs w:val="36"/>
              </w:rPr>
            </w:pPr>
          </w:p>
        </w:tc>
      </w:tr>
      <w:tr w:rsidR="00000000">
        <w:tc>
          <w:tcPr>
            <w:tcW w:w="1704" w:type="dxa"/>
          </w:tcPr>
          <w:p w:rsidR="00000000" w:rsidRDefault="00AF6212">
            <w:pPr>
              <w:spacing w:line="220" w:lineRule="atLeast"/>
              <w:rPr>
                <w:rFonts w:ascii="宋体" w:hAnsi="宋体"/>
                <w:sz w:val="36"/>
                <w:szCs w:val="36"/>
              </w:rPr>
            </w:pPr>
          </w:p>
        </w:tc>
        <w:tc>
          <w:tcPr>
            <w:tcW w:w="1704" w:type="dxa"/>
          </w:tcPr>
          <w:p w:rsidR="00000000" w:rsidRDefault="00AF6212">
            <w:pPr>
              <w:spacing w:line="220" w:lineRule="atLeast"/>
              <w:rPr>
                <w:rFonts w:ascii="宋体" w:hAnsi="宋体"/>
                <w:sz w:val="36"/>
                <w:szCs w:val="36"/>
              </w:rPr>
            </w:pPr>
          </w:p>
        </w:tc>
        <w:tc>
          <w:tcPr>
            <w:tcW w:w="1704" w:type="dxa"/>
            <w:gridSpan w:val="2"/>
          </w:tcPr>
          <w:p w:rsidR="00000000" w:rsidRDefault="00AF6212">
            <w:pPr>
              <w:spacing w:line="220" w:lineRule="atLeast"/>
              <w:rPr>
                <w:rFonts w:ascii="宋体" w:hAnsi="宋体"/>
                <w:sz w:val="36"/>
                <w:szCs w:val="36"/>
              </w:rPr>
            </w:pPr>
          </w:p>
        </w:tc>
        <w:tc>
          <w:tcPr>
            <w:tcW w:w="3360" w:type="dxa"/>
            <w:gridSpan w:val="2"/>
          </w:tcPr>
          <w:p w:rsidR="00000000" w:rsidRDefault="00AF6212">
            <w:pPr>
              <w:spacing w:line="220" w:lineRule="atLeast"/>
              <w:rPr>
                <w:rFonts w:ascii="宋体" w:hAnsi="宋体"/>
                <w:sz w:val="36"/>
                <w:szCs w:val="36"/>
              </w:rPr>
            </w:pPr>
          </w:p>
        </w:tc>
      </w:tr>
      <w:tr w:rsidR="00000000">
        <w:tc>
          <w:tcPr>
            <w:tcW w:w="1704" w:type="dxa"/>
          </w:tcPr>
          <w:p w:rsidR="00000000" w:rsidRDefault="00AF6212">
            <w:pPr>
              <w:spacing w:line="220" w:lineRule="atLeast"/>
              <w:rPr>
                <w:rFonts w:ascii="宋体" w:hAnsi="宋体"/>
                <w:sz w:val="36"/>
                <w:szCs w:val="36"/>
              </w:rPr>
            </w:pPr>
          </w:p>
        </w:tc>
        <w:tc>
          <w:tcPr>
            <w:tcW w:w="1704" w:type="dxa"/>
          </w:tcPr>
          <w:p w:rsidR="00000000" w:rsidRDefault="00AF6212">
            <w:pPr>
              <w:spacing w:line="220" w:lineRule="atLeast"/>
              <w:rPr>
                <w:rFonts w:ascii="宋体" w:hAnsi="宋体"/>
                <w:sz w:val="36"/>
                <w:szCs w:val="36"/>
              </w:rPr>
            </w:pPr>
          </w:p>
        </w:tc>
        <w:tc>
          <w:tcPr>
            <w:tcW w:w="1704" w:type="dxa"/>
            <w:gridSpan w:val="2"/>
          </w:tcPr>
          <w:p w:rsidR="00000000" w:rsidRDefault="00AF6212">
            <w:pPr>
              <w:spacing w:line="220" w:lineRule="atLeast"/>
              <w:rPr>
                <w:rFonts w:ascii="宋体" w:hAnsi="宋体"/>
                <w:sz w:val="36"/>
                <w:szCs w:val="36"/>
              </w:rPr>
            </w:pPr>
          </w:p>
        </w:tc>
        <w:tc>
          <w:tcPr>
            <w:tcW w:w="3360" w:type="dxa"/>
            <w:gridSpan w:val="2"/>
          </w:tcPr>
          <w:p w:rsidR="00000000" w:rsidRDefault="00AF6212">
            <w:pPr>
              <w:spacing w:line="220" w:lineRule="atLeast"/>
              <w:rPr>
                <w:rFonts w:ascii="宋体" w:hAnsi="宋体"/>
                <w:sz w:val="36"/>
                <w:szCs w:val="36"/>
              </w:rPr>
            </w:pPr>
          </w:p>
        </w:tc>
      </w:tr>
    </w:tbl>
    <w:p w:rsidR="00000000" w:rsidRDefault="00AF6212">
      <w:pPr>
        <w:spacing w:line="220" w:lineRule="atLeast"/>
      </w:pPr>
    </w:p>
    <w:p w:rsidR="00000000" w:rsidRDefault="00AF6212">
      <w:pPr>
        <w:spacing w:line="480" w:lineRule="auto"/>
        <w:rPr>
          <w:rFonts w:ascii="宋体" w:hAnsi="宋体" w:hint="eastAsia"/>
          <w:position w:val="3"/>
          <w:sz w:val="24"/>
        </w:rPr>
      </w:pPr>
    </w:p>
    <w:p w:rsidR="00000000" w:rsidRDefault="00AF6212">
      <w:pPr>
        <w:spacing w:line="360" w:lineRule="auto"/>
        <w:rPr>
          <w:rFonts w:ascii="宋体" w:hAnsi="宋体" w:hint="eastAsia"/>
          <w:b/>
          <w:color w:val="000000"/>
          <w:sz w:val="24"/>
        </w:rPr>
      </w:pPr>
    </w:p>
    <w:p w:rsidR="00000000" w:rsidRDefault="00AF6212">
      <w:pPr>
        <w:spacing w:line="360" w:lineRule="auto"/>
        <w:rPr>
          <w:rFonts w:ascii="宋体" w:hAnsi="宋体" w:hint="eastAsia"/>
          <w:b/>
          <w:color w:val="000000"/>
          <w:sz w:val="24"/>
        </w:rPr>
      </w:pPr>
    </w:p>
    <w:p w:rsidR="00000000" w:rsidRDefault="00AF6212">
      <w:pPr>
        <w:spacing w:line="360" w:lineRule="auto"/>
        <w:rPr>
          <w:rFonts w:ascii="宋体" w:hAnsi="宋体" w:hint="eastAsia"/>
          <w:b/>
          <w:color w:val="000000"/>
          <w:sz w:val="24"/>
        </w:rPr>
      </w:pPr>
    </w:p>
    <w:p w:rsidR="00000000" w:rsidRDefault="00AF6212">
      <w:pPr>
        <w:pStyle w:val="a9"/>
        <w:spacing w:line="480" w:lineRule="auto"/>
        <w:rPr>
          <w:rStyle w:val="a4"/>
          <w:rFonts w:hint="eastAsia"/>
          <w:color w:val="000000"/>
          <w:sz w:val="36"/>
          <w:szCs w:val="36"/>
        </w:rPr>
      </w:pPr>
      <w:r>
        <w:rPr>
          <w:rStyle w:val="a4"/>
          <w:rFonts w:hint="eastAsia"/>
          <w:color w:val="000000"/>
          <w:sz w:val="36"/>
          <w:szCs w:val="36"/>
        </w:rPr>
        <w:t>附件</w:t>
      </w:r>
      <w:r>
        <w:rPr>
          <w:rStyle w:val="a4"/>
          <w:rFonts w:hint="eastAsia"/>
          <w:color w:val="000000"/>
          <w:sz w:val="36"/>
          <w:szCs w:val="36"/>
        </w:rPr>
        <w:t>2</w:t>
      </w:r>
      <w:r>
        <w:rPr>
          <w:rStyle w:val="a4"/>
          <w:rFonts w:hint="eastAsia"/>
          <w:color w:val="000000"/>
          <w:sz w:val="36"/>
          <w:szCs w:val="36"/>
        </w:rPr>
        <w:t>：</w:t>
      </w:r>
    </w:p>
    <w:p w:rsidR="00000000" w:rsidRDefault="00AF6212">
      <w:pPr>
        <w:pStyle w:val="a9"/>
        <w:spacing w:line="480" w:lineRule="auto"/>
        <w:jc w:val="center"/>
        <w:rPr>
          <w:color w:val="000000"/>
          <w:sz w:val="36"/>
          <w:szCs w:val="36"/>
        </w:rPr>
      </w:pPr>
      <w:r>
        <w:rPr>
          <w:rFonts w:hint="eastAsia"/>
          <w:b/>
          <w:color w:val="000000"/>
          <w:sz w:val="36"/>
          <w:szCs w:val="36"/>
        </w:rPr>
        <w:t>营销策划案内容撰写要求</w:t>
      </w:r>
    </w:p>
    <w:p w:rsidR="00000000" w:rsidRDefault="00AF6212">
      <w:pPr>
        <w:pStyle w:val="a9"/>
        <w:numPr>
          <w:ilvl w:val="0"/>
          <w:numId w:val="2"/>
        </w:numPr>
        <w:spacing w:line="360" w:lineRule="auto"/>
        <w:rPr>
          <w:b/>
          <w:color w:val="000000"/>
        </w:rPr>
      </w:pPr>
      <w:r>
        <w:rPr>
          <w:rFonts w:hint="eastAsia"/>
          <w:b/>
          <w:color w:val="000000"/>
        </w:rPr>
        <w:t>策划目的</w:t>
      </w:r>
    </w:p>
    <w:p w:rsidR="00000000" w:rsidRDefault="00AF6212">
      <w:pPr>
        <w:pStyle w:val="a9"/>
        <w:numPr>
          <w:ilvl w:val="0"/>
          <w:numId w:val="2"/>
        </w:numPr>
        <w:spacing w:line="360" w:lineRule="auto"/>
        <w:rPr>
          <w:b/>
          <w:color w:val="000000"/>
        </w:rPr>
      </w:pPr>
      <w:r>
        <w:rPr>
          <w:rFonts w:hint="eastAsia"/>
          <w:b/>
          <w:color w:val="000000"/>
        </w:rPr>
        <w:t>产品介绍</w:t>
      </w:r>
    </w:p>
    <w:p w:rsidR="00000000" w:rsidRDefault="00AF6212">
      <w:pPr>
        <w:pStyle w:val="a9"/>
        <w:numPr>
          <w:ilvl w:val="0"/>
          <w:numId w:val="2"/>
        </w:numPr>
        <w:spacing w:line="360" w:lineRule="auto"/>
        <w:rPr>
          <w:b/>
          <w:color w:val="000000"/>
        </w:rPr>
      </w:pPr>
      <w:r>
        <w:rPr>
          <w:rFonts w:hint="eastAsia"/>
          <w:b/>
          <w:color w:val="000000"/>
        </w:rPr>
        <w:t>当前的市场环境状况分析</w:t>
      </w:r>
    </w:p>
    <w:p w:rsidR="00000000" w:rsidRDefault="00AF6212">
      <w:pPr>
        <w:pStyle w:val="a9"/>
        <w:spacing w:line="360" w:lineRule="auto"/>
        <w:rPr>
          <w:color w:val="000000"/>
        </w:rPr>
      </w:pPr>
      <w:r>
        <w:rPr>
          <w:rFonts w:hint="eastAsia"/>
          <w:color w:val="000000"/>
        </w:rPr>
        <w:t>1</w:t>
      </w:r>
      <w:r>
        <w:rPr>
          <w:rFonts w:hint="eastAsia"/>
          <w:color w:val="000000"/>
        </w:rPr>
        <w:t>）</w:t>
      </w:r>
      <w:r>
        <w:rPr>
          <w:color w:val="000000"/>
        </w:rPr>
        <w:t>市场概况</w:t>
      </w:r>
      <w:r>
        <w:rPr>
          <w:color w:val="000000"/>
        </w:rPr>
        <w:t>:</w:t>
      </w:r>
      <w:r>
        <w:rPr>
          <w:color w:val="000000"/>
        </w:rPr>
        <w:t>包括目前的</w:t>
      </w:r>
      <w:r>
        <w:rPr>
          <w:rFonts w:hint="eastAsia"/>
          <w:color w:val="000000"/>
        </w:rPr>
        <w:t>大学生</w:t>
      </w:r>
      <w:r>
        <w:rPr>
          <w:color w:val="000000"/>
        </w:rPr>
        <w:t>市场规模、市场未来的潜力、产品销售现状。</w:t>
      </w:r>
      <w:r>
        <w:rPr>
          <w:color w:val="000000"/>
        </w:rPr>
        <w:br/>
      </w:r>
      <w:r>
        <w:rPr>
          <w:color w:val="000000"/>
        </w:rPr>
        <w:t>(2)</w:t>
      </w:r>
      <w:r>
        <w:rPr>
          <w:color w:val="000000"/>
        </w:rPr>
        <w:t>消费者分析</w:t>
      </w:r>
      <w:r>
        <w:rPr>
          <w:color w:val="000000"/>
        </w:rPr>
        <w:t>:</w:t>
      </w:r>
      <w:r>
        <w:rPr>
          <w:rFonts w:hint="eastAsia"/>
          <w:color w:val="000000"/>
        </w:rPr>
        <w:t>针对</w:t>
      </w:r>
      <w:r>
        <w:rPr>
          <w:rFonts w:hint="eastAsia"/>
          <w:color w:val="000000"/>
        </w:rPr>
        <w:t>大学生群体，分析大学生的需求、购买力。</w:t>
      </w:r>
      <w:r>
        <w:rPr>
          <w:color w:val="000000"/>
        </w:rPr>
        <w:t xml:space="preserve"> </w:t>
      </w:r>
      <w:r>
        <w:rPr>
          <w:color w:val="000000"/>
        </w:rPr>
        <w:br/>
      </w:r>
      <w:r>
        <w:rPr>
          <w:color w:val="000000"/>
        </w:rPr>
        <w:t>(</w:t>
      </w:r>
      <w:r>
        <w:rPr>
          <w:rFonts w:hint="eastAsia"/>
          <w:color w:val="000000"/>
        </w:rPr>
        <w:t>3</w:t>
      </w:r>
      <w:r>
        <w:rPr>
          <w:color w:val="000000"/>
        </w:rPr>
        <w:t>)</w:t>
      </w:r>
      <w:r>
        <w:rPr>
          <w:color w:val="000000"/>
        </w:rPr>
        <w:t>机会点与问题点</w:t>
      </w:r>
    </w:p>
    <w:p w:rsidR="00000000" w:rsidRDefault="00AF6212">
      <w:pPr>
        <w:pStyle w:val="a9"/>
        <w:numPr>
          <w:ilvl w:val="0"/>
          <w:numId w:val="2"/>
        </w:numPr>
        <w:spacing w:line="360" w:lineRule="auto"/>
        <w:rPr>
          <w:b/>
          <w:color w:val="000000"/>
        </w:rPr>
      </w:pPr>
      <w:r>
        <w:rPr>
          <w:rFonts w:hint="eastAsia"/>
          <w:b/>
          <w:color w:val="000000"/>
        </w:rPr>
        <w:t>实施细则</w:t>
      </w:r>
      <w:r>
        <w:rPr>
          <w:rFonts w:hint="eastAsia"/>
          <w:b/>
          <w:color w:val="000000"/>
        </w:rPr>
        <w:t>:</w:t>
      </w:r>
      <w:r>
        <w:rPr>
          <w:rFonts w:hint="eastAsia"/>
          <w:b/>
          <w:color w:val="000000"/>
        </w:rPr>
        <w:t>即具体的方案策划，包括方案的实施、人员的情况介绍和安排、检查评估</w:t>
      </w:r>
    </w:p>
    <w:p w:rsidR="00000000" w:rsidRDefault="00AF6212">
      <w:pPr>
        <w:pStyle w:val="a9"/>
        <w:numPr>
          <w:ilvl w:val="0"/>
          <w:numId w:val="2"/>
        </w:numPr>
        <w:spacing w:line="360" w:lineRule="auto"/>
        <w:rPr>
          <w:rFonts w:hint="eastAsia"/>
          <w:b/>
          <w:color w:val="000000"/>
        </w:rPr>
      </w:pPr>
      <w:r>
        <w:rPr>
          <w:rFonts w:hint="eastAsia"/>
          <w:b/>
          <w:color w:val="000000"/>
        </w:rPr>
        <w:t>营销目标</w:t>
      </w:r>
    </w:p>
    <w:p w:rsidR="00000000" w:rsidRDefault="00AF6212">
      <w:pPr>
        <w:pStyle w:val="a9"/>
        <w:numPr>
          <w:ilvl w:val="0"/>
          <w:numId w:val="2"/>
        </w:numPr>
        <w:spacing w:line="360" w:lineRule="auto"/>
        <w:rPr>
          <w:b/>
          <w:color w:val="000000"/>
        </w:rPr>
      </w:pPr>
      <w:r>
        <w:rPr>
          <w:rFonts w:hint="eastAsia"/>
          <w:b/>
          <w:color w:val="000000"/>
        </w:rPr>
        <w:t>营销战略</w:t>
      </w:r>
    </w:p>
    <w:p w:rsidR="00000000" w:rsidRDefault="00AF6212">
      <w:pPr>
        <w:pStyle w:val="a9"/>
        <w:spacing w:line="360" w:lineRule="auto"/>
        <w:rPr>
          <w:color w:val="000000"/>
        </w:rPr>
      </w:pPr>
      <w:r>
        <w:rPr>
          <w:rFonts w:hint="eastAsia"/>
          <w:color w:val="000000"/>
        </w:rPr>
        <w:t>1)</w:t>
      </w:r>
      <w:r>
        <w:rPr>
          <w:rFonts w:hint="eastAsia"/>
          <w:color w:val="000000"/>
        </w:rPr>
        <w:t>产品策略：通过前面产品市场机会与问题分析，提出合理的产品策略建议。</w:t>
      </w:r>
    </w:p>
    <w:p w:rsidR="00000000" w:rsidRDefault="00AF6212">
      <w:pPr>
        <w:pStyle w:val="a9"/>
        <w:spacing w:line="360" w:lineRule="auto"/>
        <w:rPr>
          <w:color w:val="000000"/>
        </w:rPr>
      </w:pPr>
      <w:r>
        <w:rPr>
          <w:rFonts w:hint="eastAsia"/>
          <w:color w:val="000000"/>
        </w:rPr>
        <w:t>2</w:t>
      </w:r>
      <w:r>
        <w:rPr>
          <w:rFonts w:hint="eastAsia"/>
          <w:color w:val="000000"/>
        </w:rPr>
        <w:t>）产品定位：产品市场定位的关键主要在顾客心目中寻找一个空位，使产品迅速启动市场。</w:t>
      </w:r>
    </w:p>
    <w:p w:rsidR="00000000" w:rsidRDefault="00AF6212">
      <w:pPr>
        <w:pStyle w:val="a9"/>
        <w:spacing w:line="360" w:lineRule="auto"/>
        <w:rPr>
          <w:color w:val="000000"/>
        </w:rPr>
      </w:pPr>
      <w:r>
        <w:rPr>
          <w:rFonts w:hint="eastAsia"/>
          <w:color w:val="000000"/>
        </w:rPr>
        <w:t>3</w:t>
      </w:r>
      <w:r>
        <w:rPr>
          <w:rFonts w:hint="eastAsia"/>
          <w:color w:val="000000"/>
        </w:rPr>
        <w:t>）产品品牌：要形成一定知名度，、美誉度，树立消费者心目中的知名品牌，必须有强烈的创牌意识。</w:t>
      </w:r>
    </w:p>
    <w:p w:rsidR="00000000" w:rsidRDefault="00AF6212">
      <w:pPr>
        <w:pStyle w:val="a9"/>
        <w:spacing w:line="360" w:lineRule="auto"/>
        <w:rPr>
          <w:color w:val="000000"/>
        </w:rPr>
      </w:pPr>
      <w:r>
        <w:rPr>
          <w:rFonts w:hint="eastAsia"/>
          <w:color w:val="000000"/>
        </w:rPr>
        <w:t>4)</w:t>
      </w:r>
      <w:r>
        <w:rPr>
          <w:rFonts w:hint="eastAsia"/>
          <w:color w:val="000000"/>
        </w:rPr>
        <w:t>产品服务：策划中要注意产品服务方式、服务质量的改善和提高。</w:t>
      </w:r>
    </w:p>
    <w:p w:rsidR="00000000" w:rsidRDefault="00AF6212">
      <w:pPr>
        <w:pStyle w:val="a9"/>
        <w:numPr>
          <w:ilvl w:val="0"/>
          <w:numId w:val="2"/>
        </w:numPr>
        <w:spacing w:line="360" w:lineRule="auto"/>
        <w:rPr>
          <w:b/>
          <w:color w:val="000000"/>
        </w:rPr>
      </w:pPr>
      <w:r>
        <w:rPr>
          <w:rFonts w:hint="eastAsia"/>
          <w:b/>
          <w:color w:val="000000"/>
        </w:rPr>
        <w:t>价格策略</w:t>
      </w:r>
    </w:p>
    <w:p w:rsidR="00000000" w:rsidRDefault="00AF6212">
      <w:pPr>
        <w:pStyle w:val="a9"/>
        <w:numPr>
          <w:ilvl w:val="0"/>
          <w:numId w:val="2"/>
        </w:numPr>
        <w:spacing w:line="480" w:lineRule="auto"/>
        <w:rPr>
          <w:b/>
          <w:color w:val="000000"/>
        </w:rPr>
      </w:pPr>
      <w:r>
        <w:rPr>
          <w:rFonts w:hint="eastAsia"/>
          <w:b/>
          <w:color w:val="000000"/>
        </w:rPr>
        <w:t>销售渠道</w:t>
      </w:r>
    </w:p>
    <w:p w:rsidR="00000000" w:rsidRDefault="00AF6212">
      <w:pPr>
        <w:pStyle w:val="a9"/>
        <w:numPr>
          <w:ilvl w:val="0"/>
          <w:numId w:val="2"/>
        </w:numPr>
        <w:spacing w:line="480" w:lineRule="auto"/>
        <w:rPr>
          <w:b/>
          <w:color w:val="000000"/>
        </w:rPr>
      </w:pPr>
      <w:r>
        <w:rPr>
          <w:rFonts w:hint="eastAsia"/>
          <w:b/>
          <w:color w:val="000000"/>
        </w:rPr>
        <w:t>策划方案各项费用预</w:t>
      </w:r>
      <w:r>
        <w:rPr>
          <w:rFonts w:hint="eastAsia"/>
          <w:b/>
          <w:color w:val="000000"/>
        </w:rPr>
        <w:t>算</w:t>
      </w:r>
    </w:p>
    <w:p w:rsidR="00000000" w:rsidRDefault="00AF6212">
      <w:pPr>
        <w:pStyle w:val="a9"/>
        <w:numPr>
          <w:ilvl w:val="0"/>
          <w:numId w:val="2"/>
        </w:numPr>
        <w:spacing w:line="480" w:lineRule="auto"/>
        <w:rPr>
          <w:rFonts w:hint="eastAsia"/>
          <w:b/>
          <w:color w:val="000000"/>
        </w:rPr>
      </w:pPr>
      <w:r>
        <w:rPr>
          <w:rFonts w:hint="eastAsia"/>
          <w:b/>
          <w:color w:val="000000"/>
        </w:rPr>
        <w:t>方案调整</w:t>
      </w:r>
    </w:p>
    <w:p w:rsidR="00000000" w:rsidRDefault="00AF6212">
      <w:pPr>
        <w:pStyle w:val="a9"/>
        <w:spacing w:line="480" w:lineRule="auto"/>
        <w:jc w:val="center"/>
        <w:rPr>
          <w:b/>
          <w:color w:val="000000"/>
          <w:sz w:val="44"/>
          <w:szCs w:val="44"/>
        </w:rPr>
      </w:pPr>
      <w:r>
        <w:rPr>
          <w:rFonts w:hint="eastAsia"/>
          <w:b/>
          <w:color w:val="000000"/>
          <w:sz w:val="44"/>
          <w:szCs w:val="44"/>
        </w:rPr>
        <w:t>云南白药简介</w:t>
      </w:r>
    </w:p>
    <w:p w:rsidR="00000000" w:rsidRDefault="00AF6212">
      <w:pPr>
        <w:shd w:val="clear" w:color="auto" w:fill="FFFFFF"/>
        <w:spacing w:line="360" w:lineRule="atLeast"/>
        <w:ind w:firstLine="480"/>
        <w:rPr>
          <w:rFonts w:ascii="Arial" w:hAnsi="Arial" w:cs="Arial"/>
          <w:color w:val="333333"/>
        </w:rPr>
      </w:pPr>
      <w:hyperlink r:id="rId7" w:tgtFrame="_blank" w:history="1">
        <w:r>
          <w:rPr>
            <w:rFonts w:ascii="Arial" w:hAnsi="Arial" w:cs="Arial"/>
            <w:color w:val="136EC2"/>
          </w:rPr>
          <w:t>云南白药集团股份有限公司</w:t>
        </w:r>
      </w:hyperlink>
    </w:p>
    <w:p w:rsidR="00000000" w:rsidRDefault="00AF6212">
      <w:pPr>
        <w:shd w:val="clear" w:color="auto" w:fill="FFFFFF"/>
        <w:spacing w:line="360" w:lineRule="atLeast"/>
        <w:ind w:firstLine="480"/>
        <w:rPr>
          <w:rFonts w:ascii="Arial" w:hAnsi="Arial" w:cs="Arial"/>
          <w:color w:val="333333"/>
        </w:rPr>
      </w:pPr>
      <w:r>
        <w:rPr>
          <w:rFonts w:ascii="Arial" w:hAnsi="Arial" w:cs="Arial"/>
          <w:color w:val="136EC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alt="http://g.hiphotos.baidu.com/baike/s%3D220/sign=0ff8d58835d3d539c53d08c10a87e927/d4628535e5dde71156fdb680a4efce1b9d16619d.jpg" href="http://baike.baidu.com/picture/6579284/6698989/0/d4628535e5dde71156fdb680a4efce1b9d16619d.html?fr=lemma&amp;ct=single" title="&quot;&quot;" style="position:absolute;left:0;text-align:left;margin-left:24pt;margin-top:3.55pt;width:100.5pt;height:165pt;z-index:251657728;mso-wrap-style:square" o:gfxdata="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" o:button="t">
            <v:fill o:detectmouseclick="t"/>
            <v:imagedata r:id="rId8" o:title="d4628535e5dde71156fdb680a4efce1b9d16619d"/>
            <w10:wrap type="square"/>
          </v:shape>
        </w:pic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w:t>
      </w:r>
      <w:r>
        <w:rPr>
          <w:rFonts w:ascii="Arial" w:hAnsi="Arial" w:cs="Arial"/>
          <w:color w:val="333333"/>
        </w:rPr>
        <w:t>股票简称</w:t>
      </w:r>
      <w:r>
        <w:rPr>
          <w:rFonts w:ascii="Arial" w:hAnsi="Arial" w:cs="Arial"/>
          <w:color w:val="333333"/>
        </w:rPr>
        <w:t>“</w:t>
      </w:r>
      <w:r>
        <w:rPr>
          <w:rFonts w:ascii="Arial" w:hAnsi="Arial" w:cs="Arial"/>
          <w:color w:val="333333"/>
        </w:rPr>
        <w:t>云南白药</w:t>
      </w:r>
      <w:r>
        <w:rPr>
          <w:rFonts w:ascii="Arial" w:hAnsi="Arial" w:cs="Arial"/>
          <w:color w:val="333333"/>
        </w:rPr>
        <w:t>”,</w:t>
      </w:r>
      <w:r>
        <w:rPr>
          <w:rFonts w:ascii="Arial" w:hAnsi="Arial" w:cs="Arial"/>
          <w:color w:val="333333"/>
        </w:rPr>
        <w:t>股票代码</w:t>
      </w:r>
      <w:r>
        <w:rPr>
          <w:rFonts w:ascii="Arial" w:hAnsi="Arial" w:cs="Arial"/>
          <w:color w:val="333333"/>
        </w:rPr>
        <w:t>000538,</w:t>
      </w:r>
      <w:hyperlink r:id="rId9" w:tgtFrame="_blank" w:history="1">
        <w:r>
          <w:rPr>
            <w:rFonts w:ascii="Arial" w:hAnsi="Arial" w:cs="Arial"/>
            <w:color w:val="136EC2"/>
          </w:rPr>
          <w:t>深圳证券交易所</w:t>
        </w:r>
      </w:hyperlink>
      <w:r>
        <w:rPr>
          <w:rFonts w:ascii="Arial" w:hAnsi="Arial" w:cs="Arial"/>
          <w:color w:val="333333"/>
        </w:rPr>
        <w:t>)</w:t>
      </w:r>
      <w:r>
        <w:rPr>
          <w:rFonts w:ascii="Arial" w:hAnsi="Arial" w:cs="Arial"/>
          <w:color w:val="333333"/>
        </w:rPr>
        <w:t>，前身为成立于</w:t>
      </w:r>
      <w:r>
        <w:rPr>
          <w:rFonts w:ascii="Arial" w:hAnsi="Arial" w:cs="Arial"/>
          <w:color w:val="333333"/>
        </w:rPr>
        <w:t>1971</w:t>
      </w:r>
      <w:r>
        <w:rPr>
          <w:rFonts w:ascii="Arial" w:hAnsi="Arial" w:cs="Arial"/>
          <w:color w:val="333333"/>
        </w:rPr>
        <w:t>年</w:t>
      </w:r>
      <w:r>
        <w:rPr>
          <w:rFonts w:ascii="Arial" w:hAnsi="Arial" w:cs="Arial"/>
          <w:color w:val="333333"/>
        </w:rPr>
        <w:t xml:space="preserve"> 6</w:t>
      </w:r>
      <w:r>
        <w:rPr>
          <w:rFonts w:ascii="Arial" w:hAnsi="Arial" w:cs="Arial"/>
          <w:color w:val="333333"/>
        </w:rPr>
        <w:t>月的云南白药厂。</w:t>
      </w:r>
      <w:r>
        <w:rPr>
          <w:rFonts w:ascii="Arial" w:hAnsi="Arial" w:cs="Arial"/>
          <w:color w:val="333333"/>
        </w:rPr>
        <w:t>1993</w:t>
      </w:r>
      <w:r>
        <w:rPr>
          <w:rFonts w:ascii="Arial" w:hAnsi="Arial" w:cs="Arial"/>
          <w:color w:val="333333"/>
        </w:rPr>
        <w:t>年</w:t>
      </w:r>
      <w:r>
        <w:rPr>
          <w:rFonts w:ascii="Arial" w:hAnsi="Arial" w:cs="Arial"/>
          <w:color w:val="333333"/>
        </w:rPr>
        <w:t>5</w:t>
      </w:r>
      <w:r>
        <w:rPr>
          <w:rFonts w:ascii="Arial" w:hAnsi="Arial" w:cs="Arial"/>
          <w:color w:val="333333"/>
        </w:rPr>
        <w:t>月</w:t>
      </w:r>
      <w:r>
        <w:rPr>
          <w:rFonts w:ascii="Arial" w:hAnsi="Arial" w:cs="Arial"/>
          <w:color w:val="333333"/>
        </w:rPr>
        <w:t>3</w:t>
      </w:r>
      <w:r>
        <w:rPr>
          <w:rFonts w:ascii="Arial" w:hAnsi="Arial" w:cs="Arial"/>
          <w:color w:val="333333"/>
        </w:rPr>
        <w:t>日经云南省经济体制改革委员会云体</w:t>
      </w:r>
      <w:r>
        <w:rPr>
          <w:rFonts w:ascii="Arial" w:hAnsi="Arial" w:cs="Arial"/>
          <w:color w:val="333333"/>
        </w:rPr>
        <w:t>(1993)48</w:t>
      </w:r>
      <w:r>
        <w:rPr>
          <w:rFonts w:ascii="Arial" w:hAnsi="Arial" w:cs="Arial"/>
          <w:color w:val="333333"/>
        </w:rPr>
        <w:t>号文批准</w:t>
      </w:r>
      <w:r>
        <w:rPr>
          <w:rFonts w:ascii="Arial" w:hAnsi="Arial" w:cs="Arial"/>
          <w:color w:val="333333"/>
        </w:rPr>
        <w:t>,</w:t>
      </w:r>
      <w:r>
        <w:rPr>
          <w:rFonts w:ascii="Arial" w:hAnsi="Arial" w:cs="Arial"/>
          <w:color w:val="333333"/>
        </w:rPr>
        <w:t>云南白</w:t>
      </w:r>
      <w:r>
        <w:rPr>
          <w:rFonts w:ascii="Arial" w:hAnsi="Arial" w:cs="Arial"/>
          <w:color w:val="333333"/>
        </w:rPr>
        <w:t>药厂进行</w:t>
      </w:r>
      <w:hyperlink r:id="rId10" w:tgtFrame="_blank" w:history="1">
        <w:r>
          <w:rPr>
            <w:rFonts w:ascii="Arial" w:hAnsi="Arial" w:cs="Arial"/>
            <w:color w:val="136EC2"/>
          </w:rPr>
          <w:t>现代企业制度</w:t>
        </w:r>
      </w:hyperlink>
      <w:r>
        <w:rPr>
          <w:rFonts w:ascii="Arial" w:hAnsi="Arial" w:cs="Arial"/>
          <w:color w:val="333333"/>
        </w:rPr>
        <w:t>改革</w:t>
      </w:r>
      <w:r>
        <w:rPr>
          <w:rFonts w:ascii="Arial" w:hAnsi="Arial" w:cs="Arial"/>
          <w:color w:val="333333"/>
        </w:rPr>
        <w:t>,</w:t>
      </w:r>
      <w:r>
        <w:rPr>
          <w:rFonts w:ascii="Arial" w:hAnsi="Arial" w:cs="Arial"/>
          <w:color w:val="333333"/>
        </w:rPr>
        <w:t>成立云南白药实业股份有限公司</w:t>
      </w:r>
      <w:r>
        <w:rPr>
          <w:rFonts w:ascii="Arial" w:hAnsi="Arial" w:cs="Arial"/>
          <w:color w:val="333333"/>
        </w:rPr>
        <w:t>,</w:t>
      </w:r>
      <w:r>
        <w:rPr>
          <w:rFonts w:ascii="Arial" w:hAnsi="Arial" w:cs="Arial"/>
          <w:color w:val="333333"/>
        </w:rPr>
        <w:t>在云南省工商行政管理局注册登记。经</w:t>
      </w:r>
      <w:hyperlink r:id="rId11" w:tgtFrame="_blank" w:history="1">
        <w:r>
          <w:rPr>
            <w:rFonts w:ascii="Arial" w:hAnsi="Arial" w:cs="Arial"/>
            <w:color w:val="136EC2"/>
          </w:rPr>
          <w:t>中国证监会</w:t>
        </w:r>
      </w:hyperlink>
      <w:r>
        <w:rPr>
          <w:rFonts w:ascii="Arial" w:hAnsi="Arial" w:cs="Arial"/>
          <w:color w:val="333333"/>
        </w:rPr>
        <w:t>证监发审字</w:t>
      </w:r>
      <w:r>
        <w:rPr>
          <w:rFonts w:ascii="Arial" w:hAnsi="Arial" w:cs="Arial"/>
          <w:color w:val="333333"/>
        </w:rPr>
        <w:t>(1993)55</w:t>
      </w:r>
      <w:r>
        <w:rPr>
          <w:rFonts w:ascii="Arial" w:hAnsi="Arial" w:cs="Arial"/>
          <w:color w:val="333333"/>
        </w:rPr>
        <w:t>号文批准</w:t>
      </w:r>
      <w:r>
        <w:rPr>
          <w:rFonts w:ascii="Arial" w:hAnsi="Arial" w:cs="Arial"/>
          <w:color w:val="333333"/>
        </w:rPr>
        <w:t>,</w:t>
      </w:r>
      <w:r>
        <w:rPr>
          <w:rFonts w:ascii="Arial" w:hAnsi="Arial" w:cs="Arial"/>
          <w:color w:val="333333"/>
        </w:rPr>
        <w:t>公司于</w:t>
      </w:r>
      <w:r>
        <w:rPr>
          <w:rFonts w:ascii="Arial" w:hAnsi="Arial" w:cs="Arial"/>
          <w:color w:val="333333"/>
        </w:rPr>
        <w:t>1993</w:t>
      </w:r>
      <w:r>
        <w:rPr>
          <w:rFonts w:ascii="Arial" w:hAnsi="Arial" w:cs="Arial"/>
          <w:color w:val="333333"/>
        </w:rPr>
        <w:t>年</w:t>
      </w:r>
      <w:r>
        <w:rPr>
          <w:rFonts w:ascii="Arial" w:hAnsi="Arial" w:cs="Arial"/>
          <w:color w:val="333333"/>
        </w:rPr>
        <w:t xml:space="preserve"> 11</w:t>
      </w:r>
      <w:r>
        <w:rPr>
          <w:rFonts w:ascii="Arial" w:hAnsi="Arial" w:cs="Arial"/>
          <w:color w:val="333333"/>
        </w:rPr>
        <w:t>月首次向社会公众发行股票</w:t>
      </w:r>
      <w:r>
        <w:rPr>
          <w:rFonts w:ascii="Arial" w:hAnsi="Arial" w:cs="Arial"/>
          <w:color w:val="333333"/>
        </w:rPr>
        <w:t>2,000</w:t>
      </w:r>
      <w:r>
        <w:rPr>
          <w:rFonts w:ascii="Arial" w:hAnsi="Arial" w:cs="Arial"/>
          <w:color w:val="333333"/>
        </w:rPr>
        <w:t>万股</w:t>
      </w:r>
      <w:r>
        <w:rPr>
          <w:rFonts w:ascii="Arial" w:hAnsi="Arial" w:cs="Arial"/>
          <w:color w:val="333333"/>
        </w:rPr>
        <w:t>(</w:t>
      </w:r>
      <w:r>
        <w:rPr>
          <w:rFonts w:ascii="Arial" w:hAnsi="Arial" w:cs="Arial"/>
          <w:color w:val="333333"/>
        </w:rPr>
        <w:t>含</w:t>
      </w:r>
      <w:r>
        <w:rPr>
          <w:rFonts w:ascii="Arial" w:hAnsi="Arial" w:cs="Arial"/>
          <w:color w:val="333333"/>
        </w:rPr>
        <w:t>20</w:t>
      </w:r>
      <w:r>
        <w:rPr>
          <w:rFonts w:ascii="Arial" w:hAnsi="Arial" w:cs="Arial"/>
          <w:color w:val="333333"/>
        </w:rPr>
        <w:t>万</w:t>
      </w:r>
      <w:hyperlink r:id="rId12" w:tgtFrame="_blank" w:history="1">
        <w:r>
          <w:rPr>
            <w:rFonts w:ascii="Arial" w:hAnsi="Arial" w:cs="Arial"/>
            <w:color w:val="136EC2"/>
          </w:rPr>
          <w:t>内部职工股</w:t>
        </w:r>
      </w:hyperlink>
      <w:r>
        <w:rPr>
          <w:rFonts w:ascii="Arial" w:hAnsi="Arial" w:cs="Arial"/>
          <w:color w:val="333333"/>
        </w:rPr>
        <w:t>),</w:t>
      </w:r>
      <w:r>
        <w:rPr>
          <w:rFonts w:ascii="Arial" w:hAnsi="Arial" w:cs="Arial"/>
          <w:color w:val="333333"/>
        </w:rPr>
        <w:t>定向发行</w:t>
      </w:r>
      <w:r>
        <w:rPr>
          <w:rFonts w:ascii="Arial" w:hAnsi="Arial" w:cs="Arial"/>
          <w:color w:val="333333"/>
        </w:rPr>
        <w:t>400</w:t>
      </w:r>
      <w:r>
        <w:rPr>
          <w:rFonts w:ascii="Arial" w:hAnsi="Arial" w:cs="Arial"/>
          <w:color w:val="333333"/>
        </w:rPr>
        <w:t>万股</w:t>
      </w:r>
      <w:r>
        <w:rPr>
          <w:rFonts w:ascii="Arial" w:hAnsi="Arial" w:cs="Arial"/>
          <w:color w:val="333333"/>
        </w:rPr>
        <w:t xml:space="preserve"> ,</w:t>
      </w:r>
      <w:r>
        <w:rPr>
          <w:rFonts w:ascii="Arial" w:hAnsi="Arial" w:cs="Arial"/>
          <w:color w:val="333333"/>
        </w:rPr>
        <w:t>发行价格</w:t>
      </w:r>
      <w:r>
        <w:rPr>
          <w:rFonts w:ascii="Arial" w:hAnsi="Arial" w:cs="Arial"/>
          <w:color w:val="333333"/>
        </w:rPr>
        <w:t>3.38</w:t>
      </w:r>
      <w:r>
        <w:rPr>
          <w:rFonts w:ascii="Arial" w:hAnsi="Arial" w:cs="Arial"/>
          <w:color w:val="333333"/>
        </w:rPr>
        <w:t>元</w:t>
      </w:r>
      <w:r>
        <w:rPr>
          <w:rFonts w:ascii="Arial" w:hAnsi="Arial" w:cs="Arial"/>
          <w:color w:val="333333"/>
        </w:rPr>
        <w:t>/</w:t>
      </w:r>
      <w:r>
        <w:rPr>
          <w:rFonts w:ascii="Arial" w:hAnsi="Arial" w:cs="Arial"/>
          <w:color w:val="333333"/>
        </w:rPr>
        <w:t>股</w:t>
      </w:r>
      <w:r>
        <w:rPr>
          <w:rFonts w:ascii="Arial" w:hAnsi="Arial" w:cs="Arial"/>
          <w:color w:val="333333"/>
        </w:rPr>
        <w:t>,</w:t>
      </w:r>
      <w:r>
        <w:rPr>
          <w:rFonts w:ascii="Arial" w:hAnsi="Arial" w:cs="Arial"/>
          <w:color w:val="333333"/>
        </w:rPr>
        <w:t>发行后</w:t>
      </w:r>
      <w:hyperlink r:id="rId13" w:tgtFrame="_blank" w:history="1">
        <w:r>
          <w:rPr>
            <w:rFonts w:ascii="Arial" w:hAnsi="Arial" w:cs="Arial"/>
            <w:color w:val="136EC2"/>
          </w:rPr>
          <w:t>总股本</w:t>
        </w:r>
      </w:hyperlink>
      <w:r>
        <w:rPr>
          <w:rFonts w:ascii="Arial" w:hAnsi="Arial" w:cs="Arial"/>
          <w:color w:val="333333"/>
        </w:rPr>
        <w:t>8,000</w:t>
      </w:r>
      <w:r>
        <w:rPr>
          <w:rFonts w:ascii="Arial" w:hAnsi="Arial" w:cs="Arial"/>
          <w:color w:val="333333"/>
        </w:rPr>
        <w:t>万股。经</w:t>
      </w:r>
      <w:hyperlink r:id="rId14" w:tgtFrame="_blank" w:history="1">
        <w:r>
          <w:rPr>
            <w:rFonts w:ascii="Arial" w:hAnsi="Arial" w:cs="Arial"/>
            <w:color w:val="136EC2"/>
          </w:rPr>
          <w:t>中国证券监督管理委员会</w:t>
        </w:r>
      </w:hyperlink>
      <w:r>
        <w:rPr>
          <w:rFonts w:ascii="Arial" w:hAnsi="Arial" w:cs="Arial"/>
          <w:color w:val="333333"/>
        </w:rPr>
        <w:t>批准</w:t>
      </w:r>
      <w:r>
        <w:rPr>
          <w:rFonts w:ascii="Arial" w:hAnsi="Arial" w:cs="Arial"/>
          <w:color w:val="333333"/>
        </w:rPr>
        <w:t>,1993</w:t>
      </w:r>
      <w:r>
        <w:rPr>
          <w:rFonts w:ascii="Arial" w:hAnsi="Arial" w:cs="Arial"/>
          <w:color w:val="333333"/>
        </w:rPr>
        <w:t>年</w:t>
      </w:r>
      <w:r>
        <w:rPr>
          <w:rFonts w:ascii="Arial" w:hAnsi="Arial" w:cs="Arial"/>
          <w:color w:val="333333"/>
        </w:rPr>
        <w:t>12</w:t>
      </w:r>
      <w:r>
        <w:rPr>
          <w:rFonts w:ascii="Arial" w:hAnsi="Arial" w:cs="Arial"/>
          <w:color w:val="333333"/>
        </w:rPr>
        <w:t>月</w:t>
      </w:r>
      <w:r>
        <w:rPr>
          <w:rFonts w:ascii="Arial" w:hAnsi="Arial" w:cs="Arial"/>
          <w:color w:val="333333"/>
        </w:rPr>
        <w:t>15</w:t>
      </w:r>
      <w:r>
        <w:rPr>
          <w:rFonts w:ascii="Arial" w:hAnsi="Arial" w:cs="Arial"/>
          <w:color w:val="333333"/>
        </w:rPr>
        <w:t>日公司</w:t>
      </w:r>
      <w:hyperlink r:id="rId15" w:tgtFrame="_blank" w:history="1">
        <w:r>
          <w:rPr>
            <w:rFonts w:ascii="Arial" w:hAnsi="Arial" w:cs="Arial"/>
            <w:color w:val="136EC2"/>
          </w:rPr>
          <w:t>社会公众股</w:t>
        </w:r>
      </w:hyperlink>
      <w:r>
        <w:rPr>
          <w:rFonts w:ascii="Arial" w:hAnsi="Arial" w:cs="Arial"/>
          <w:color w:val="333333"/>
        </w:rPr>
        <w:t>(</w:t>
      </w:r>
      <w:hyperlink r:id="rId16" w:tgtFrame="_blank" w:history="1">
        <w:r>
          <w:rPr>
            <w:rFonts w:ascii="Arial" w:hAnsi="Arial" w:cs="Arial"/>
            <w:color w:val="136EC2"/>
          </w:rPr>
          <w:t>A</w:t>
        </w:r>
        <w:r>
          <w:rPr>
            <w:rFonts w:ascii="Arial" w:hAnsi="Arial" w:cs="Arial"/>
            <w:color w:val="136EC2"/>
          </w:rPr>
          <w:t>股</w:t>
        </w:r>
      </w:hyperlink>
      <w:r>
        <w:rPr>
          <w:rFonts w:ascii="Arial" w:hAnsi="Arial" w:cs="Arial"/>
          <w:color w:val="333333"/>
        </w:rPr>
        <w:t>)</w:t>
      </w:r>
      <w:r>
        <w:rPr>
          <w:rFonts w:ascii="Arial" w:hAnsi="Arial" w:cs="Arial"/>
          <w:color w:val="333333"/>
        </w:rPr>
        <w:t>在深圳证券交易所上市交易</w:t>
      </w:r>
      <w:r>
        <w:rPr>
          <w:rFonts w:ascii="Arial" w:hAnsi="Arial" w:cs="Arial"/>
          <w:color w:val="333333"/>
        </w:rPr>
        <w:t>,</w:t>
      </w:r>
      <w:r>
        <w:rPr>
          <w:rFonts w:ascii="Arial" w:hAnsi="Arial" w:cs="Arial"/>
          <w:color w:val="333333"/>
        </w:rPr>
        <w:t>内部职工股于</w:t>
      </w:r>
      <w:r>
        <w:rPr>
          <w:rFonts w:ascii="Arial" w:hAnsi="Arial" w:cs="Arial"/>
          <w:color w:val="333333"/>
        </w:rPr>
        <w:t>1994</w:t>
      </w:r>
      <w:r>
        <w:rPr>
          <w:rFonts w:ascii="Arial" w:hAnsi="Arial" w:cs="Arial"/>
          <w:color w:val="333333"/>
        </w:rPr>
        <w:t>年</w:t>
      </w:r>
      <w:r>
        <w:rPr>
          <w:rFonts w:ascii="Arial" w:hAnsi="Arial" w:cs="Arial"/>
          <w:color w:val="333333"/>
        </w:rPr>
        <w:t>7</w:t>
      </w:r>
      <w:r>
        <w:rPr>
          <w:rFonts w:ascii="Arial" w:hAnsi="Arial" w:cs="Arial"/>
          <w:color w:val="333333"/>
        </w:rPr>
        <w:t>月</w:t>
      </w:r>
      <w:r>
        <w:rPr>
          <w:rFonts w:ascii="Arial" w:hAnsi="Arial" w:cs="Arial"/>
          <w:color w:val="333333"/>
        </w:rPr>
        <w:t>11</w:t>
      </w:r>
      <w:r>
        <w:rPr>
          <w:rFonts w:ascii="Arial" w:hAnsi="Arial" w:cs="Arial"/>
          <w:color w:val="333333"/>
        </w:rPr>
        <w:t>日上市交易。</w:t>
      </w:r>
      <w:r>
        <w:rPr>
          <w:rFonts w:ascii="Arial" w:hAnsi="Arial" w:cs="Arial"/>
          <w:color w:val="333333"/>
        </w:rPr>
        <w:t>1996</w:t>
      </w:r>
      <w:r>
        <w:rPr>
          <w:rFonts w:ascii="Arial" w:hAnsi="Arial" w:cs="Arial"/>
          <w:color w:val="333333"/>
        </w:rPr>
        <w:t>年</w:t>
      </w:r>
      <w:r>
        <w:rPr>
          <w:rFonts w:ascii="Arial" w:hAnsi="Arial" w:cs="Arial"/>
          <w:color w:val="333333"/>
        </w:rPr>
        <w:t>10</w:t>
      </w:r>
      <w:r>
        <w:rPr>
          <w:rFonts w:ascii="Arial" w:hAnsi="Arial" w:cs="Arial"/>
          <w:color w:val="333333"/>
        </w:rPr>
        <w:t>月经临时股东大会会议讨论</w:t>
      </w:r>
      <w:r>
        <w:rPr>
          <w:rFonts w:ascii="Arial" w:hAnsi="Arial" w:cs="Arial"/>
          <w:color w:val="333333"/>
        </w:rPr>
        <w:t>,</w:t>
      </w:r>
      <w:r>
        <w:rPr>
          <w:rFonts w:ascii="Arial" w:hAnsi="Arial" w:cs="Arial"/>
          <w:color w:val="333333"/>
        </w:rPr>
        <w:t>公司更名为云南白药集团股份有限公司。公司被评为</w:t>
      </w:r>
      <w:r>
        <w:rPr>
          <w:rFonts w:ascii="Arial" w:hAnsi="Arial" w:cs="Arial"/>
          <w:color w:val="333333"/>
        </w:rPr>
        <w:t>“2009</w:t>
      </w:r>
      <w:r>
        <w:rPr>
          <w:rFonts w:ascii="Arial" w:hAnsi="Arial" w:cs="Arial"/>
          <w:color w:val="333333"/>
        </w:rPr>
        <w:t>年全国国有企业典型</w:t>
      </w:r>
      <w:r>
        <w:rPr>
          <w:rFonts w:ascii="Arial" w:hAnsi="Arial" w:cs="Arial"/>
          <w:color w:val="333333"/>
        </w:rPr>
        <w:t>”</w:t>
      </w:r>
      <w:r>
        <w:rPr>
          <w:rFonts w:ascii="Arial" w:hAnsi="Arial" w:cs="Arial"/>
          <w:color w:val="333333"/>
        </w:rPr>
        <w:t>，是历次评选中唯一入选的云南企业和医药行业企业。</w: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经过</w:t>
      </w:r>
      <w:r>
        <w:rPr>
          <w:rFonts w:ascii="Arial" w:hAnsi="Arial" w:cs="Arial"/>
          <w:color w:val="333333"/>
        </w:rPr>
        <w:t>30</w:t>
      </w:r>
      <w:r>
        <w:rPr>
          <w:rFonts w:ascii="Arial" w:hAnsi="Arial" w:cs="Arial"/>
          <w:color w:val="333333"/>
        </w:rPr>
        <w:t>多年</w:t>
      </w:r>
      <w:r>
        <w:rPr>
          <w:rFonts w:ascii="Arial" w:hAnsi="Arial" w:cs="Arial"/>
          <w:color w:val="333333"/>
        </w:rPr>
        <w:t>的发展，公司已从一个资产不足</w:t>
      </w:r>
      <w:r>
        <w:rPr>
          <w:rFonts w:ascii="Arial" w:hAnsi="Arial" w:cs="Arial"/>
          <w:color w:val="333333"/>
        </w:rPr>
        <w:t>300</w:t>
      </w:r>
      <w:r>
        <w:rPr>
          <w:rFonts w:ascii="Arial" w:hAnsi="Arial" w:cs="Arial"/>
          <w:color w:val="333333"/>
        </w:rPr>
        <w:t>万元的生产企业成长为一个总资产</w:t>
      </w:r>
      <w:r>
        <w:rPr>
          <w:rFonts w:ascii="Arial" w:hAnsi="Arial" w:cs="Arial"/>
          <w:color w:val="333333"/>
        </w:rPr>
        <w:t>76.3</w:t>
      </w:r>
      <w:r>
        <w:rPr>
          <w:rFonts w:ascii="Arial" w:hAnsi="Arial" w:cs="Arial"/>
          <w:color w:val="333333"/>
        </w:rPr>
        <w:t>亿多，总销售收入逾</w:t>
      </w:r>
      <w:r>
        <w:rPr>
          <w:rFonts w:ascii="Arial" w:hAnsi="Arial" w:cs="Arial"/>
          <w:color w:val="333333"/>
        </w:rPr>
        <w:t>100</w:t>
      </w:r>
      <w:r>
        <w:rPr>
          <w:rFonts w:ascii="Arial" w:hAnsi="Arial" w:cs="Arial"/>
          <w:color w:val="333333"/>
        </w:rPr>
        <w:t>亿元（</w:t>
      </w:r>
      <w:r>
        <w:rPr>
          <w:rFonts w:ascii="Arial" w:hAnsi="Arial" w:cs="Arial"/>
          <w:color w:val="333333"/>
        </w:rPr>
        <w:t>2010</w:t>
      </w:r>
      <w:r>
        <w:rPr>
          <w:rFonts w:ascii="Arial" w:hAnsi="Arial" w:cs="Arial"/>
          <w:color w:val="333333"/>
        </w:rPr>
        <w:t>年末），经营涉及化学</w:t>
      </w:r>
      <w:hyperlink r:id="rId17" w:tgtFrame="_blank" w:history="1">
        <w:r>
          <w:rPr>
            <w:rFonts w:ascii="Arial" w:hAnsi="Arial" w:cs="Arial"/>
            <w:color w:val="136EC2"/>
          </w:rPr>
          <w:t>原料药</w:t>
        </w:r>
      </w:hyperlink>
      <w:r>
        <w:rPr>
          <w:rFonts w:ascii="Arial" w:hAnsi="Arial" w:cs="Arial"/>
          <w:color w:val="333333"/>
        </w:rPr>
        <w:t>、化学药制剂、中成药、中药材、生物制品、保健食品、化妆品及饮料的研制、生产及销售；医疗器械（二类、医用敷料类、一次性使用医疗卫生用品），日化用品等领域的云南省实力最强、品牌最优的大型医药企业集团。公司产品以云南白药系列和田七系列为主，共十种剂</w:t>
      </w:r>
      <w:r>
        <w:rPr>
          <w:rFonts w:ascii="Arial" w:hAnsi="Arial" w:cs="Arial"/>
          <w:color w:val="333333"/>
        </w:rPr>
        <w:t>型七十余个产品，主要销往国内、港澳、东南亚等地区，并已进入日本、欧美等国家、地区的市场。</w:t>
      </w:r>
      <w:r>
        <w:rPr>
          <w:rFonts w:ascii="Arial" w:hAnsi="Arial" w:cs="Arial"/>
          <w:color w:val="333333"/>
        </w:rPr>
        <w:t>“</w:t>
      </w:r>
      <w:r>
        <w:rPr>
          <w:rFonts w:ascii="Arial" w:hAnsi="Arial" w:cs="Arial"/>
          <w:color w:val="333333"/>
        </w:rPr>
        <w:t>云南白药</w:t>
      </w:r>
      <w:r>
        <w:rPr>
          <w:rFonts w:ascii="Arial" w:hAnsi="Arial" w:cs="Arial"/>
          <w:color w:val="333333"/>
        </w:rPr>
        <w:t>”</w:t>
      </w:r>
      <w:r>
        <w:rPr>
          <w:rFonts w:ascii="Arial" w:hAnsi="Arial" w:cs="Arial"/>
          <w:color w:val="333333"/>
        </w:rPr>
        <w:t>商标于</w:t>
      </w:r>
      <w:r>
        <w:rPr>
          <w:rFonts w:ascii="Arial" w:hAnsi="Arial" w:cs="Arial"/>
          <w:color w:val="333333"/>
        </w:rPr>
        <w:t>2002</w:t>
      </w:r>
      <w:r>
        <w:rPr>
          <w:rFonts w:ascii="Arial" w:hAnsi="Arial" w:cs="Arial"/>
          <w:color w:val="333333"/>
        </w:rPr>
        <w:t>年</w:t>
      </w:r>
      <w:r>
        <w:rPr>
          <w:rFonts w:ascii="Arial" w:hAnsi="Arial" w:cs="Arial"/>
          <w:color w:val="333333"/>
        </w:rPr>
        <w:t>2</w:t>
      </w:r>
      <w:r>
        <w:rPr>
          <w:rFonts w:ascii="Arial" w:hAnsi="Arial" w:cs="Arial"/>
          <w:color w:val="333333"/>
        </w:rPr>
        <w:t>月被</w:t>
      </w:r>
      <w:hyperlink r:id="rId18" w:tgtFrame="_blank" w:history="1">
        <w:r>
          <w:rPr>
            <w:rFonts w:ascii="Arial" w:hAnsi="Arial" w:cs="Arial"/>
            <w:color w:val="136EC2"/>
          </w:rPr>
          <w:t>国家工商行政管理总局商标局</w:t>
        </w:r>
      </w:hyperlink>
      <w:r>
        <w:rPr>
          <w:rFonts w:ascii="Arial" w:hAnsi="Arial" w:cs="Arial"/>
          <w:color w:val="333333"/>
        </w:rPr>
        <w:t>评为中国驰名商标。</w: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在</w:t>
      </w:r>
      <w:hyperlink r:id="rId19" w:tgtFrame="_blank" w:history="1">
        <w:r>
          <w:rPr>
            <w:rFonts w:ascii="Arial" w:hAnsi="Arial" w:cs="Arial"/>
            <w:color w:val="136EC2"/>
          </w:rPr>
          <w:t>云南白药</w:t>
        </w:r>
      </w:hyperlink>
      <w:r>
        <w:rPr>
          <w:rFonts w:ascii="Arial" w:hAnsi="Arial" w:cs="Arial"/>
          <w:color w:val="333333"/>
        </w:rPr>
        <w:t>（</w:t>
      </w:r>
      <w:r>
        <w:rPr>
          <w:rFonts w:ascii="Arial" w:hAnsi="Arial" w:cs="Arial"/>
          <w:color w:val="333333"/>
        </w:rPr>
        <w:t>000538</w:t>
      </w:r>
      <w:r>
        <w:rPr>
          <w:rFonts w:ascii="Arial" w:hAnsi="Arial" w:cs="Arial"/>
          <w:color w:val="333333"/>
        </w:rPr>
        <w:t>）牙膏产品的规模发展至十亿营业收入后，其洗发乳系列产品</w:t>
      </w:r>
      <w:r>
        <w:rPr>
          <w:rFonts w:ascii="Arial" w:hAnsi="Arial" w:cs="Arial"/>
          <w:color w:val="333333"/>
        </w:rPr>
        <w:t>一直引发市场强烈预期。云南白药开始发力养元青产品的促销</w:t>
      </w:r>
      <w:r>
        <w:rPr>
          <w:rFonts w:ascii="Arial" w:hAnsi="Arial" w:cs="Arial"/>
          <w:color w:val="3366CC"/>
          <w:sz w:val="18"/>
          <w:szCs w:val="18"/>
          <w:vertAlign w:val="superscript"/>
        </w:rPr>
        <w:t>[1]</w:t>
      </w:r>
      <w:bookmarkStart w:id="0" w:name="ref_[1]_6698989"/>
      <w:r>
        <w:rPr>
          <w:rFonts w:ascii="Arial" w:hAnsi="Arial" w:cs="Arial"/>
          <w:color w:val="136EC2"/>
          <w:sz w:val="2"/>
          <w:szCs w:val="2"/>
        </w:rPr>
        <w:t> </w:t>
      </w:r>
      <w:bookmarkEnd w:id="0"/>
      <w:r>
        <w:rPr>
          <w:rFonts w:ascii="Arial" w:hAnsi="Arial" w:cs="Arial"/>
          <w:color w:val="333333"/>
        </w:rPr>
        <w:t> </w:t>
      </w:r>
      <w:r>
        <w:rPr>
          <w:rFonts w:ascii="Arial" w:hAnsi="Arial" w:cs="Arial"/>
          <w:color w:val="333333"/>
        </w:rPr>
        <w:t>。</w: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2015</w:t>
      </w:r>
      <w:r>
        <w:rPr>
          <w:rFonts w:ascii="Arial" w:hAnsi="Arial" w:cs="Arial"/>
          <w:color w:val="333333"/>
        </w:rPr>
        <w:t>年</w:t>
      </w:r>
      <w:r>
        <w:rPr>
          <w:rFonts w:ascii="Arial" w:hAnsi="Arial" w:cs="Arial"/>
          <w:color w:val="333333"/>
        </w:rPr>
        <w:t>8</w:t>
      </w:r>
      <w:r>
        <w:rPr>
          <w:rFonts w:ascii="Arial" w:hAnsi="Arial" w:cs="Arial"/>
          <w:color w:val="333333"/>
        </w:rPr>
        <w:t>月，云南白药荣登《中国制造企业协会》主办的</w:t>
      </w:r>
      <w:r>
        <w:rPr>
          <w:rFonts w:ascii="Arial" w:hAnsi="Arial" w:cs="Arial"/>
          <w:color w:val="333333"/>
        </w:rPr>
        <w:t>“2015</w:t>
      </w:r>
      <w:r>
        <w:rPr>
          <w:rFonts w:ascii="Arial" w:hAnsi="Arial" w:cs="Arial"/>
          <w:color w:val="333333"/>
        </w:rPr>
        <w:t>年中国制造企业</w:t>
      </w:r>
      <w:r>
        <w:rPr>
          <w:rFonts w:ascii="Arial" w:hAnsi="Arial" w:cs="Arial"/>
          <w:color w:val="333333"/>
        </w:rPr>
        <w:t>500</w:t>
      </w:r>
      <w:r>
        <w:rPr>
          <w:rFonts w:ascii="Arial" w:hAnsi="Arial" w:cs="Arial"/>
          <w:color w:val="333333"/>
        </w:rPr>
        <w:t>强</w:t>
      </w:r>
      <w:r>
        <w:rPr>
          <w:rFonts w:ascii="Arial" w:hAnsi="Arial" w:cs="Arial"/>
          <w:color w:val="333333"/>
        </w:rPr>
        <w:t>”</w:t>
      </w:r>
      <w:r>
        <w:rPr>
          <w:rFonts w:ascii="Arial" w:hAnsi="Arial" w:cs="Arial"/>
          <w:color w:val="333333"/>
        </w:rPr>
        <w:t>榜单，排名第</w:t>
      </w:r>
      <w:r>
        <w:rPr>
          <w:rFonts w:ascii="Arial" w:hAnsi="Arial" w:cs="Arial"/>
          <w:color w:val="333333"/>
        </w:rPr>
        <w:t>93</w:t>
      </w:r>
      <w:r>
        <w:rPr>
          <w:rFonts w:ascii="Arial" w:hAnsi="Arial" w:cs="Arial"/>
          <w:color w:val="333333"/>
        </w:rPr>
        <w:t>位。</w:t>
      </w:r>
    </w:p>
    <w:p w:rsidR="00000000" w:rsidRDefault="00AF6212">
      <w:pPr>
        <w:shd w:val="clear" w:color="auto" w:fill="FFFFFF"/>
        <w:spacing w:line="360" w:lineRule="atLeast"/>
        <w:ind w:firstLine="480"/>
        <w:rPr>
          <w:rFonts w:ascii="Arial" w:hAnsi="Arial" w:cs="Arial"/>
          <w:color w:val="333333"/>
        </w:rPr>
      </w:pPr>
      <w:r>
        <w:rPr>
          <w:rFonts w:ascii="微软雅黑" w:hAnsi="微软雅黑" w:hint="eastAsia"/>
          <w:color w:val="000000"/>
          <w:sz w:val="33"/>
          <w:szCs w:val="33"/>
          <w:shd w:val="clear" w:color="auto" w:fill="FFFFFF"/>
        </w:rPr>
        <w:t>公司荣誉</w:t>
      </w:r>
      <w:hyperlink r:id="rId20" w:history="1">
        <w:r>
          <w:rPr>
            <w:rFonts w:ascii="宋体" w:hAnsi="宋体" w:hint="eastAsia"/>
            <w:color w:val="888888"/>
            <w:sz w:val="18"/>
            <w:szCs w:val="18"/>
            <w:shd w:val="clear" w:color="auto" w:fill="FFFFFF"/>
          </w:rPr>
          <w:t>编辑</w:t>
        </w:r>
      </w:hyperlink>
    </w:p>
    <w:p w:rsidR="00000000" w:rsidRDefault="00AF6212">
      <w:pPr>
        <w:shd w:val="clear" w:color="auto" w:fill="FFFFFF"/>
        <w:spacing w:line="360" w:lineRule="atLeast"/>
        <w:ind w:firstLine="480"/>
        <w:rPr>
          <w:rFonts w:ascii="Arial" w:hAnsi="Arial" w:cs="Arial"/>
          <w:color w:val="333333"/>
        </w:rPr>
      </w:pPr>
      <w:r>
        <w:rPr>
          <w:rFonts w:ascii="Arial" w:hAnsi="Arial" w:cs="Arial"/>
          <w:b/>
          <w:bCs/>
          <w:color w:val="333333"/>
        </w:rPr>
        <w:t>2012</w:t>
      </w:r>
      <w:r>
        <w:rPr>
          <w:rFonts w:ascii="Arial" w:hAnsi="Arial" w:cs="Arial"/>
          <w:b/>
          <w:bCs/>
          <w:color w:val="333333"/>
        </w:rPr>
        <w:t>中国上市公司最具投资价值</w:t>
      </w:r>
      <w:r>
        <w:rPr>
          <w:rFonts w:ascii="Arial" w:hAnsi="Arial" w:cs="Arial"/>
          <w:b/>
          <w:bCs/>
          <w:color w:val="333333"/>
        </w:rPr>
        <w:t>100</w:t>
      </w:r>
      <w:r>
        <w:rPr>
          <w:rFonts w:ascii="Arial" w:hAnsi="Arial" w:cs="Arial"/>
          <w:b/>
          <w:bCs/>
          <w:color w:val="333333"/>
        </w:rPr>
        <w:t>强</w: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2012</w:t>
      </w:r>
      <w:r>
        <w:rPr>
          <w:rFonts w:ascii="Arial" w:hAnsi="Arial" w:cs="Arial"/>
          <w:color w:val="333333"/>
        </w:rPr>
        <w:t>年</w:t>
      </w:r>
      <w:r>
        <w:rPr>
          <w:rFonts w:ascii="Arial" w:hAnsi="Arial" w:cs="Arial"/>
          <w:color w:val="333333"/>
        </w:rPr>
        <w:t>7</w:t>
      </w:r>
      <w:r>
        <w:rPr>
          <w:rFonts w:ascii="Arial" w:hAnsi="Arial" w:cs="Arial"/>
          <w:color w:val="333333"/>
        </w:rPr>
        <w:t>月</w:t>
      </w:r>
      <w:r>
        <w:rPr>
          <w:rFonts w:ascii="Arial" w:hAnsi="Arial" w:cs="Arial"/>
          <w:color w:val="333333"/>
        </w:rPr>
        <w:t>30</w:t>
      </w:r>
      <w:r>
        <w:rPr>
          <w:rFonts w:ascii="Arial" w:hAnsi="Arial" w:cs="Arial"/>
          <w:color w:val="333333"/>
        </w:rPr>
        <w:t>日，由中国上市公司发展研究院、中国排行榜网与《南方企业家》杂志社联合组织评定的</w:t>
      </w:r>
      <w:r>
        <w:rPr>
          <w:rFonts w:ascii="Arial" w:hAnsi="Arial" w:cs="Arial"/>
          <w:color w:val="333333"/>
        </w:rPr>
        <w:t>“</w:t>
      </w:r>
      <w:r>
        <w:rPr>
          <w:rFonts w:ascii="Arial" w:hAnsi="Arial" w:cs="Arial"/>
          <w:color w:val="333333"/>
        </w:rPr>
        <w:t>中国排行榜</w:t>
      </w:r>
      <w:r>
        <w:rPr>
          <w:rFonts w:ascii="Arial" w:hAnsi="Arial" w:cs="Arial"/>
          <w:color w:val="333333"/>
        </w:rPr>
        <w:t>·2012</w:t>
      </w:r>
      <w:r>
        <w:rPr>
          <w:rFonts w:ascii="Arial" w:hAnsi="Arial" w:cs="Arial"/>
          <w:color w:val="333333"/>
        </w:rPr>
        <w:t>中国上市公司最具投资价值</w:t>
      </w:r>
      <w:r>
        <w:rPr>
          <w:rFonts w:ascii="Arial" w:hAnsi="Arial" w:cs="Arial"/>
          <w:color w:val="333333"/>
        </w:rPr>
        <w:t>100</w:t>
      </w:r>
      <w:r>
        <w:rPr>
          <w:rFonts w:ascii="Arial" w:hAnsi="Arial" w:cs="Arial"/>
          <w:color w:val="333333"/>
        </w:rPr>
        <w:t>强</w:t>
      </w:r>
      <w:r>
        <w:rPr>
          <w:rFonts w:ascii="Arial" w:hAnsi="Arial" w:cs="Arial"/>
          <w:color w:val="333333"/>
        </w:rPr>
        <w:t>”</w:t>
      </w:r>
      <w:r>
        <w:rPr>
          <w:rFonts w:ascii="Arial" w:hAnsi="Arial" w:cs="Arial"/>
          <w:color w:val="333333"/>
        </w:rPr>
        <w:t>在广州揭晓。云南白药集团股份有限公司榜上有名，排名第</w:t>
      </w:r>
      <w:r>
        <w:rPr>
          <w:rFonts w:ascii="Arial" w:hAnsi="Arial" w:cs="Arial"/>
          <w:color w:val="333333"/>
        </w:rPr>
        <w:t>59…………</w:t>
      </w:r>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t>云</w:t>
      </w:r>
      <w:r>
        <w:rPr>
          <w:rFonts w:ascii="Arial" w:hAnsi="Arial" w:cs="Arial"/>
          <w:color w:val="333333"/>
        </w:rPr>
        <w:t>南白药集团公司是云南大型工商医药企业</w:t>
      </w:r>
      <w:r>
        <w:rPr>
          <w:rFonts w:ascii="Arial" w:hAnsi="Arial" w:cs="Arial"/>
          <w:color w:val="333333"/>
        </w:rPr>
        <w:t>,</w:t>
      </w:r>
      <w:r>
        <w:rPr>
          <w:rFonts w:ascii="Arial" w:hAnsi="Arial" w:cs="Arial"/>
          <w:color w:val="333333"/>
        </w:rPr>
        <w:t>是中国中成药五十强之一</w:t>
      </w:r>
      <w:r>
        <w:rPr>
          <w:rFonts w:ascii="Arial" w:hAnsi="Arial" w:cs="Arial"/>
          <w:color w:val="333333"/>
        </w:rPr>
        <w:t>,1997</w:t>
      </w:r>
      <w:r>
        <w:rPr>
          <w:rFonts w:ascii="Arial" w:hAnsi="Arial" w:cs="Arial"/>
          <w:color w:val="333333"/>
        </w:rPr>
        <w:t>年被确定为云南省首批重点培育的四十家大企业大集团之一。</w:t>
      </w:r>
      <w:r>
        <w:rPr>
          <w:rFonts w:ascii="Arial" w:hAnsi="Arial" w:cs="Arial"/>
          <w:color w:val="333333"/>
        </w:rPr>
        <w:t>1997</w:t>
      </w:r>
      <w:r>
        <w:rPr>
          <w:rFonts w:ascii="Arial" w:hAnsi="Arial" w:cs="Arial"/>
          <w:color w:val="333333"/>
        </w:rPr>
        <w:t>年经外经贸部批准</w:t>
      </w:r>
      <w:r>
        <w:rPr>
          <w:rFonts w:ascii="Arial" w:hAnsi="Arial" w:cs="Arial"/>
          <w:color w:val="333333"/>
        </w:rPr>
        <w:t>,</w:t>
      </w:r>
      <w:r>
        <w:rPr>
          <w:rFonts w:ascii="Arial" w:hAnsi="Arial" w:cs="Arial"/>
          <w:color w:val="333333"/>
        </w:rPr>
        <w:t>获得企业经营进出口权。</w:t>
      </w:r>
      <w:r>
        <w:rPr>
          <w:rFonts w:ascii="Arial" w:hAnsi="Arial" w:cs="Arial"/>
          <w:color w:val="333333"/>
        </w:rPr>
        <w:t>1999</w:t>
      </w:r>
      <w:r>
        <w:rPr>
          <w:rFonts w:ascii="Arial" w:hAnsi="Arial" w:cs="Arial"/>
          <w:color w:val="333333"/>
        </w:rPr>
        <w:t>年被云南省科委认定为高新技术企业。</w:t>
      </w:r>
      <w:r>
        <w:rPr>
          <w:rFonts w:ascii="Arial" w:hAnsi="Arial" w:cs="Arial"/>
          <w:color w:val="333333"/>
        </w:rPr>
        <w:t>1999</w:t>
      </w:r>
      <w:r>
        <w:rPr>
          <w:rFonts w:ascii="Arial" w:hAnsi="Arial" w:cs="Arial"/>
          <w:color w:val="333333"/>
        </w:rPr>
        <w:t>年被国家人事部批准建立博士后工作研究站。</w:t>
      </w:r>
      <w:r>
        <w:rPr>
          <w:rFonts w:ascii="Arial" w:hAnsi="Arial" w:cs="Arial"/>
          <w:color w:val="333333"/>
        </w:rPr>
        <w:t>2002</w:t>
      </w:r>
      <w:r>
        <w:rPr>
          <w:rFonts w:ascii="Arial" w:hAnsi="Arial" w:cs="Arial"/>
          <w:color w:val="333333"/>
        </w:rPr>
        <w:t>年被云南省政府列为</w:t>
      </w:r>
      <w:r>
        <w:rPr>
          <w:rFonts w:ascii="Arial" w:hAnsi="Arial" w:cs="Arial"/>
          <w:color w:val="333333"/>
        </w:rPr>
        <w:t>10</w:t>
      </w:r>
      <w:r>
        <w:rPr>
          <w:rFonts w:ascii="Arial" w:hAnsi="Arial" w:cs="Arial"/>
          <w:color w:val="333333"/>
        </w:rPr>
        <w:t>户重点扶持的医药企业之一。</w:t>
      </w:r>
      <w:r>
        <w:rPr>
          <w:rFonts w:ascii="Arial" w:hAnsi="Arial" w:cs="Arial"/>
          <w:color w:val="333333"/>
        </w:rPr>
        <w:t>2003</w:t>
      </w:r>
      <w:r>
        <w:rPr>
          <w:rFonts w:ascii="Arial" w:hAnsi="Arial" w:cs="Arial"/>
          <w:color w:val="333333"/>
        </w:rPr>
        <w:t>年公司控股子公司</w:t>
      </w:r>
      <w:hyperlink r:id="rId21" w:tgtFrame="_blank" w:history="1">
        <w:r>
          <w:rPr>
            <w:rFonts w:ascii="Arial" w:hAnsi="Arial" w:cs="Arial"/>
            <w:color w:val="136EC2"/>
          </w:rPr>
          <w:t>云南白药集团大理药业有限责任公司</w:t>
        </w:r>
      </w:hyperlink>
      <w:r>
        <w:rPr>
          <w:rFonts w:ascii="Arial" w:hAnsi="Arial" w:cs="Arial"/>
          <w:color w:val="333333"/>
        </w:rPr>
        <w:t>、丽</w:t>
      </w:r>
      <w:r>
        <w:rPr>
          <w:rFonts w:ascii="Arial" w:hAnsi="Arial" w:cs="Arial"/>
          <w:color w:val="333333"/>
        </w:rPr>
        <w:t>江药业有限公司及天紫红药业有限公司先后通过国家</w:t>
      </w:r>
      <w:r>
        <w:rPr>
          <w:rFonts w:ascii="Arial" w:hAnsi="Arial" w:cs="Arial"/>
          <w:color w:val="333333"/>
        </w:rPr>
        <w:t>GMP</w:t>
      </w:r>
      <w:r>
        <w:rPr>
          <w:rFonts w:ascii="Arial" w:hAnsi="Arial" w:cs="Arial"/>
          <w:color w:val="333333"/>
        </w:rPr>
        <w:t>认证</w:t>
      </w:r>
      <w:r>
        <w:rPr>
          <w:rFonts w:ascii="Arial" w:hAnsi="Arial" w:cs="Arial"/>
          <w:color w:val="333333"/>
        </w:rPr>
        <w:t>,</w:t>
      </w:r>
      <w:r>
        <w:rPr>
          <w:rFonts w:ascii="Arial" w:hAnsi="Arial" w:cs="Arial"/>
          <w:color w:val="333333"/>
        </w:rPr>
        <w:t>公司控股子公司云南省医药有限公司、云南白药大药房有限公司、云南白药集团医药电子商务有限公司通过</w:t>
      </w:r>
      <w:r>
        <w:rPr>
          <w:rFonts w:ascii="Arial" w:hAnsi="Arial" w:cs="Arial"/>
          <w:color w:val="333333"/>
        </w:rPr>
        <w:t>GSP</w:t>
      </w:r>
      <w:r>
        <w:rPr>
          <w:rFonts w:ascii="Arial" w:hAnsi="Arial" w:cs="Arial"/>
          <w:color w:val="333333"/>
        </w:rPr>
        <w:t>认证。</w:t>
      </w:r>
      <w:r>
        <w:rPr>
          <w:rFonts w:ascii="Arial" w:hAnsi="Arial" w:cs="Arial"/>
          <w:color w:val="333333"/>
        </w:rPr>
        <w:t>2004</w:t>
      </w:r>
      <w:r>
        <w:rPr>
          <w:rFonts w:ascii="Arial" w:hAnsi="Arial" w:cs="Arial"/>
          <w:color w:val="333333"/>
        </w:rPr>
        <w:t>年</w:t>
      </w:r>
      <w:r>
        <w:rPr>
          <w:rFonts w:ascii="Arial" w:hAnsi="Arial" w:cs="Arial"/>
          <w:color w:val="333333"/>
        </w:rPr>
        <w:t>7</w:t>
      </w:r>
      <w:r>
        <w:rPr>
          <w:rFonts w:ascii="Arial" w:hAnsi="Arial" w:cs="Arial"/>
          <w:color w:val="333333"/>
        </w:rPr>
        <w:t>月公司合剂、口服液剂型通过国家</w:t>
      </w:r>
      <w:r>
        <w:rPr>
          <w:rFonts w:ascii="Arial" w:hAnsi="Arial" w:cs="Arial"/>
          <w:color w:val="333333"/>
        </w:rPr>
        <w:t>GMP</w:t>
      </w:r>
      <w:r>
        <w:rPr>
          <w:rFonts w:ascii="Arial" w:hAnsi="Arial" w:cs="Arial"/>
          <w:color w:val="333333"/>
        </w:rPr>
        <w:t>认证</w:t>
      </w:r>
      <w:r>
        <w:rPr>
          <w:rFonts w:ascii="Arial" w:hAnsi="Arial" w:cs="Arial"/>
          <w:color w:val="333333"/>
        </w:rPr>
        <w:t>,2004</w:t>
      </w:r>
      <w:r>
        <w:rPr>
          <w:rFonts w:ascii="Arial" w:hAnsi="Arial" w:cs="Arial"/>
          <w:color w:val="333333"/>
        </w:rPr>
        <w:t>年</w:t>
      </w:r>
      <w:r>
        <w:rPr>
          <w:rFonts w:ascii="Arial" w:hAnsi="Arial" w:cs="Arial"/>
          <w:color w:val="333333"/>
        </w:rPr>
        <w:t>9</w:t>
      </w:r>
      <w:r>
        <w:rPr>
          <w:rFonts w:ascii="Arial" w:hAnsi="Arial" w:cs="Arial"/>
          <w:color w:val="333333"/>
        </w:rPr>
        <w:t>月公司</w:t>
      </w:r>
      <w:hyperlink r:id="rId22" w:tgtFrame="_blank" w:history="1">
        <w:r>
          <w:rPr>
            <w:rFonts w:ascii="Arial" w:hAnsi="Arial" w:cs="Arial"/>
            <w:color w:val="136EC2"/>
          </w:rPr>
          <w:t>文山三七</w:t>
        </w:r>
      </w:hyperlink>
      <w:r>
        <w:rPr>
          <w:rFonts w:ascii="Arial" w:hAnsi="Arial" w:cs="Arial"/>
          <w:color w:val="333333"/>
        </w:rPr>
        <w:t>种植基地高水准通过国家</w:t>
      </w:r>
      <w:r>
        <w:rPr>
          <w:rFonts w:ascii="Arial" w:hAnsi="Arial" w:cs="Arial"/>
          <w:color w:val="333333"/>
        </w:rPr>
        <w:t>GAP</w:t>
      </w:r>
      <w:r>
        <w:rPr>
          <w:rFonts w:ascii="Arial" w:hAnsi="Arial" w:cs="Arial"/>
          <w:color w:val="333333"/>
        </w:rPr>
        <w:t>认证。</w:t>
      </w:r>
      <w:r>
        <w:rPr>
          <w:rFonts w:ascii="Arial" w:hAnsi="Arial" w:cs="Arial"/>
          <w:color w:val="333333"/>
        </w:rPr>
        <w:t>2005</w:t>
      </w:r>
      <w:r>
        <w:rPr>
          <w:rFonts w:ascii="Arial" w:hAnsi="Arial" w:cs="Arial"/>
          <w:color w:val="333333"/>
        </w:rPr>
        <w:t>年</w:t>
      </w:r>
      <w:r>
        <w:rPr>
          <w:rFonts w:ascii="Arial" w:hAnsi="Arial" w:cs="Arial"/>
          <w:color w:val="333333"/>
        </w:rPr>
        <w:t>9</w:t>
      </w:r>
      <w:r>
        <w:rPr>
          <w:rFonts w:ascii="Arial" w:hAnsi="Arial" w:cs="Arial"/>
          <w:color w:val="333333"/>
        </w:rPr>
        <w:t>月公司糖浆剂、软膏剂、搽剂通过国家</w:t>
      </w:r>
      <w:r>
        <w:rPr>
          <w:rFonts w:ascii="Arial" w:hAnsi="Arial" w:cs="Arial"/>
          <w:color w:val="333333"/>
        </w:rPr>
        <w:t>GMP</w:t>
      </w:r>
      <w:r>
        <w:rPr>
          <w:rFonts w:ascii="Arial" w:hAnsi="Arial" w:cs="Arial"/>
          <w:color w:val="333333"/>
        </w:rPr>
        <w:t>认证。</w:t>
      </w:r>
      <w:r>
        <w:rPr>
          <w:rFonts w:ascii="Arial" w:hAnsi="Arial" w:cs="Arial"/>
          <w:color w:val="333333"/>
        </w:rPr>
        <w:t>2006</w:t>
      </w:r>
      <w:r>
        <w:rPr>
          <w:rFonts w:ascii="Arial" w:hAnsi="Arial" w:cs="Arial"/>
          <w:color w:val="333333"/>
        </w:rPr>
        <w:t>年天紫红饮片车间通过</w:t>
      </w:r>
      <w:r>
        <w:rPr>
          <w:rFonts w:ascii="Arial" w:hAnsi="Arial" w:cs="Arial"/>
          <w:color w:val="333333"/>
        </w:rPr>
        <w:t>GMP</w:t>
      </w:r>
      <w:r>
        <w:rPr>
          <w:rFonts w:ascii="Arial" w:hAnsi="Arial" w:cs="Arial"/>
          <w:color w:val="333333"/>
        </w:rPr>
        <w:t>认证。</w:t>
      </w:r>
    </w:p>
    <w:p w:rsidR="00000000" w:rsidRDefault="00AF6212">
      <w:pPr>
        <w:shd w:val="clear" w:color="auto" w:fill="FFFFFF"/>
        <w:spacing w:line="360" w:lineRule="atLeast"/>
        <w:rPr>
          <w:rFonts w:ascii="Arial" w:hAnsi="Arial" w:cs="Arial"/>
          <w:color w:val="333333"/>
        </w:rPr>
      </w:pPr>
      <w:r>
        <w:rPr>
          <w:rFonts w:ascii="微软雅黑" w:hAnsi="微软雅黑" w:hint="eastAsia"/>
          <w:color w:val="000000"/>
          <w:sz w:val="33"/>
          <w:szCs w:val="33"/>
          <w:shd w:val="clear" w:color="auto" w:fill="FFFFFF"/>
        </w:rPr>
        <w:t>经</w:t>
      </w:r>
      <w:r>
        <w:rPr>
          <w:rFonts w:ascii="微软雅黑" w:hAnsi="微软雅黑" w:hint="eastAsia"/>
          <w:color w:val="000000"/>
          <w:sz w:val="33"/>
          <w:szCs w:val="33"/>
          <w:shd w:val="clear" w:color="auto" w:fill="FFFFFF"/>
        </w:rPr>
        <w:t>营范围</w:t>
      </w:r>
      <w:hyperlink r:id="rId23" w:history="1">
        <w:r>
          <w:rPr>
            <w:rFonts w:ascii="宋体" w:hAnsi="宋体" w:hint="eastAsia"/>
            <w:color w:val="888888"/>
            <w:sz w:val="18"/>
            <w:szCs w:val="18"/>
            <w:shd w:val="clear" w:color="auto" w:fill="FFFFFF"/>
          </w:rPr>
          <w:t>编辑</w:t>
        </w:r>
      </w:hyperlink>
    </w:p>
    <w:p w:rsidR="00000000" w:rsidRDefault="00AF6212">
      <w:pPr>
        <w:shd w:val="clear" w:color="auto" w:fill="FFFFFF"/>
        <w:spacing w:line="360" w:lineRule="atLeast"/>
        <w:ind w:firstLine="480"/>
        <w:rPr>
          <w:rFonts w:ascii="Arial" w:hAnsi="Arial" w:cs="Arial"/>
          <w:color w:val="333333"/>
        </w:rPr>
      </w:pPr>
      <w:r>
        <w:rPr>
          <w:rFonts w:ascii="Arial" w:hAnsi="Arial" w:cs="Arial"/>
          <w:color w:val="333333"/>
        </w:rPr>
        <w:br/>
      </w:r>
      <w:r>
        <w:rPr>
          <w:rFonts w:ascii="Arial" w:hAnsi="Arial" w:cs="Arial"/>
          <w:color w:val="333333"/>
        </w:rPr>
        <w:t xml:space="preserve">　　化学原料药、化学药制剂、中成药、中药材、生物制品、保健食品、化妆品及饮料的研制、生产及销售；糖、茶，建筑材料，装饰材料的批发、零售、代购代销；科技及经济技术咨询服务，物业经营管理，医疗器械（二类、医用敷料类、一次性使用医疗卫生用品），日化用品。</w:t>
      </w:r>
    </w:p>
    <w:p w:rsidR="00000000" w:rsidRDefault="00AF6212">
      <w:pPr>
        <w:spacing w:line="360" w:lineRule="auto"/>
        <w:rPr>
          <w:rFonts w:ascii="宋体" w:hAnsi="宋体" w:hint="eastAsia"/>
          <w:b/>
          <w:color w:val="000000"/>
          <w:sz w:val="24"/>
        </w:rPr>
      </w:pPr>
    </w:p>
    <w:p w:rsidR="00000000" w:rsidRDefault="00AF6212">
      <w:pPr>
        <w:spacing w:line="480" w:lineRule="auto"/>
        <w:jc w:val="center"/>
        <w:rPr>
          <w:rFonts w:hint="eastAsia"/>
          <w:b/>
          <w:position w:val="3"/>
          <w:sz w:val="32"/>
          <w:szCs w:val="32"/>
        </w:rPr>
      </w:pPr>
      <w:r>
        <w:rPr>
          <w:b/>
          <w:position w:val="3"/>
          <w:sz w:val="32"/>
          <w:szCs w:val="32"/>
        </w:rPr>
        <w:t>“</w:t>
      </w:r>
      <w:r>
        <w:rPr>
          <w:rFonts w:hint="eastAsia"/>
          <w:b/>
          <w:position w:val="3"/>
          <w:sz w:val="32"/>
          <w:szCs w:val="32"/>
        </w:rPr>
        <w:t>云南白药杯</w:t>
      </w:r>
      <w:r>
        <w:rPr>
          <w:b/>
          <w:position w:val="3"/>
          <w:sz w:val="32"/>
          <w:szCs w:val="32"/>
        </w:rPr>
        <w:t>”</w:t>
      </w:r>
      <w:r>
        <w:rPr>
          <w:b/>
          <w:position w:val="3"/>
          <w:sz w:val="32"/>
          <w:szCs w:val="32"/>
        </w:rPr>
        <w:t>系列产品销售价格</w:t>
      </w:r>
    </w:p>
    <w:tbl>
      <w:tblPr>
        <w:tblStyle w:val="ab"/>
        <w:tblW w:w="0" w:type="auto"/>
        <w:tblInd w:w="137" w:type="dxa"/>
        <w:tblLayout w:type="fixed"/>
        <w:tblLook w:val="0000" w:firstRow="0" w:lastRow="0" w:firstColumn="0" w:lastColumn="0" w:noHBand="0" w:noVBand="0"/>
      </w:tblPr>
      <w:tblGrid>
        <w:gridCol w:w="4820"/>
        <w:gridCol w:w="2268"/>
        <w:gridCol w:w="1842"/>
      </w:tblGrid>
      <w:tr w:rsidR="00000000">
        <w:trPr>
          <w:trHeight w:val="416"/>
        </w:trPr>
        <w:tc>
          <w:tcPr>
            <w:tcW w:w="4820" w:type="dxa"/>
          </w:tcPr>
          <w:p w:rsidR="00000000" w:rsidRDefault="00AF6212">
            <w:pPr>
              <w:spacing w:line="480" w:lineRule="auto"/>
              <w:rPr>
                <w:rFonts w:hint="eastAsia"/>
                <w:position w:val="3"/>
                <w:sz w:val="24"/>
                <w:szCs w:val="24"/>
              </w:rPr>
            </w:pPr>
            <w:r>
              <w:rPr>
                <w:rFonts w:hint="eastAsia"/>
                <w:position w:val="3"/>
                <w:sz w:val="24"/>
                <w:szCs w:val="24"/>
              </w:rPr>
              <w:t>产品名称</w:t>
            </w:r>
          </w:p>
        </w:tc>
        <w:tc>
          <w:tcPr>
            <w:tcW w:w="2268" w:type="dxa"/>
          </w:tcPr>
          <w:p w:rsidR="00000000" w:rsidRDefault="00AF6212">
            <w:pPr>
              <w:spacing w:line="480" w:lineRule="auto"/>
              <w:rPr>
                <w:rFonts w:hint="eastAsia"/>
                <w:position w:val="3"/>
                <w:sz w:val="24"/>
                <w:szCs w:val="24"/>
              </w:rPr>
            </w:pPr>
            <w:r>
              <w:rPr>
                <w:rFonts w:hint="eastAsia"/>
                <w:position w:val="3"/>
                <w:sz w:val="24"/>
                <w:szCs w:val="24"/>
              </w:rPr>
              <w:t>营销大赛销售价格</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市场价</w:t>
            </w:r>
          </w:p>
        </w:tc>
      </w:tr>
      <w:tr w:rsidR="00000000">
        <w:trPr>
          <w:trHeight w:val="285"/>
        </w:trPr>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云南白药养元青洗发乳</w:t>
            </w:r>
            <w:r>
              <w:rPr>
                <w:rFonts w:hint="eastAsia"/>
                <w:position w:val="3"/>
                <w:sz w:val="24"/>
                <w:szCs w:val="24"/>
              </w:rPr>
              <w:t>(</w:t>
            </w:r>
            <w:r>
              <w:rPr>
                <w:rFonts w:hint="eastAsia"/>
                <w:position w:val="3"/>
                <w:sz w:val="24"/>
                <w:szCs w:val="24"/>
              </w:rPr>
              <w:t>控油强韧</w:t>
            </w:r>
            <w:r>
              <w:rPr>
                <w:rFonts w:hint="eastAsia"/>
                <w:position w:val="3"/>
                <w:sz w:val="24"/>
                <w:szCs w:val="24"/>
              </w:rPr>
              <w:t>)</w:t>
            </w:r>
          </w:p>
        </w:tc>
        <w:tc>
          <w:tcPr>
            <w:tcW w:w="2268" w:type="dxa"/>
          </w:tcPr>
          <w:p w:rsidR="00000000" w:rsidRDefault="00AF6212">
            <w:pPr>
              <w:spacing w:line="480" w:lineRule="auto"/>
              <w:rPr>
                <w:rFonts w:hint="eastAsia"/>
                <w:position w:val="3"/>
                <w:sz w:val="24"/>
                <w:szCs w:val="24"/>
              </w:rPr>
            </w:pPr>
            <w:r>
              <w:rPr>
                <w:position w:val="3"/>
                <w:sz w:val="24"/>
                <w:szCs w:val="24"/>
              </w:rPr>
              <w:t>45</w:t>
            </w:r>
            <w:r>
              <w:rPr>
                <w:rFonts w:hint="eastAsia"/>
                <w:position w:val="3"/>
                <w:sz w:val="24"/>
                <w:szCs w:val="24"/>
              </w:rPr>
              <w:t>元</w:t>
            </w:r>
            <w:r>
              <w:rPr>
                <w:position w:val="3"/>
                <w:sz w:val="24"/>
                <w:szCs w:val="24"/>
              </w:rPr>
              <w:t>/</w:t>
            </w:r>
            <w:r>
              <w:rPr>
                <w:rFonts w:hint="eastAsia"/>
                <w:position w:val="3"/>
                <w:sz w:val="24"/>
                <w:szCs w:val="24"/>
              </w:rPr>
              <w:t>瓶</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59</w:t>
            </w:r>
            <w:r>
              <w:rPr>
                <w:rFonts w:hint="eastAsia"/>
                <w:position w:val="3"/>
                <w:sz w:val="24"/>
                <w:szCs w:val="24"/>
              </w:rPr>
              <w:t>元</w:t>
            </w:r>
            <w:r>
              <w:rPr>
                <w:rFonts w:hint="eastAsia"/>
                <w:position w:val="3"/>
                <w:sz w:val="24"/>
                <w:szCs w:val="24"/>
              </w:rPr>
              <w:t>/</w:t>
            </w:r>
            <w:r>
              <w:rPr>
                <w:rFonts w:hint="eastAsia"/>
                <w:position w:val="3"/>
                <w:sz w:val="24"/>
                <w:szCs w:val="24"/>
              </w:rPr>
              <w:t>瓶</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云南白药养元青洗发乳</w:t>
            </w:r>
            <w:r>
              <w:rPr>
                <w:rFonts w:hint="eastAsia"/>
                <w:position w:val="3"/>
                <w:sz w:val="24"/>
                <w:szCs w:val="24"/>
              </w:rPr>
              <w:t>(</w:t>
            </w:r>
            <w:r>
              <w:rPr>
                <w:rFonts w:hint="eastAsia"/>
                <w:position w:val="3"/>
                <w:sz w:val="24"/>
                <w:szCs w:val="24"/>
              </w:rPr>
              <w:t>控油健发</w:t>
            </w:r>
            <w:r>
              <w:rPr>
                <w:rFonts w:hint="eastAsia"/>
                <w:position w:val="3"/>
                <w:sz w:val="24"/>
                <w:szCs w:val="24"/>
              </w:rPr>
              <w:t>)</w:t>
            </w:r>
          </w:p>
        </w:tc>
        <w:tc>
          <w:tcPr>
            <w:tcW w:w="2268" w:type="dxa"/>
          </w:tcPr>
          <w:p w:rsidR="00000000" w:rsidRDefault="00AF6212">
            <w:pPr>
              <w:spacing w:line="480" w:lineRule="auto"/>
              <w:rPr>
                <w:rFonts w:hint="eastAsia"/>
                <w:position w:val="3"/>
                <w:sz w:val="24"/>
                <w:szCs w:val="24"/>
              </w:rPr>
            </w:pPr>
            <w:r>
              <w:rPr>
                <w:position w:val="3"/>
                <w:sz w:val="24"/>
                <w:szCs w:val="24"/>
              </w:rPr>
              <w:t>45</w:t>
            </w:r>
            <w:r>
              <w:rPr>
                <w:rFonts w:hint="eastAsia"/>
                <w:position w:val="3"/>
                <w:sz w:val="24"/>
                <w:szCs w:val="24"/>
              </w:rPr>
              <w:t>元</w:t>
            </w:r>
            <w:r>
              <w:rPr>
                <w:position w:val="3"/>
                <w:sz w:val="24"/>
                <w:szCs w:val="24"/>
              </w:rPr>
              <w:t>/</w:t>
            </w:r>
            <w:r>
              <w:rPr>
                <w:rFonts w:hint="eastAsia"/>
                <w:position w:val="3"/>
                <w:sz w:val="24"/>
                <w:szCs w:val="24"/>
              </w:rPr>
              <w:t>瓶</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59</w:t>
            </w:r>
            <w:r>
              <w:rPr>
                <w:rFonts w:hint="eastAsia"/>
                <w:position w:val="3"/>
                <w:sz w:val="24"/>
                <w:szCs w:val="24"/>
              </w:rPr>
              <w:t>元</w:t>
            </w:r>
            <w:r>
              <w:rPr>
                <w:rFonts w:hint="eastAsia"/>
                <w:position w:val="3"/>
                <w:sz w:val="24"/>
                <w:szCs w:val="24"/>
              </w:rPr>
              <w:t>/</w:t>
            </w:r>
            <w:r>
              <w:rPr>
                <w:rFonts w:hint="eastAsia"/>
                <w:position w:val="3"/>
                <w:sz w:val="24"/>
                <w:szCs w:val="24"/>
              </w:rPr>
              <w:t>瓶</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云南白药养元青洗发乳</w:t>
            </w:r>
            <w:r>
              <w:rPr>
                <w:rFonts w:hint="eastAsia"/>
                <w:position w:val="3"/>
                <w:sz w:val="24"/>
                <w:szCs w:val="24"/>
              </w:rPr>
              <w:t>(</w:t>
            </w:r>
            <w:r>
              <w:rPr>
                <w:rFonts w:hint="eastAsia"/>
                <w:position w:val="3"/>
                <w:sz w:val="24"/>
                <w:szCs w:val="24"/>
              </w:rPr>
              <w:t>去屑柔顺</w:t>
            </w:r>
            <w:r>
              <w:rPr>
                <w:rFonts w:hint="eastAsia"/>
                <w:position w:val="3"/>
                <w:sz w:val="24"/>
                <w:szCs w:val="24"/>
              </w:rPr>
              <w:t>)</w:t>
            </w:r>
          </w:p>
        </w:tc>
        <w:tc>
          <w:tcPr>
            <w:tcW w:w="2268" w:type="dxa"/>
          </w:tcPr>
          <w:p w:rsidR="00000000" w:rsidRDefault="00AF6212">
            <w:pPr>
              <w:spacing w:line="480" w:lineRule="auto"/>
              <w:rPr>
                <w:rFonts w:hint="eastAsia"/>
                <w:position w:val="3"/>
                <w:sz w:val="24"/>
                <w:szCs w:val="24"/>
              </w:rPr>
            </w:pPr>
            <w:r>
              <w:rPr>
                <w:position w:val="3"/>
                <w:sz w:val="24"/>
                <w:szCs w:val="24"/>
              </w:rPr>
              <w:t>45</w:t>
            </w:r>
            <w:r>
              <w:rPr>
                <w:rFonts w:hint="eastAsia"/>
                <w:position w:val="3"/>
                <w:sz w:val="24"/>
                <w:szCs w:val="24"/>
              </w:rPr>
              <w:t>元</w:t>
            </w:r>
            <w:r>
              <w:rPr>
                <w:position w:val="3"/>
                <w:sz w:val="24"/>
                <w:szCs w:val="24"/>
              </w:rPr>
              <w:t>/</w:t>
            </w:r>
            <w:r>
              <w:rPr>
                <w:rFonts w:hint="eastAsia"/>
                <w:position w:val="3"/>
                <w:sz w:val="24"/>
                <w:szCs w:val="24"/>
              </w:rPr>
              <w:t>瓶</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55</w:t>
            </w:r>
            <w:r>
              <w:rPr>
                <w:rFonts w:hint="eastAsia"/>
                <w:position w:val="3"/>
                <w:sz w:val="24"/>
                <w:szCs w:val="24"/>
              </w:rPr>
              <w:t>元</w:t>
            </w:r>
            <w:r>
              <w:rPr>
                <w:rFonts w:hint="eastAsia"/>
                <w:position w:val="3"/>
                <w:sz w:val="24"/>
                <w:szCs w:val="24"/>
              </w:rPr>
              <w:t>/</w:t>
            </w:r>
            <w:r>
              <w:rPr>
                <w:rFonts w:hint="eastAsia"/>
                <w:position w:val="3"/>
                <w:sz w:val="24"/>
                <w:szCs w:val="24"/>
              </w:rPr>
              <w:t>瓶</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云南白药养元青洗发乳</w:t>
            </w:r>
            <w:r>
              <w:rPr>
                <w:rFonts w:hint="eastAsia"/>
                <w:position w:val="3"/>
                <w:sz w:val="24"/>
                <w:szCs w:val="24"/>
              </w:rPr>
              <w:t>(</w:t>
            </w:r>
            <w:r>
              <w:rPr>
                <w:rFonts w:hint="eastAsia"/>
                <w:position w:val="3"/>
                <w:sz w:val="24"/>
                <w:szCs w:val="24"/>
              </w:rPr>
              <w:t>去屑修复</w:t>
            </w:r>
            <w:r>
              <w:rPr>
                <w:rFonts w:hint="eastAsia"/>
                <w:position w:val="3"/>
                <w:sz w:val="24"/>
                <w:szCs w:val="24"/>
              </w:rPr>
              <w:t>)</w:t>
            </w:r>
          </w:p>
        </w:tc>
        <w:tc>
          <w:tcPr>
            <w:tcW w:w="2268" w:type="dxa"/>
          </w:tcPr>
          <w:p w:rsidR="00000000" w:rsidRDefault="00AF6212">
            <w:pPr>
              <w:spacing w:line="480" w:lineRule="auto"/>
              <w:rPr>
                <w:rFonts w:hint="eastAsia"/>
                <w:position w:val="3"/>
                <w:sz w:val="24"/>
                <w:szCs w:val="24"/>
              </w:rPr>
            </w:pPr>
            <w:r>
              <w:rPr>
                <w:position w:val="3"/>
                <w:sz w:val="24"/>
                <w:szCs w:val="24"/>
              </w:rPr>
              <w:t>45</w:t>
            </w:r>
            <w:r>
              <w:rPr>
                <w:rFonts w:hint="eastAsia"/>
                <w:position w:val="3"/>
                <w:sz w:val="24"/>
                <w:szCs w:val="24"/>
              </w:rPr>
              <w:t>元</w:t>
            </w:r>
            <w:r>
              <w:rPr>
                <w:position w:val="3"/>
                <w:sz w:val="24"/>
                <w:szCs w:val="24"/>
              </w:rPr>
              <w:t>/</w:t>
            </w:r>
            <w:r>
              <w:rPr>
                <w:rFonts w:hint="eastAsia"/>
                <w:position w:val="3"/>
                <w:sz w:val="24"/>
                <w:szCs w:val="24"/>
              </w:rPr>
              <w:t>瓶</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55</w:t>
            </w:r>
            <w:r>
              <w:rPr>
                <w:rFonts w:hint="eastAsia"/>
                <w:position w:val="3"/>
                <w:sz w:val="24"/>
                <w:szCs w:val="24"/>
              </w:rPr>
              <w:t>元</w:t>
            </w:r>
            <w:r>
              <w:rPr>
                <w:rFonts w:hint="eastAsia"/>
                <w:position w:val="3"/>
                <w:sz w:val="24"/>
                <w:szCs w:val="24"/>
              </w:rPr>
              <w:t>/</w:t>
            </w:r>
            <w:r>
              <w:rPr>
                <w:rFonts w:hint="eastAsia"/>
                <w:position w:val="3"/>
                <w:sz w:val="24"/>
                <w:szCs w:val="24"/>
              </w:rPr>
              <w:t>瓶</w:t>
            </w:r>
          </w:p>
        </w:tc>
      </w:tr>
      <w:tr w:rsidR="00000000">
        <w:tc>
          <w:tcPr>
            <w:tcW w:w="4820" w:type="dxa"/>
          </w:tcPr>
          <w:p w:rsidR="00000000" w:rsidRDefault="00AF6212">
            <w:pPr>
              <w:spacing w:line="480" w:lineRule="auto"/>
              <w:rPr>
                <w:rFonts w:hint="eastAsia"/>
              </w:rPr>
            </w:pPr>
            <w:r>
              <w:t>云南白药牙膏</w:t>
            </w:r>
            <w:r>
              <w:rPr>
                <w:rFonts w:hint="eastAsia"/>
              </w:rPr>
              <w:t xml:space="preserve"> 180g</w:t>
            </w:r>
            <w:r>
              <w:rPr>
                <w:rFonts w:hint="eastAsia"/>
              </w:rPr>
              <w:t>留兰香</w:t>
            </w:r>
          </w:p>
        </w:tc>
        <w:tc>
          <w:tcPr>
            <w:tcW w:w="2268" w:type="dxa"/>
          </w:tcPr>
          <w:p w:rsidR="00000000" w:rsidRDefault="00AF6212">
            <w:pPr>
              <w:spacing w:line="480" w:lineRule="auto"/>
              <w:rPr>
                <w:rFonts w:hint="eastAsia"/>
                <w:position w:val="3"/>
                <w:sz w:val="24"/>
                <w:szCs w:val="24"/>
              </w:rPr>
            </w:pPr>
            <w:r>
              <w:rPr>
                <w:rFonts w:hint="eastAsia"/>
                <w:position w:val="3"/>
                <w:sz w:val="24"/>
                <w:szCs w:val="24"/>
              </w:rPr>
              <w:t>26</w:t>
            </w:r>
            <w:r>
              <w:rPr>
                <w:rFonts w:hint="eastAsia"/>
                <w:position w:val="3"/>
                <w:sz w:val="24"/>
                <w:szCs w:val="24"/>
              </w:rPr>
              <w:t>元</w:t>
            </w:r>
            <w:r>
              <w:rPr>
                <w:rFonts w:hint="eastAsia"/>
                <w:position w:val="3"/>
                <w:sz w:val="24"/>
                <w:szCs w:val="24"/>
              </w:rPr>
              <w:t>/</w:t>
            </w:r>
            <w:r>
              <w:rPr>
                <w:rFonts w:hint="eastAsia"/>
                <w:position w:val="3"/>
                <w:sz w:val="24"/>
                <w:szCs w:val="24"/>
              </w:rPr>
              <w:t>支</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32.8</w:t>
            </w:r>
            <w:r>
              <w:rPr>
                <w:rFonts w:hint="eastAsia"/>
                <w:position w:val="3"/>
                <w:sz w:val="24"/>
                <w:szCs w:val="24"/>
              </w:rPr>
              <w:t>元</w:t>
            </w:r>
            <w:r>
              <w:rPr>
                <w:rFonts w:hint="eastAsia"/>
                <w:position w:val="3"/>
                <w:sz w:val="24"/>
                <w:szCs w:val="24"/>
              </w:rPr>
              <w:t>/</w:t>
            </w:r>
            <w:r>
              <w:rPr>
                <w:rFonts w:hint="eastAsia"/>
                <w:position w:val="3"/>
                <w:sz w:val="24"/>
                <w:szCs w:val="24"/>
              </w:rPr>
              <w:t>支</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云南白药牙膏</w:t>
            </w:r>
            <w:r>
              <w:rPr>
                <w:position w:val="3"/>
                <w:sz w:val="24"/>
                <w:szCs w:val="24"/>
              </w:rPr>
              <w:t>100g</w:t>
            </w:r>
            <w:r>
              <w:rPr>
                <w:position w:val="3"/>
                <w:sz w:val="24"/>
                <w:szCs w:val="24"/>
              </w:rPr>
              <w:t>清</w:t>
            </w:r>
            <w:r>
              <w:rPr>
                <w:rFonts w:hint="eastAsia"/>
                <w:position w:val="3"/>
                <w:sz w:val="24"/>
                <w:szCs w:val="24"/>
              </w:rPr>
              <w:t>新晨露</w:t>
            </w:r>
          </w:p>
        </w:tc>
        <w:tc>
          <w:tcPr>
            <w:tcW w:w="2268" w:type="dxa"/>
          </w:tcPr>
          <w:p w:rsidR="00000000" w:rsidRDefault="00AF6212">
            <w:pPr>
              <w:spacing w:line="480" w:lineRule="auto"/>
              <w:rPr>
                <w:rFonts w:hint="eastAsia"/>
                <w:position w:val="3"/>
                <w:sz w:val="24"/>
                <w:szCs w:val="24"/>
              </w:rPr>
            </w:pPr>
            <w:r>
              <w:rPr>
                <w:position w:val="3"/>
                <w:sz w:val="24"/>
                <w:szCs w:val="24"/>
              </w:rPr>
              <w:t>20</w:t>
            </w:r>
            <w:r>
              <w:rPr>
                <w:rFonts w:hint="eastAsia"/>
                <w:position w:val="3"/>
                <w:sz w:val="24"/>
                <w:szCs w:val="24"/>
              </w:rPr>
              <w:t>元</w:t>
            </w:r>
            <w:r>
              <w:rPr>
                <w:position w:val="3"/>
                <w:sz w:val="24"/>
                <w:szCs w:val="24"/>
              </w:rPr>
              <w:t>/</w:t>
            </w:r>
            <w:r>
              <w:rPr>
                <w:rFonts w:hint="eastAsia"/>
                <w:position w:val="3"/>
                <w:sz w:val="24"/>
                <w:szCs w:val="24"/>
              </w:rPr>
              <w:t>支</w:t>
            </w:r>
          </w:p>
        </w:tc>
        <w:tc>
          <w:tcPr>
            <w:tcW w:w="1842" w:type="dxa"/>
          </w:tcPr>
          <w:p w:rsidR="00000000" w:rsidRDefault="00AF6212">
            <w:pPr>
              <w:spacing w:line="480" w:lineRule="auto"/>
              <w:rPr>
                <w:rFonts w:hint="eastAsia"/>
                <w:position w:val="3"/>
                <w:sz w:val="24"/>
                <w:szCs w:val="24"/>
              </w:rPr>
            </w:pPr>
            <w:r>
              <w:rPr>
                <w:position w:val="3"/>
                <w:sz w:val="24"/>
                <w:szCs w:val="24"/>
              </w:rPr>
              <w:t>23.8</w:t>
            </w:r>
            <w:r>
              <w:rPr>
                <w:rFonts w:hint="eastAsia"/>
                <w:position w:val="3"/>
                <w:sz w:val="24"/>
                <w:szCs w:val="24"/>
              </w:rPr>
              <w:t>元</w:t>
            </w:r>
            <w:r>
              <w:rPr>
                <w:rFonts w:hint="eastAsia"/>
                <w:position w:val="3"/>
                <w:sz w:val="24"/>
                <w:szCs w:val="24"/>
              </w:rPr>
              <w:t>/</w:t>
            </w:r>
            <w:r>
              <w:rPr>
                <w:rFonts w:hint="eastAsia"/>
                <w:position w:val="3"/>
                <w:sz w:val="24"/>
                <w:szCs w:val="24"/>
              </w:rPr>
              <w:t>支</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云南白药金口健牙膏</w:t>
            </w:r>
            <w:r>
              <w:rPr>
                <w:position w:val="3"/>
                <w:sz w:val="24"/>
                <w:szCs w:val="24"/>
              </w:rPr>
              <w:t>145g</w:t>
            </w:r>
            <w:r>
              <w:rPr>
                <w:rFonts w:hint="eastAsia"/>
                <w:position w:val="3"/>
                <w:sz w:val="24"/>
                <w:szCs w:val="24"/>
              </w:rPr>
              <w:t>冰柠</w:t>
            </w:r>
            <w:r>
              <w:rPr>
                <w:position w:val="3"/>
                <w:sz w:val="24"/>
                <w:szCs w:val="24"/>
              </w:rPr>
              <w:t>/</w:t>
            </w:r>
            <w:r>
              <w:rPr>
                <w:rFonts w:hint="eastAsia"/>
                <w:position w:val="3"/>
                <w:sz w:val="24"/>
                <w:szCs w:val="24"/>
              </w:rPr>
              <w:t>激爽</w:t>
            </w:r>
          </w:p>
        </w:tc>
        <w:tc>
          <w:tcPr>
            <w:tcW w:w="2268" w:type="dxa"/>
          </w:tcPr>
          <w:p w:rsidR="00000000" w:rsidRDefault="00AF6212">
            <w:pPr>
              <w:spacing w:line="480" w:lineRule="auto"/>
              <w:rPr>
                <w:rFonts w:hint="eastAsia"/>
                <w:position w:val="3"/>
                <w:sz w:val="24"/>
                <w:szCs w:val="24"/>
              </w:rPr>
            </w:pPr>
            <w:r>
              <w:rPr>
                <w:position w:val="3"/>
                <w:sz w:val="24"/>
                <w:szCs w:val="24"/>
              </w:rPr>
              <w:t>20</w:t>
            </w:r>
            <w:r>
              <w:rPr>
                <w:rFonts w:hint="eastAsia"/>
                <w:position w:val="3"/>
                <w:sz w:val="24"/>
                <w:szCs w:val="24"/>
              </w:rPr>
              <w:t>元</w:t>
            </w:r>
            <w:r>
              <w:rPr>
                <w:position w:val="3"/>
                <w:sz w:val="24"/>
                <w:szCs w:val="24"/>
              </w:rPr>
              <w:t>/</w:t>
            </w:r>
            <w:r>
              <w:rPr>
                <w:rFonts w:hint="eastAsia"/>
                <w:position w:val="3"/>
                <w:sz w:val="24"/>
                <w:szCs w:val="24"/>
              </w:rPr>
              <w:t>支</w:t>
            </w:r>
          </w:p>
        </w:tc>
        <w:tc>
          <w:tcPr>
            <w:tcW w:w="1842" w:type="dxa"/>
          </w:tcPr>
          <w:p w:rsidR="00000000" w:rsidRDefault="00AF6212">
            <w:pPr>
              <w:spacing w:line="480" w:lineRule="auto"/>
              <w:rPr>
                <w:rFonts w:hint="eastAsia"/>
                <w:position w:val="3"/>
                <w:sz w:val="24"/>
                <w:szCs w:val="24"/>
              </w:rPr>
            </w:pPr>
            <w:r>
              <w:rPr>
                <w:rFonts w:hint="eastAsia"/>
                <w:position w:val="3"/>
                <w:sz w:val="24"/>
                <w:szCs w:val="24"/>
              </w:rPr>
              <w:t>22.9</w:t>
            </w:r>
            <w:r>
              <w:rPr>
                <w:rFonts w:hint="eastAsia"/>
                <w:position w:val="3"/>
                <w:sz w:val="24"/>
                <w:szCs w:val="24"/>
              </w:rPr>
              <w:t>元</w:t>
            </w:r>
            <w:r>
              <w:rPr>
                <w:rFonts w:hint="eastAsia"/>
                <w:position w:val="3"/>
                <w:sz w:val="24"/>
                <w:szCs w:val="24"/>
              </w:rPr>
              <w:t>/</w:t>
            </w:r>
            <w:r>
              <w:rPr>
                <w:rFonts w:hint="eastAsia"/>
                <w:position w:val="3"/>
                <w:sz w:val="24"/>
                <w:szCs w:val="24"/>
              </w:rPr>
              <w:t>支</w:t>
            </w:r>
          </w:p>
        </w:tc>
      </w:tr>
      <w:tr w:rsidR="00000000">
        <w:tc>
          <w:tcPr>
            <w:tcW w:w="4820" w:type="dxa"/>
          </w:tcPr>
          <w:p w:rsidR="00000000" w:rsidRDefault="00AF6212">
            <w:pPr>
              <w:spacing w:line="480" w:lineRule="auto"/>
              <w:rPr>
                <w:rFonts w:hint="eastAsia"/>
                <w:position w:val="3"/>
                <w:sz w:val="24"/>
                <w:szCs w:val="24"/>
              </w:rPr>
            </w:pPr>
            <w:r>
              <w:rPr>
                <w:rFonts w:hint="eastAsia"/>
                <w:position w:val="3"/>
                <w:sz w:val="24"/>
                <w:szCs w:val="24"/>
              </w:rPr>
              <w:t>云南白药金口健牙膏</w:t>
            </w:r>
            <w:r>
              <w:rPr>
                <w:position w:val="3"/>
                <w:sz w:val="24"/>
                <w:szCs w:val="24"/>
              </w:rPr>
              <w:t>105g</w:t>
            </w:r>
            <w:r>
              <w:rPr>
                <w:rFonts w:hint="eastAsia"/>
                <w:position w:val="3"/>
                <w:sz w:val="24"/>
                <w:szCs w:val="24"/>
              </w:rPr>
              <w:t>冰柠</w:t>
            </w:r>
          </w:p>
        </w:tc>
        <w:tc>
          <w:tcPr>
            <w:tcW w:w="2268" w:type="dxa"/>
          </w:tcPr>
          <w:p w:rsidR="00000000" w:rsidRDefault="00AF6212">
            <w:pPr>
              <w:spacing w:line="480" w:lineRule="auto"/>
              <w:rPr>
                <w:rFonts w:hint="eastAsia"/>
                <w:position w:val="3"/>
                <w:sz w:val="24"/>
                <w:szCs w:val="24"/>
              </w:rPr>
            </w:pPr>
            <w:r>
              <w:rPr>
                <w:position w:val="3"/>
                <w:sz w:val="24"/>
                <w:szCs w:val="24"/>
              </w:rPr>
              <w:t>15</w:t>
            </w:r>
            <w:r>
              <w:rPr>
                <w:rFonts w:hint="eastAsia"/>
                <w:position w:val="3"/>
                <w:sz w:val="24"/>
                <w:szCs w:val="24"/>
              </w:rPr>
              <w:t>元</w:t>
            </w:r>
            <w:r>
              <w:rPr>
                <w:position w:val="3"/>
                <w:sz w:val="24"/>
                <w:szCs w:val="24"/>
              </w:rPr>
              <w:t>/</w:t>
            </w:r>
            <w:r>
              <w:rPr>
                <w:rFonts w:hint="eastAsia"/>
                <w:position w:val="3"/>
                <w:sz w:val="24"/>
                <w:szCs w:val="24"/>
              </w:rPr>
              <w:t>支</w:t>
            </w:r>
          </w:p>
        </w:tc>
        <w:tc>
          <w:tcPr>
            <w:tcW w:w="1842" w:type="dxa"/>
          </w:tcPr>
          <w:p w:rsidR="00000000" w:rsidRDefault="00AF6212">
            <w:pPr>
              <w:spacing w:line="480" w:lineRule="auto"/>
              <w:rPr>
                <w:rFonts w:hint="eastAsia"/>
                <w:position w:val="3"/>
                <w:sz w:val="24"/>
                <w:szCs w:val="24"/>
              </w:rPr>
            </w:pPr>
            <w:r>
              <w:rPr>
                <w:position w:val="3"/>
                <w:sz w:val="24"/>
                <w:szCs w:val="24"/>
              </w:rPr>
              <w:t>18.8</w:t>
            </w:r>
            <w:r>
              <w:rPr>
                <w:rFonts w:hint="eastAsia"/>
                <w:position w:val="3"/>
                <w:sz w:val="24"/>
                <w:szCs w:val="24"/>
              </w:rPr>
              <w:t>元</w:t>
            </w:r>
            <w:r>
              <w:rPr>
                <w:position w:val="3"/>
                <w:sz w:val="24"/>
                <w:szCs w:val="24"/>
              </w:rPr>
              <w:t>/</w:t>
            </w:r>
            <w:r>
              <w:rPr>
                <w:rFonts w:hint="eastAsia"/>
                <w:position w:val="3"/>
                <w:sz w:val="24"/>
                <w:szCs w:val="24"/>
              </w:rPr>
              <w:t>支</w:t>
            </w:r>
          </w:p>
        </w:tc>
      </w:tr>
    </w:tbl>
    <w:p w:rsidR="00000000" w:rsidRDefault="00AF6212">
      <w:pPr>
        <w:spacing w:line="480" w:lineRule="auto"/>
        <w:rPr>
          <w:rFonts w:hint="eastAsia"/>
          <w:position w:val="3"/>
          <w:sz w:val="24"/>
          <w:szCs w:val="24"/>
        </w:rPr>
      </w:pPr>
    </w:p>
    <w:p w:rsidR="00000000" w:rsidRDefault="00AF6212">
      <w:pPr>
        <w:spacing w:line="480" w:lineRule="auto"/>
        <w:rPr>
          <w:position w:val="3"/>
          <w:sz w:val="24"/>
          <w:szCs w:val="24"/>
        </w:rPr>
      </w:pPr>
      <w:r>
        <w:rPr>
          <w:rFonts w:hint="eastAsia"/>
          <w:position w:val="3"/>
          <w:sz w:val="24"/>
          <w:szCs w:val="24"/>
        </w:rPr>
        <w:t xml:space="preserve">   </w:t>
      </w:r>
      <w:r>
        <w:rPr>
          <w:rFonts w:hint="eastAsia"/>
          <w:position w:val="3"/>
          <w:sz w:val="24"/>
          <w:szCs w:val="24"/>
        </w:rPr>
        <w:t>此次活动价格都按照</w:t>
      </w:r>
      <w:r>
        <w:rPr>
          <w:rFonts w:hint="eastAsia"/>
          <w:position w:val="3"/>
          <w:sz w:val="24"/>
          <w:szCs w:val="24"/>
          <w:u w:val="single"/>
        </w:rPr>
        <w:t>营销大赛销售价格</w:t>
      </w:r>
      <w:r>
        <w:rPr>
          <w:rFonts w:hint="eastAsia"/>
          <w:position w:val="3"/>
          <w:sz w:val="24"/>
          <w:szCs w:val="24"/>
        </w:rPr>
        <w:t>来结算</w:t>
      </w:r>
      <w:r>
        <w:rPr>
          <w:rFonts w:hint="eastAsia"/>
          <w:position w:val="3"/>
          <w:sz w:val="24"/>
          <w:szCs w:val="24"/>
        </w:rPr>
        <w:t>,</w:t>
      </w:r>
      <w:r>
        <w:rPr>
          <w:rFonts w:hint="eastAsia"/>
          <w:position w:val="3"/>
          <w:sz w:val="24"/>
          <w:szCs w:val="24"/>
          <w:u w:val="single"/>
        </w:rPr>
        <w:t>市场价</w:t>
      </w:r>
      <w:r>
        <w:rPr>
          <w:rFonts w:hint="eastAsia"/>
          <w:position w:val="3"/>
          <w:sz w:val="24"/>
          <w:szCs w:val="24"/>
        </w:rPr>
        <w:t>仅供学生参考</w:t>
      </w:r>
      <w:r>
        <w:rPr>
          <w:rFonts w:hint="eastAsia"/>
          <w:position w:val="3"/>
          <w:sz w:val="24"/>
          <w:szCs w:val="24"/>
        </w:rPr>
        <w:t>,</w:t>
      </w:r>
      <w:r>
        <w:rPr>
          <w:rFonts w:hint="eastAsia"/>
          <w:position w:val="3"/>
          <w:sz w:val="24"/>
          <w:szCs w:val="24"/>
        </w:rPr>
        <w:t>产品都为云南白药系列产品最新产品</w:t>
      </w:r>
      <w:r>
        <w:rPr>
          <w:rFonts w:hint="eastAsia"/>
          <w:position w:val="3"/>
          <w:sz w:val="24"/>
          <w:szCs w:val="24"/>
        </w:rPr>
        <w:t>,</w:t>
      </w:r>
      <w:r>
        <w:rPr>
          <w:rFonts w:hint="eastAsia"/>
          <w:position w:val="3"/>
          <w:sz w:val="24"/>
          <w:szCs w:val="24"/>
        </w:rPr>
        <w:t>保证产品质量。同时我们提供组礼包的福</w:t>
      </w:r>
      <w:r>
        <w:rPr>
          <w:rFonts w:hint="eastAsia"/>
          <w:position w:val="3"/>
          <w:sz w:val="24"/>
          <w:szCs w:val="24"/>
        </w:rPr>
        <w:t>袋</w:t>
      </w:r>
      <w:r>
        <w:rPr>
          <w:rFonts w:hint="eastAsia"/>
          <w:position w:val="3"/>
          <w:sz w:val="24"/>
          <w:szCs w:val="24"/>
        </w:rPr>
        <w:t>,</w:t>
      </w:r>
      <w:r>
        <w:rPr>
          <w:rFonts w:hint="eastAsia"/>
          <w:position w:val="3"/>
          <w:sz w:val="24"/>
          <w:szCs w:val="24"/>
        </w:rPr>
        <w:t>建议学生组套装销售。</w:t>
      </w:r>
    </w:p>
    <w:p w:rsidR="00000000" w:rsidRDefault="00AF6212">
      <w:pPr>
        <w:spacing w:line="360" w:lineRule="auto"/>
        <w:rPr>
          <w:rFonts w:ascii="宋体" w:hAnsi="宋体" w:hint="eastAsia"/>
          <w:b/>
          <w:color w:val="000000"/>
          <w:sz w:val="24"/>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212" w:rsidRDefault="00AF6212" w:rsidP="00AF6212">
      <w:r>
        <w:separator/>
      </w:r>
    </w:p>
  </w:endnote>
  <w:endnote w:type="continuationSeparator" w:id="0">
    <w:p w:rsidR="00AF6212" w:rsidRDefault="00AF6212" w:rsidP="00AF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212" w:rsidRDefault="00AF6212" w:rsidP="00AF6212">
      <w:r>
        <w:separator/>
      </w:r>
    </w:p>
  </w:footnote>
  <w:footnote w:type="continuationSeparator" w:id="0">
    <w:p w:rsidR="00AF6212" w:rsidRDefault="00AF6212" w:rsidP="00AF6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AC1C5"/>
    <w:multiLevelType w:val="singleLevel"/>
    <w:tmpl w:val="573AC1C5"/>
    <w:lvl w:ilvl="0">
      <w:start w:val="5"/>
      <w:numFmt w:val="chineseCounting"/>
      <w:suff w:val="nothing"/>
      <w:lvlText w:val="%1、"/>
      <w:lvlJc w:val="left"/>
    </w:lvl>
  </w:abstractNum>
  <w:abstractNum w:abstractNumId="1" w15:restartNumberingAfterBreak="0">
    <w:nsid w:val="6C7D4FFD"/>
    <w:multiLevelType w:val="singleLevel"/>
    <w:tmpl w:val="6C7D4FFD"/>
    <w:lvl w:ilvl="0">
      <w:start w:val="1"/>
      <w:numFmt w:val="decimal"/>
      <w:suff w:val="nothing"/>
      <w:lvlText w:val="%1、"/>
      <w:lvlJc w:val="left"/>
      <w:rPr>
        <w:rFonts w:ascii="宋体" w:eastAsia="宋体" w:hAnsi="宋体" w:cs="宋体"/>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0A30"/>
    <w:rsid w:val="000221DB"/>
    <w:rsid w:val="00040519"/>
    <w:rsid w:val="00043ADE"/>
    <w:rsid w:val="000D1F94"/>
    <w:rsid w:val="00111EEF"/>
    <w:rsid w:val="0013262D"/>
    <w:rsid w:val="00145066"/>
    <w:rsid w:val="00293854"/>
    <w:rsid w:val="002B134E"/>
    <w:rsid w:val="002B34A9"/>
    <w:rsid w:val="00321547"/>
    <w:rsid w:val="00375B28"/>
    <w:rsid w:val="00384CC6"/>
    <w:rsid w:val="003D144C"/>
    <w:rsid w:val="003D2510"/>
    <w:rsid w:val="003F54FB"/>
    <w:rsid w:val="0043547B"/>
    <w:rsid w:val="00452FF7"/>
    <w:rsid w:val="004755A4"/>
    <w:rsid w:val="004C4018"/>
    <w:rsid w:val="004C48C7"/>
    <w:rsid w:val="004F04BD"/>
    <w:rsid w:val="00510595"/>
    <w:rsid w:val="005367FA"/>
    <w:rsid w:val="00542C93"/>
    <w:rsid w:val="00562618"/>
    <w:rsid w:val="005C0CD1"/>
    <w:rsid w:val="005C70B8"/>
    <w:rsid w:val="005E0A30"/>
    <w:rsid w:val="005F77A7"/>
    <w:rsid w:val="00620A47"/>
    <w:rsid w:val="00635E39"/>
    <w:rsid w:val="00655235"/>
    <w:rsid w:val="00683892"/>
    <w:rsid w:val="00755AB9"/>
    <w:rsid w:val="00792AD9"/>
    <w:rsid w:val="007C2A3D"/>
    <w:rsid w:val="00830D2E"/>
    <w:rsid w:val="008509A0"/>
    <w:rsid w:val="008A2D21"/>
    <w:rsid w:val="008A3AF4"/>
    <w:rsid w:val="008B327C"/>
    <w:rsid w:val="008C7075"/>
    <w:rsid w:val="00903E07"/>
    <w:rsid w:val="00914AB9"/>
    <w:rsid w:val="00973D67"/>
    <w:rsid w:val="00A026F7"/>
    <w:rsid w:val="00A14CF7"/>
    <w:rsid w:val="00AF0632"/>
    <w:rsid w:val="00AF26CC"/>
    <w:rsid w:val="00AF6212"/>
    <w:rsid w:val="00B1388D"/>
    <w:rsid w:val="00B225FE"/>
    <w:rsid w:val="00B507B0"/>
    <w:rsid w:val="00BD4FE3"/>
    <w:rsid w:val="00BE2F2E"/>
    <w:rsid w:val="00BF0628"/>
    <w:rsid w:val="00C33BEA"/>
    <w:rsid w:val="00C476E1"/>
    <w:rsid w:val="00C50B8B"/>
    <w:rsid w:val="00DA5C11"/>
    <w:rsid w:val="00E35897"/>
    <w:rsid w:val="00E649CB"/>
    <w:rsid w:val="00EC0FC2"/>
    <w:rsid w:val="00ED17E8"/>
    <w:rsid w:val="00EE18A0"/>
    <w:rsid w:val="00EE6249"/>
    <w:rsid w:val="00EE7E8A"/>
    <w:rsid w:val="00F120CA"/>
    <w:rsid w:val="00F20BE3"/>
    <w:rsid w:val="00F401EA"/>
    <w:rsid w:val="00F47626"/>
    <w:rsid w:val="00FB5BFB"/>
    <w:rsid w:val="01E041F0"/>
    <w:rsid w:val="0F1A0409"/>
    <w:rsid w:val="26DB1FD6"/>
    <w:rsid w:val="35264150"/>
    <w:rsid w:val="46894ADC"/>
    <w:rsid w:val="4D4C2C85"/>
    <w:rsid w:val="4D600B4C"/>
    <w:rsid w:val="536542DC"/>
    <w:rsid w:val="7DB9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5A6CB33-A9E0-43D6-9238-9195C5B8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Strong"/>
    <w:basedOn w:val="a0"/>
    <w:qFormat/>
    <w:rPr>
      <w:b/>
      <w:bCs/>
    </w:rPr>
  </w:style>
  <w:style w:type="character" w:customStyle="1" w:styleId="a5">
    <w:name w:val="页脚 字符"/>
    <w:basedOn w:val="a0"/>
    <w:link w:val="a6"/>
    <w:rPr>
      <w:rFonts w:ascii="Calibri" w:hAnsi="Calibri" w:cs="宋体"/>
      <w:kern w:val="2"/>
      <w:sz w:val="18"/>
      <w:szCs w:val="18"/>
    </w:rPr>
  </w:style>
  <w:style w:type="character" w:customStyle="1" w:styleId="a7">
    <w:name w:val="页眉 字符"/>
    <w:basedOn w:val="a0"/>
    <w:link w:val="a8"/>
    <w:rPr>
      <w:rFonts w:ascii="Calibri" w:hAnsi="Calibri" w:cs="宋体"/>
      <w:kern w:val="2"/>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9">
    <w:name w:val="Normal (Web)"/>
    <w:basedOn w:val="a"/>
    <w:pPr>
      <w:spacing w:before="100" w:beforeAutospacing="1" w:after="100" w:afterAutospacing="1"/>
    </w:pPr>
    <w:rPr>
      <w:rFonts w:ascii="宋体" w:hAnsi="宋体"/>
      <w:sz w:val="24"/>
      <w:szCs w:val="24"/>
    </w:rPr>
  </w:style>
  <w:style w:type="paragraph" w:customStyle="1" w:styleId="Normal">
    <w:name w:val="Normal"/>
    <w:pPr>
      <w:jc w:val="both"/>
    </w:pPr>
    <w:rPr>
      <w:rFonts w:ascii="Calibri" w:hAnsi="Calibri" w:cs="宋体"/>
      <w:kern w:val="2"/>
      <w:sz w:val="21"/>
      <w:szCs w:val="21"/>
    </w:rPr>
  </w:style>
  <w:style w:type="paragraph" w:customStyle="1" w:styleId="ListParagraph">
    <w:name w:val="List Paragraph"/>
    <w:basedOn w:val="a"/>
    <w:pPr>
      <w:ind w:firstLineChars="200" w:firstLine="420"/>
    </w:pPr>
  </w:style>
  <w:style w:type="paragraph" w:styleId="aa">
    <w:name w:val="List Paragraph"/>
    <w:basedOn w:val="a"/>
    <w:uiPriority w:val="34"/>
    <w:qFormat/>
    <w:pPr>
      <w:ind w:firstLineChars="200" w:firstLine="420"/>
    </w:pPr>
    <w:rPr>
      <w:rFonts w:cs="Times New Roman"/>
      <w:szCs w:val="22"/>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90810.htm" TargetMode="External"/><Relationship Id="rId18" Type="http://schemas.openxmlformats.org/officeDocument/2006/relationships/hyperlink" Target="http://baike.baidu.com/view/2135589.htm" TargetMode="External"/><Relationship Id="rId3" Type="http://schemas.openxmlformats.org/officeDocument/2006/relationships/settings" Target="settings.xml"/><Relationship Id="rId21" Type="http://schemas.openxmlformats.org/officeDocument/2006/relationships/hyperlink" Target="http://baike.baidu.com/view/645691.htm" TargetMode="External"/><Relationship Id="rId7" Type="http://schemas.openxmlformats.org/officeDocument/2006/relationships/hyperlink" Target="http://baike.baidu.com/view/6579284.htm" TargetMode="External"/><Relationship Id="rId12" Type="http://schemas.openxmlformats.org/officeDocument/2006/relationships/hyperlink" Target="http://baike.baidu.com/view/10745.htm" TargetMode="External"/><Relationship Id="rId17" Type="http://schemas.openxmlformats.org/officeDocument/2006/relationships/hyperlink" Target="http://baike.baidu.com/view/355568.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33.htm"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54401.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10734.htm" TargetMode="External"/><Relationship Id="rId23" Type="http://schemas.openxmlformats.org/officeDocument/2006/relationships/hyperlink" Target="javascript:;" TargetMode="External"/><Relationship Id="rId10" Type="http://schemas.openxmlformats.org/officeDocument/2006/relationships/hyperlink" Target="http://baike.baidu.com/view/78482.htm" TargetMode="External"/><Relationship Id="rId19" Type="http://schemas.openxmlformats.org/officeDocument/2006/relationships/hyperlink" Target="http://baike.baidu.com/view/7281.htm" TargetMode="External"/><Relationship Id="rId4" Type="http://schemas.openxmlformats.org/officeDocument/2006/relationships/webSettings" Target="webSettings.xml"/><Relationship Id="rId9" Type="http://schemas.openxmlformats.org/officeDocument/2006/relationships/hyperlink" Target="http://baike.baidu.com/view/68971.htm" TargetMode="External"/><Relationship Id="rId14" Type="http://schemas.openxmlformats.org/officeDocument/2006/relationships/hyperlink" Target="http://baike.baidu.com/view/34331.htm" TargetMode="External"/><Relationship Id="rId22" Type="http://schemas.openxmlformats.org/officeDocument/2006/relationships/hyperlink" Target="http://baike.baidu.com/view/6419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4586</Characters>
  <Application>Microsoft Office Word</Application>
  <DocSecurity>0</DocSecurity>
  <PresentationFormat/>
  <Lines>38</Lines>
  <Paragraphs>10</Paragraphs>
  <Slides>0</Slides>
  <Notes>0</Notes>
  <HiddenSlides>0</HiddenSlides>
  <MMClips>0</MMClips>
  <ScaleCrop>false</ScaleCrop>
  <Manager/>
  <Company>China</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关于举办昆明理工大学管理与经济学院“云南白药杯”</dc:title>
  <dc:subject/>
  <dc:creator>魏蕾</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