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9C6DF6">
      <w:pPr>
        <w:jc w:val="center"/>
        <w:rPr>
          <w:rFonts w:ascii="黑体" w:eastAsia="黑体" w:hAnsi="黑体"/>
          <w:sz w:val="44"/>
          <w:szCs w:val="44"/>
        </w:rPr>
      </w:pPr>
      <w:r>
        <w:rPr>
          <w:rFonts w:ascii="黑体" w:eastAsia="黑体" w:hAnsi="黑体" w:hint="eastAsia"/>
          <w:sz w:val="44"/>
          <w:szCs w:val="44"/>
        </w:rPr>
        <w:t>关于举办管理与经济学院</w:t>
      </w:r>
      <w:r>
        <w:rPr>
          <w:rFonts w:ascii="黑体" w:eastAsia="黑体" w:hAnsi="黑体" w:hint="eastAsia"/>
          <w:sz w:val="44"/>
          <w:szCs w:val="44"/>
        </w:rPr>
        <w:t>五彩园区之</w:t>
      </w:r>
      <w:r>
        <w:rPr>
          <w:rFonts w:ascii="黑体" w:eastAsia="黑体" w:hAnsi="黑体" w:hint="eastAsia"/>
          <w:sz w:val="44"/>
          <w:szCs w:val="44"/>
        </w:rPr>
        <w:t>平安园区</w:t>
      </w:r>
      <w:r>
        <w:rPr>
          <w:rFonts w:ascii="黑体" w:eastAsia="黑体" w:hAnsi="黑体" w:hint="eastAsia"/>
          <w:sz w:val="44"/>
          <w:szCs w:val="44"/>
        </w:rPr>
        <w:t>——宿舍“清流”行动的通知</w:t>
      </w:r>
    </w:p>
    <w:p w:rsidR="00000000" w:rsidRDefault="009C6DF6">
      <w:pPr>
        <w:ind w:firstLine="560"/>
        <w:jc w:val="left"/>
        <w:rPr>
          <w:rFonts w:ascii="仿宋" w:eastAsia="仿宋" w:hAnsi="仿宋" w:hint="eastAsia"/>
          <w:sz w:val="28"/>
          <w:szCs w:val="28"/>
        </w:rPr>
      </w:pPr>
      <w:r>
        <w:rPr>
          <w:rFonts w:ascii="仿宋" w:eastAsia="仿宋" w:hAnsi="仿宋" w:hint="eastAsia"/>
          <w:sz w:val="28"/>
          <w:szCs w:val="28"/>
        </w:rPr>
        <w:t>按照惯例本学期末我院二年级即将步入迁徙大军的浪潮中搬回莲华校区就读，为了推动搬迁工作的稳步进行，帮助大家解决物品整理过程中很多想“处理”的困挠</w:t>
      </w:r>
      <w:r>
        <w:rPr>
          <w:rFonts w:ascii="仿宋" w:eastAsia="仿宋" w:hAnsi="仿宋"/>
          <w:sz w:val="28"/>
          <w:szCs w:val="28"/>
        </w:rPr>
        <w:t>,</w:t>
      </w:r>
      <w:r>
        <w:rPr>
          <w:rFonts w:ascii="仿宋" w:eastAsia="仿宋" w:hAnsi="仿宋" w:hint="eastAsia"/>
          <w:sz w:val="28"/>
          <w:szCs w:val="28"/>
        </w:rPr>
        <w:t>也可以让一年级和其他学院的同学可以收获自己需要的价廉物美“二手”小物品，我院拟举办宿舍“清流”行动，具体活动安排如下：</w:t>
      </w:r>
    </w:p>
    <w:p w:rsidR="00000000" w:rsidRDefault="009C6DF6">
      <w:pPr>
        <w:jc w:val="left"/>
        <w:rPr>
          <w:rFonts w:ascii="黑体" w:eastAsia="黑体" w:hAnsi="黑体" w:hint="eastAsia"/>
          <w:sz w:val="28"/>
          <w:szCs w:val="28"/>
        </w:rPr>
      </w:pPr>
      <w:r>
        <w:rPr>
          <w:rFonts w:ascii="黑体" w:eastAsia="黑体" w:hAnsi="黑体" w:hint="eastAsia"/>
          <w:sz w:val="28"/>
          <w:szCs w:val="28"/>
        </w:rPr>
        <w:t>一、活动内容</w:t>
      </w:r>
    </w:p>
    <w:p w:rsidR="00000000" w:rsidRDefault="009C6DF6">
      <w:pPr>
        <w:numPr>
          <w:ilvl w:val="0"/>
          <w:numId w:val="1"/>
        </w:numPr>
        <w:jc w:val="left"/>
        <w:rPr>
          <w:rFonts w:ascii="仿宋" w:eastAsia="仿宋" w:hAnsi="仿宋" w:hint="eastAsia"/>
          <w:sz w:val="28"/>
          <w:szCs w:val="28"/>
        </w:rPr>
      </w:pPr>
      <w:r>
        <w:rPr>
          <w:rFonts w:ascii="仿宋" w:eastAsia="仿宋" w:hAnsi="仿宋" w:hint="eastAsia"/>
          <w:sz w:val="28"/>
          <w:szCs w:val="28"/>
        </w:rPr>
        <w:t>宿舍搬迁给力墙，包括两个部分：（</w:t>
      </w:r>
      <w:r>
        <w:rPr>
          <w:rFonts w:ascii="仿宋" w:eastAsia="仿宋" w:hAnsi="仿宋" w:hint="eastAsia"/>
          <w:sz w:val="28"/>
          <w:szCs w:val="28"/>
        </w:rPr>
        <w:t>1</w:t>
      </w:r>
      <w:r>
        <w:rPr>
          <w:rFonts w:ascii="仿宋" w:eastAsia="仿宋" w:hAnsi="仿宋" w:hint="eastAsia"/>
          <w:sz w:val="28"/>
          <w:szCs w:val="28"/>
        </w:rPr>
        <w:t>）搬迁小贴士征集：活动现场大家用便利贴书写有关打包、整理等有关搬迁的好点子或创意设计和并粘贴在展板上，打开脑洞帮助大家可以讨论如何优</w:t>
      </w:r>
      <w:r>
        <w:rPr>
          <w:rFonts w:ascii="仿宋" w:eastAsia="仿宋" w:hAnsi="仿宋" w:hint="eastAsia"/>
          <w:sz w:val="28"/>
          <w:szCs w:val="28"/>
        </w:rPr>
        <w:t>化的完成“搬家作业”</w:t>
      </w:r>
      <w:r>
        <w:rPr>
          <w:rFonts w:ascii="仿宋" w:eastAsia="仿宋" w:hAnsi="仿宋"/>
          <w:sz w:val="28"/>
          <w:szCs w:val="28"/>
        </w:rPr>
        <w:t>,</w:t>
      </w:r>
      <w:r>
        <w:rPr>
          <w:rFonts w:ascii="仿宋" w:eastAsia="仿宋" w:hAnsi="仿宋" w:hint="eastAsia"/>
          <w:sz w:val="28"/>
          <w:szCs w:val="28"/>
        </w:rPr>
        <w:t>撰写内容不得少于</w:t>
      </w:r>
      <w:r>
        <w:rPr>
          <w:rFonts w:ascii="仿宋" w:eastAsia="仿宋" w:hAnsi="仿宋" w:hint="eastAsia"/>
          <w:sz w:val="28"/>
          <w:szCs w:val="28"/>
        </w:rPr>
        <w:t>25</w:t>
      </w:r>
      <w:r>
        <w:rPr>
          <w:rFonts w:ascii="仿宋" w:eastAsia="仿宋" w:hAnsi="仿宋" w:hint="eastAsia"/>
          <w:sz w:val="28"/>
          <w:szCs w:val="28"/>
        </w:rPr>
        <w:t>个字哦。（</w:t>
      </w:r>
      <w:r>
        <w:rPr>
          <w:rFonts w:ascii="仿宋" w:eastAsia="仿宋" w:hAnsi="仿宋" w:hint="eastAsia"/>
          <w:sz w:val="28"/>
          <w:szCs w:val="28"/>
        </w:rPr>
        <w:t>2</w:t>
      </w:r>
      <w:r>
        <w:rPr>
          <w:rFonts w:ascii="仿宋" w:eastAsia="仿宋" w:hAnsi="仿宋" w:hint="eastAsia"/>
          <w:sz w:val="28"/>
          <w:szCs w:val="28"/>
        </w:rPr>
        <w:t>）搬家说说：活动现场大家用便利贴书写对即将离开的呈贡校区的留恋、对莲华校区的展望，亦可例如是搬家团队的招募，一起合伙搬家等等并粘贴在展板上，撰写内容不得少于</w:t>
      </w:r>
      <w:r>
        <w:rPr>
          <w:rFonts w:ascii="仿宋" w:eastAsia="仿宋" w:hAnsi="仿宋" w:hint="eastAsia"/>
          <w:sz w:val="28"/>
          <w:szCs w:val="28"/>
        </w:rPr>
        <w:t>25</w:t>
      </w:r>
      <w:r>
        <w:rPr>
          <w:rFonts w:ascii="仿宋" w:eastAsia="仿宋" w:hAnsi="仿宋" w:hint="eastAsia"/>
          <w:sz w:val="28"/>
          <w:szCs w:val="28"/>
        </w:rPr>
        <w:t>个字哦。</w:t>
      </w:r>
    </w:p>
    <w:p w:rsidR="00000000" w:rsidRDefault="009C6DF6">
      <w:pPr>
        <w:numPr>
          <w:ilvl w:val="0"/>
          <w:numId w:val="1"/>
        </w:numPr>
        <w:jc w:val="left"/>
        <w:rPr>
          <w:rFonts w:ascii="仿宋" w:eastAsia="仿宋" w:hAnsi="仿宋" w:hint="eastAsia"/>
          <w:sz w:val="28"/>
          <w:szCs w:val="28"/>
        </w:rPr>
      </w:pPr>
      <w:r>
        <w:rPr>
          <w:rFonts w:ascii="仿宋" w:eastAsia="仿宋" w:hAnsi="仿宋" w:hint="eastAsia"/>
          <w:sz w:val="28"/>
          <w:szCs w:val="28"/>
        </w:rPr>
        <w:t>跳蚤市场：建议</w:t>
      </w:r>
      <w:r>
        <w:rPr>
          <w:rFonts w:ascii="仿宋" w:eastAsia="仿宋" w:hAnsi="仿宋" w:hint="eastAsia"/>
          <w:sz w:val="28"/>
          <w:szCs w:val="28"/>
        </w:rPr>
        <w:t>2</w:t>
      </w:r>
      <w:r>
        <w:rPr>
          <w:rFonts w:ascii="仿宋" w:eastAsia="仿宋" w:hAnsi="仿宋" w:hint="eastAsia"/>
          <w:sz w:val="28"/>
          <w:szCs w:val="28"/>
        </w:rPr>
        <w:t>个宿舍左右组成一个摊点，进行现场的二手货交易，实现大家对搬家前物品的处理。</w:t>
      </w:r>
    </w:p>
    <w:p w:rsidR="00000000" w:rsidRDefault="009C6DF6">
      <w:pPr>
        <w:numPr>
          <w:ilvl w:val="0"/>
          <w:numId w:val="2"/>
        </w:numPr>
        <w:jc w:val="left"/>
        <w:rPr>
          <w:rFonts w:ascii="黑体" w:eastAsia="黑体" w:hAnsi="黑体" w:hint="eastAsia"/>
          <w:sz w:val="28"/>
          <w:szCs w:val="28"/>
        </w:rPr>
      </w:pPr>
      <w:r>
        <w:rPr>
          <w:rFonts w:ascii="黑体" w:eastAsia="黑体" w:hAnsi="黑体" w:hint="eastAsia"/>
          <w:sz w:val="28"/>
          <w:szCs w:val="28"/>
        </w:rPr>
        <w:t>活动</w:t>
      </w:r>
      <w:r>
        <w:rPr>
          <w:rFonts w:ascii="黑体" w:eastAsia="黑体" w:hAnsi="黑体" w:hint="eastAsia"/>
          <w:sz w:val="28"/>
          <w:szCs w:val="28"/>
        </w:rPr>
        <w:t>安排</w:t>
      </w:r>
    </w:p>
    <w:p w:rsidR="00000000" w:rsidRDefault="009C6DF6">
      <w:pPr>
        <w:jc w:val="left"/>
        <w:rPr>
          <w:rFonts w:ascii="仿宋" w:eastAsia="仿宋" w:hAnsi="仿宋" w:hint="eastAsia"/>
          <w:sz w:val="28"/>
          <w:szCs w:val="28"/>
        </w:rPr>
      </w:pPr>
      <w:r>
        <w:rPr>
          <w:rFonts w:ascii="仿宋" w:eastAsia="仿宋" w:hAnsi="仿宋" w:hint="eastAsia"/>
          <w:sz w:val="28"/>
          <w:szCs w:val="28"/>
        </w:rPr>
        <w:t>1</w:t>
      </w:r>
      <w:r>
        <w:rPr>
          <w:rFonts w:ascii="仿宋" w:eastAsia="仿宋" w:hAnsi="仿宋" w:hint="eastAsia"/>
          <w:sz w:val="28"/>
          <w:szCs w:val="28"/>
        </w:rPr>
        <w:t>、活动时间：</w:t>
      </w:r>
      <w:r>
        <w:rPr>
          <w:rFonts w:ascii="仿宋" w:eastAsia="仿宋" w:hAnsi="仿宋" w:hint="eastAsia"/>
          <w:sz w:val="28"/>
          <w:szCs w:val="28"/>
        </w:rPr>
        <w:t>6</w:t>
      </w:r>
      <w:r>
        <w:rPr>
          <w:rFonts w:ascii="仿宋" w:eastAsia="仿宋" w:hAnsi="仿宋" w:hint="eastAsia"/>
          <w:sz w:val="28"/>
          <w:szCs w:val="28"/>
        </w:rPr>
        <w:t>月</w:t>
      </w:r>
      <w:r>
        <w:rPr>
          <w:rFonts w:ascii="仿宋" w:eastAsia="仿宋" w:hAnsi="仿宋" w:hint="eastAsia"/>
          <w:sz w:val="28"/>
          <w:szCs w:val="28"/>
        </w:rPr>
        <w:t>9</w:t>
      </w:r>
      <w:r>
        <w:rPr>
          <w:rFonts w:ascii="仿宋" w:eastAsia="仿宋" w:hAnsi="仿宋" w:hint="eastAsia"/>
          <w:sz w:val="28"/>
          <w:szCs w:val="28"/>
        </w:rPr>
        <w:t>日</w:t>
      </w:r>
      <w:r>
        <w:rPr>
          <w:rFonts w:ascii="仿宋" w:eastAsia="仿宋" w:hAnsi="仿宋" w:hint="eastAsia"/>
          <w:sz w:val="28"/>
          <w:szCs w:val="28"/>
        </w:rPr>
        <w:t xml:space="preserve"> </w:t>
      </w:r>
      <w:r>
        <w:rPr>
          <w:rFonts w:ascii="仿宋" w:eastAsia="仿宋" w:hAnsi="仿宋" w:hint="eastAsia"/>
          <w:sz w:val="28"/>
          <w:szCs w:val="28"/>
        </w:rPr>
        <w:t>下午</w:t>
      </w:r>
      <w:r>
        <w:rPr>
          <w:rFonts w:ascii="仿宋" w:eastAsia="仿宋" w:hAnsi="仿宋" w:hint="eastAsia"/>
          <w:sz w:val="28"/>
          <w:szCs w:val="28"/>
        </w:rPr>
        <w:t>18:00-20:00</w:t>
      </w:r>
    </w:p>
    <w:p w:rsidR="00000000" w:rsidRDefault="009C6DF6">
      <w:pPr>
        <w:jc w:val="left"/>
        <w:rPr>
          <w:rFonts w:ascii="仿宋" w:eastAsia="仿宋" w:hAnsi="仿宋" w:hint="eastAsia"/>
          <w:sz w:val="28"/>
          <w:szCs w:val="28"/>
        </w:rPr>
      </w:pPr>
      <w:r>
        <w:rPr>
          <w:rFonts w:ascii="仿宋" w:eastAsia="仿宋" w:hAnsi="仿宋" w:hint="eastAsia"/>
          <w:sz w:val="28"/>
          <w:szCs w:val="28"/>
        </w:rPr>
        <w:t>2</w:t>
      </w:r>
      <w:r>
        <w:rPr>
          <w:rFonts w:ascii="仿宋" w:eastAsia="仿宋" w:hAnsi="仿宋" w:hint="eastAsia"/>
          <w:sz w:val="28"/>
          <w:szCs w:val="28"/>
        </w:rPr>
        <w:t>、活动地址：憬园社区动感超市前空地处（详见组织方粘贴的标示）</w:t>
      </w:r>
    </w:p>
    <w:p w:rsidR="00000000" w:rsidRDefault="009C6DF6">
      <w:pPr>
        <w:jc w:val="left"/>
        <w:rPr>
          <w:rFonts w:ascii="黑体" w:eastAsia="黑体" w:hAnsi="黑体" w:hint="eastAsia"/>
          <w:sz w:val="28"/>
          <w:szCs w:val="28"/>
        </w:rPr>
      </w:pPr>
      <w:r>
        <w:rPr>
          <w:rFonts w:ascii="黑体" w:eastAsia="黑体" w:hAnsi="黑体" w:hint="eastAsia"/>
          <w:sz w:val="28"/>
          <w:szCs w:val="28"/>
        </w:rPr>
        <w:t>三</w:t>
      </w:r>
      <w:r>
        <w:rPr>
          <w:rFonts w:ascii="黑体" w:eastAsia="黑体" w:hAnsi="黑体" w:hint="eastAsia"/>
          <w:sz w:val="28"/>
          <w:szCs w:val="28"/>
        </w:rPr>
        <w:t>、</w:t>
      </w:r>
      <w:r>
        <w:rPr>
          <w:rFonts w:ascii="黑体" w:eastAsia="黑体" w:hAnsi="黑体" w:hint="eastAsia"/>
          <w:sz w:val="28"/>
          <w:szCs w:val="28"/>
        </w:rPr>
        <w:t>活动参与</w:t>
      </w:r>
      <w:r>
        <w:rPr>
          <w:rFonts w:ascii="黑体" w:eastAsia="黑体" w:hAnsi="黑体" w:hint="eastAsia"/>
          <w:sz w:val="28"/>
          <w:szCs w:val="28"/>
        </w:rPr>
        <w:t>方式</w:t>
      </w:r>
    </w:p>
    <w:p w:rsidR="00000000" w:rsidRDefault="009C6DF6">
      <w:pPr>
        <w:ind w:firstLine="560"/>
        <w:jc w:val="left"/>
        <w:rPr>
          <w:rFonts w:ascii="仿宋" w:eastAsia="仿宋" w:hAnsi="仿宋" w:hint="eastAsia"/>
          <w:sz w:val="28"/>
          <w:szCs w:val="28"/>
        </w:rPr>
      </w:pPr>
      <w:r>
        <w:rPr>
          <w:rFonts w:ascii="仿宋" w:eastAsia="仿宋" w:hAnsi="仿宋" w:hint="eastAsia"/>
          <w:sz w:val="28"/>
          <w:szCs w:val="28"/>
        </w:rPr>
        <w:t>请有意参加跳蚤市场的每个摊点确定一名负责人填写报名表</w:t>
      </w:r>
      <w:r>
        <w:rPr>
          <w:rFonts w:ascii="仿宋" w:eastAsia="仿宋" w:hAnsi="仿宋" w:hint="eastAsia"/>
          <w:sz w:val="28"/>
          <w:szCs w:val="28"/>
        </w:rPr>
        <w:t>（详</w:t>
      </w:r>
      <w:r>
        <w:rPr>
          <w:rFonts w:ascii="仿宋" w:eastAsia="仿宋" w:hAnsi="仿宋" w:hint="eastAsia"/>
          <w:sz w:val="28"/>
          <w:szCs w:val="28"/>
        </w:rPr>
        <w:lastRenderedPageBreak/>
        <w:t>见附件）最迟于</w:t>
      </w:r>
      <w:r>
        <w:rPr>
          <w:rFonts w:ascii="仿宋" w:eastAsia="仿宋" w:hAnsi="仿宋" w:hint="eastAsia"/>
          <w:sz w:val="28"/>
          <w:szCs w:val="28"/>
        </w:rPr>
        <w:t>2017</w:t>
      </w:r>
      <w:r>
        <w:rPr>
          <w:rFonts w:ascii="仿宋" w:eastAsia="仿宋" w:hAnsi="仿宋" w:hint="eastAsia"/>
          <w:sz w:val="28"/>
          <w:szCs w:val="28"/>
        </w:rPr>
        <w:t>年</w:t>
      </w:r>
      <w:r>
        <w:rPr>
          <w:rFonts w:ascii="仿宋" w:eastAsia="仿宋" w:hAnsi="仿宋" w:hint="eastAsia"/>
          <w:sz w:val="28"/>
          <w:szCs w:val="28"/>
        </w:rPr>
        <w:t>6</w:t>
      </w:r>
      <w:r>
        <w:rPr>
          <w:rFonts w:ascii="仿宋" w:eastAsia="仿宋" w:hAnsi="仿宋" w:hint="eastAsia"/>
          <w:sz w:val="28"/>
          <w:szCs w:val="28"/>
        </w:rPr>
        <w:t>月</w:t>
      </w:r>
      <w:r>
        <w:rPr>
          <w:rFonts w:ascii="仿宋" w:eastAsia="仿宋" w:hAnsi="仿宋" w:hint="eastAsia"/>
          <w:sz w:val="28"/>
          <w:szCs w:val="28"/>
        </w:rPr>
        <w:t>9</w:t>
      </w:r>
      <w:r>
        <w:rPr>
          <w:rFonts w:ascii="仿宋" w:eastAsia="仿宋" w:hAnsi="仿宋" w:hint="eastAsia"/>
          <w:sz w:val="28"/>
          <w:szCs w:val="28"/>
        </w:rPr>
        <w:t>日中午</w:t>
      </w:r>
      <w:r>
        <w:rPr>
          <w:rFonts w:ascii="仿宋" w:eastAsia="仿宋" w:hAnsi="仿宋" w:hint="eastAsia"/>
          <w:sz w:val="28"/>
          <w:szCs w:val="28"/>
        </w:rPr>
        <w:t>13:00</w:t>
      </w:r>
      <w:r>
        <w:rPr>
          <w:rFonts w:ascii="仿宋" w:eastAsia="仿宋" w:hAnsi="仿宋" w:hint="eastAsia"/>
          <w:sz w:val="28"/>
          <w:szCs w:val="28"/>
        </w:rPr>
        <w:t>前发至活动负责人邮箱</w:t>
      </w:r>
      <w:r>
        <w:rPr>
          <w:rFonts w:ascii="仿宋" w:eastAsia="仿宋" w:hAnsi="仿宋" w:hint="eastAsia"/>
          <w:sz w:val="28"/>
          <w:szCs w:val="28"/>
        </w:rPr>
        <w:t>1985117643@qq.com</w:t>
      </w:r>
      <w:r>
        <w:rPr>
          <w:rFonts w:ascii="仿宋" w:eastAsia="仿宋" w:hAnsi="仿宋" w:hint="eastAsia"/>
          <w:sz w:val="28"/>
          <w:szCs w:val="28"/>
        </w:rPr>
        <w:t>。活动当天</w:t>
      </w:r>
      <w:r>
        <w:rPr>
          <w:rFonts w:ascii="仿宋" w:eastAsia="仿宋" w:hAnsi="仿宋" w:hint="eastAsia"/>
          <w:sz w:val="28"/>
          <w:szCs w:val="28"/>
        </w:rPr>
        <w:t>6</w:t>
      </w:r>
      <w:r>
        <w:rPr>
          <w:rFonts w:ascii="仿宋" w:eastAsia="仿宋" w:hAnsi="仿宋" w:hint="eastAsia"/>
          <w:sz w:val="28"/>
          <w:szCs w:val="28"/>
        </w:rPr>
        <w:t>月</w:t>
      </w:r>
      <w:r>
        <w:rPr>
          <w:rFonts w:ascii="仿宋" w:eastAsia="仿宋" w:hAnsi="仿宋" w:hint="eastAsia"/>
          <w:sz w:val="28"/>
          <w:szCs w:val="28"/>
        </w:rPr>
        <w:t>9</w:t>
      </w:r>
      <w:r>
        <w:rPr>
          <w:rFonts w:ascii="仿宋" w:eastAsia="仿宋" w:hAnsi="仿宋" w:hint="eastAsia"/>
          <w:sz w:val="28"/>
          <w:szCs w:val="28"/>
        </w:rPr>
        <w:t>日</w:t>
      </w:r>
      <w:r>
        <w:rPr>
          <w:rFonts w:ascii="仿宋" w:eastAsia="仿宋" w:hAnsi="仿宋" w:hint="eastAsia"/>
          <w:sz w:val="28"/>
          <w:szCs w:val="28"/>
        </w:rPr>
        <w:t xml:space="preserve"> </w:t>
      </w:r>
      <w:r>
        <w:rPr>
          <w:rFonts w:ascii="仿宋" w:eastAsia="仿宋" w:hAnsi="仿宋" w:hint="eastAsia"/>
          <w:sz w:val="28"/>
          <w:szCs w:val="28"/>
        </w:rPr>
        <w:t>下午</w:t>
      </w:r>
      <w:r>
        <w:rPr>
          <w:rFonts w:ascii="仿宋" w:eastAsia="仿宋" w:hAnsi="仿宋" w:hint="eastAsia"/>
          <w:sz w:val="28"/>
          <w:szCs w:val="28"/>
        </w:rPr>
        <w:t>17:30</w:t>
      </w:r>
      <w:r>
        <w:rPr>
          <w:rFonts w:ascii="仿宋" w:eastAsia="仿宋" w:hAnsi="仿宋" w:hint="eastAsia"/>
          <w:sz w:val="28"/>
          <w:szCs w:val="28"/>
        </w:rPr>
        <w:t>开始签到，按照签到的顺序优先挑选摊位进行摆点。由于学校保卫处规定不能出现现场的现金交易，请大家采用支付宝或微信等非现金支付方式进行。参加搬家给力墙活动的同学无须报名直接现场参与即可。</w:t>
      </w:r>
    </w:p>
    <w:p w:rsidR="00000000" w:rsidRDefault="009C6DF6">
      <w:pPr>
        <w:jc w:val="left"/>
        <w:rPr>
          <w:rFonts w:ascii="仿宋" w:eastAsia="仿宋" w:hAnsi="仿宋" w:hint="eastAsia"/>
          <w:b/>
          <w:bCs/>
          <w:sz w:val="28"/>
          <w:szCs w:val="28"/>
        </w:rPr>
      </w:pPr>
      <w:r>
        <w:rPr>
          <w:rFonts w:ascii="仿宋" w:eastAsia="仿宋" w:hAnsi="仿宋" w:hint="eastAsia"/>
          <w:b/>
          <w:bCs/>
          <w:sz w:val="28"/>
          <w:szCs w:val="28"/>
        </w:rPr>
        <w:t>四、其他说明</w:t>
      </w:r>
    </w:p>
    <w:p w:rsidR="00000000" w:rsidRDefault="009C6DF6">
      <w:pPr>
        <w:jc w:val="left"/>
        <w:rPr>
          <w:rFonts w:ascii="仿宋" w:eastAsia="仿宋" w:hAnsi="仿宋" w:hint="eastAsia"/>
          <w:sz w:val="28"/>
          <w:szCs w:val="28"/>
        </w:rPr>
      </w:pPr>
      <w:r>
        <w:rPr>
          <w:rFonts w:ascii="仿宋" w:eastAsia="仿宋" w:hAnsi="仿宋" w:hint="eastAsia"/>
          <w:sz w:val="28"/>
          <w:szCs w:val="28"/>
        </w:rPr>
        <w:t xml:space="preserve">   </w:t>
      </w:r>
      <w:r>
        <w:rPr>
          <w:rFonts w:ascii="仿宋" w:eastAsia="仿宋" w:hAnsi="仿宋" w:hint="eastAsia"/>
          <w:sz w:val="28"/>
          <w:szCs w:val="28"/>
        </w:rPr>
        <w:t>所有参与跳蚤市场的小伙伴，按照摊位，每个摊位给予</w:t>
      </w:r>
      <w:r>
        <w:rPr>
          <w:rFonts w:ascii="仿宋" w:eastAsia="仿宋" w:hAnsi="仿宋" w:hint="eastAsia"/>
          <w:sz w:val="28"/>
          <w:szCs w:val="28"/>
        </w:rPr>
        <w:t>2</w:t>
      </w:r>
      <w:r>
        <w:rPr>
          <w:rFonts w:ascii="仿宋" w:eastAsia="仿宋" w:hAnsi="仿宋" w:hint="eastAsia"/>
          <w:sz w:val="28"/>
          <w:szCs w:val="28"/>
        </w:rPr>
        <w:t>个搬家大号纸箱的发放鼓励。所有参加搬家给力墙活动的小伙伴给予</w:t>
      </w:r>
      <w:r>
        <w:rPr>
          <w:rFonts w:ascii="仿宋" w:eastAsia="仿宋" w:hAnsi="仿宋" w:hint="eastAsia"/>
          <w:sz w:val="28"/>
          <w:szCs w:val="28"/>
        </w:rPr>
        <w:t>1</w:t>
      </w:r>
      <w:r>
        <w:rPr>
          <w:rFonts w:ascii="仿宋" w:eastAsia="仿宋" w:hAnsi="仿宋" w:hint="eastAsia"/>
          <w:sz w:val="28"/>
          <w:szCs w:val="28"/>
        </w:rPr>
        <w:t>个小号搬家纸箱发放鼓励。纸箱需活动完成后才能完成数量统计，</w:t>
      </w:r>
      <w:r>
        <w:rPr>
          <w:rFonts w:ascii="仿宋" w:eastAsia="仿宋" w:hAnsi="仿宋" w:hint="eastAsia"/>
          <w:sz w:val="28"/>
          <w:szCs w:val="28"/>
        </w:rPr>
        <w:t>具体发放时间另行通知，预计在活动开展后十天之内，请参加活动的小伙伴务必做好登记，以便后续联系。</w:t>
      </w:r>
    </w:p>
    <w:p w:rsidR="00000000" w:rsidRDefault="009C6DF6">
      <w:pPr>
        <w:jc w:val="left"/>
        <w:rPr>
          <w:rFonts w:ascii="仿宋" w:eastAsia="仿宋" w:hAnsi="仿宋"/>
          <w:sz w:val="28"/>
          <w:szCs w:val="28"/>
        </w:rPr>
      </w:pPr>
      <w:r>
        <w:rPr>
          <w:rFonts w:ascii="仿宋" w:eastAsia="仿宋" w:hAnsi="仿宋" w:hint="eastAsia"/>
          <w:sz w:val="28"/>
          <w:szCs w:val="28"/>
        </w:rPr>
        <w:t xml:space="preserve">     </w:t>
      </w:r>
      <w:r>
        <w:rPr>
          <w:rFonts w:ascii="仿宋" w:eastAsia="仿宋" w:hAnsi="仿宋" w:hint="eastAsia"/>
          <w:sz w:val="28"/>
          <w:szCs w:val="28"/>
        </w:rPr>
        <w:t>未尽事宜，另行通知。</w:t>
      </w:r>
    </w:p>
    <w:p w:rsidR="00000000" w:rsidRDefault="009C6DF6">
      <w:pPr>
        <w:ind w:left="1570"/>
        <w:jc w:val="right"/>
        <w:rPr>
          <w:rFonts w:ascii="仿宋" w:eastAsia="仿宋" w:hAnsi="仿宋"/>
          <w:sz w:val="28"/>
          <w:szCs w:val="28"/>
        </w:rPr>
      </w:pPr>
      <w:r>
        <w:rPr>
          <w:rFonts w:ascii="仿宋" w:eastAsia="仿宋" w:hAnsi="仿宋" w:hint="eastAsia"/>
          <w:sz w:val="28"/>
          <w:szCs w:val="28"/>
        </w:rPr>
        <w:t>共青团管理与经济学院委员会</w:t>
      </w:r>
    </w:p>
    <w:p w:rsidR="00000000" w:rsidRDefault="009C6DF6">
      <w:pPr>
        <w:ind w:left="1570"/>
        <w:jc w:val="center"/>
        <w:rPr>
          <w:rFonts w:ascii="仿宋" w:eastAsia="仿宋" w:hAnsi="仿宋"/>
          <w:sz w:val="28"/>
          <w:szCs w:val="28"/>
        </w:rPr>
      </w:pPr>
      <w:r>
        <w:rPr>
          <w:rFonts w:ascii="仿宋" w:eastAsia="仿宋" w:hAnsi="仿宋" w:hint="eastAsia"/>
          <w:sz w:val="28"/>
          <w:szCs w:val="28"/>
        </w:rPr>
        <w:t xml:space="preserve">                    </w:t>
      </w:r>
      <w:r>
        <w:rPr>
          <w:rFonts w:ascii="仿宋" w:eastAsia="仿宋" w:hAnsi="仿宋" w:hint="eastAsia"/>
          <w:sz w:val="28"/>
          <w:szCs w:val="28"/>
        </w:rPr>
        <w:t>管理与经济学院学生会</w:t>
      </w:r>
    </w:p>
    <w:p w:rsidR="00000000" w:rsidRDefault="009C6DF6">
      <w:pPr>
        <w:ind w:left="1570"/>
        <w:jc w:val="center"/>
        <w:rPr>
          <w:rFonts w:ascii="仿宋" w:eastAsia="仿宋" w:hAnsi="仿宋" w:hint="eastAsia"/>
          <w:sz w:val="28"/>
          <w:szCs w:val="28"/>
        </w:rPr>
      </w:pPr>
      <w:r>
        <w:rPr>
          <w:rFonts w:ascii="仿宋" w:eastAsia="仿宋" w:hAnsi="仿宋"/>
          <w:sz w:val="28"/>
          <w:szCs w:val="28"/>
        </w:rPr>
        <w:t xml:space="preserve">        </w:t>
      </w:r>
      <w:r>
        <w:rPr>
          <w:rFonts w:ascii="仿宋" w:eastAsia="仿宋" w:hAnsi="仿宋" w:hint="eastAsia"/>
          <w:sz w:val="28"/>
          <w:szCs w:val="28"/>
        </w:rPr>
        <w:t xml:space="preserve">            </w:t>
      </w:r>
      <w:r>
        <w:rPr>
          <w:rFonts w:ascii="仿宋" w:eastAsia="仿宋" w:hAnsi="仿宋"/>
          <w:sz w:val="28"/>
          <w:szCs w:val="28"/>
        </w:rPr>
        <w:t xml:space="preserve"> 2017</w:t>
      </w:r>
      <w:r>
        <w:rPr>
          <w:rFonts w:ascii="仿宋" w:eastAsia="仿宋" w:hAnsi="仿宋"/>
          <w:sz w:val="28"/>
          <w:szCs w:val="28"/>
        </w:rPr>
        <w:t>年</w:t>
      </w:r>
      <w:r>
        <w:rPr>
          <w:rFonts w:ascii="仿宋" w:eastAsia="仿宋" w:hAnsi="仿宋" w:hint="eastAsia"/>
          <w:sz w:val="28"/>
          <w:szCs w:val="28"/>
        </w:rPr>
        <w:t>6</w:t>
      </w:r>
      <w:r>
        <w:rPr>
          <w:rFonts w:ascii="仿宋" w:eastAsia="仿宋" w:hAnsi="仿宋"/>
          <w:sz w:val="28"/>
          <w:szCs w:val="28"/>
        </w:rPr>
        <w:t>月</w:t>
      </w:r>
      <w:r>
        <w:rPr>
          <w:rFonts w:ascii="仿宋" w:eastAsia="仿宋" w:hAnsi="仿宋" w:hint="eastAsia"/>
          <w:sz w:val="28"/>
          <w:szCs w:val="28"/>
        </w:rPr>
        <w:t>7</w:t>
      </w:r>
      <w:r>
        <w:rPr>
          <w:rFonts w:ascii="仿宋" w:eastAsia="仿宋" w:hAnsi="仿宋"/>
          <w:sz w:val="28"/>
          <w:szCs w:val="28"/>
        </w:rPr>
        <w:t>日</w:t>
      </w:r>
    </w:p>
    <w:p w:rsidR="00000000" w:rsidRDefault="009C6DF6">
      <w:pPr>
        <w:ind w:left="1570"/>
        <w:jc w:val="center"/>
        <w:rPr>
          <w:rFonts w:ascii="仿宋" w:eastAsia="仿宋" w:hAnsi="仿宋" w:hint="eastAsia"/>
          <w:sz w:val="28"/>
          <w:szCs w:val="28"/>
        </w:rPr>
      </w:pPr>
    </w:p>
    <w:p w:rsidR="00000000" w:rsidRDefault="009C6DF6">
      <w:pPr>
        <w:ind w:left="1570"/>
        <w:jc w:val="center"/>
        <w:rPr>
          <w:rFonts w:ascii="仿宋" w:eastAsia="仿宋" w:hAnsi="仿宋" w:hint="eastAsia"/>
          <w:sz w:val="28"/>
          <w:szCs w:val="28"/>
        </w:rPr>
      </w:pPr>
    </w:p>
    <w:p w:rsidR="00000000" w:rsidRDefault="009C6DF6">
      <w:pPr>
        <w:ind w:left="1570"/>
        <w:jc w:val="center"/>
        <w:rPr>
          <w:rFonts w:ascii="仿宋" w:eastAsia="仿宋" w:hAnsi="仿宋" w:hint="eastAsia"/>
          <w:sz w:val="28"/>
          <w:szCs w:val="28"/>
        </w:rPr>
      </w:pPr>
    </w:p>
    <w:p w:rsidR="00000000" w:rsidRDefault="009C6DF6">
      <w:pPr>
        <w:ind w:left="1570"/>
        <w:jc w:val="center"/>
        <w:rPr>
          <w:rFonts w:ascii="仿宋" w:eastAsia="仿宋" w:hAnsi="仿宋" w:hint="eastAsia"/>
          <w:sz w:val="28"/>
          <w:szCs w:val="28"/>
        </w:rPr>
      </w:pPr>
    </w:p>
    <w:p w:rsidR="00000000" w:rsidRDefault="009C6DF6">
      <w:pPr>
        <w:ind w:left="1570"/>
        <w:jc w:val="center"/>
        <w:rPr>
          <w:rFonts w:ascii="仿宋" w:eastAsia="仿宋" w:hAnsi="仿宋" w:hint="eastAsia"/>
          <w:sz w:val="28"/>
          <w:szCs w:val="28"/>
        </w:rPr>
      </w:pPr>
    </w:p>
    <w:p w:rsidR="00000000" w:rsidRDefault="009C6DF6">
      <w:pPr>
        <w:ind w:left="1570"/>
        <w:jc w:val="center"/>
        <w:rPr>
          <w:rFonts w:ascii="仿宋" w:eastAsia="仿宋" w:hAnsi="仿宋" w:hint="eastAsia"/>
          <w:sz w:val="28"/>
          <w:szCs w:val="28"/>
        </w:rPr>
      </w:pPr>
    </w:p>
    <w:p w:rsidR="00000000" w:rsidRDefault="009C6DF6">
      <w:pPr>
        <w:ind w:left="1570"/>
        <w:jc w:val="center"/>
        <w:rPr>
          <w:rFonts w:ascii="仿宋" w:eastAsia="仿宋" w:hAnsi="仿宋" w:hint="eastAsia"/>
          <w:sz w:val="28"/>
          <w:szCs w:val="28"/>
        </w:rPr>
      </w:pPr>
    </w:p>
    <w:p w:rsidR="00000000" w:rsidRDefault="009C6DF6">
      <w:pPr>
        <w:ind w:left="1570"/>
        <w:jc w:val="center"/>
        <w:rPr>
          <w:rFonts w:ascii="仿宋" w:eastAsia="仿宋" w:hAnsi="仿宋" w:hint="eastAsia"/>
          <w:sz w:val="28"/>
          <w:szCs w:val="28"/>
        </w:rPr>
      </w:pPr>
    </w:p>
    <w:p w:rsidR="00000000" w:rsidRDefault="009C6DF6">
      <w:pPr>
        <w:rPr>
          <w:rFonts w:ascii="仿宋" w:eastAsia="仿宋" w:hAnsi="仿宋" w:hint="eastAsia"/>
          <w:sz w:val="28"/>
          <w:szCs w:val="28"/>
        </w:rPr>
      </w:pPr>
      <w:r>
        <w:rPr>
          <w:rFonts w:ascii="仿宋" w:eastAsia="仿宋" w:hAnsi="仿宋" w:hint="eastAsia"/>
          <w:sz w:val="28"/>
          <w:szCs w:val="28"/>
        </w:rPr>
        <w:t>附件</w:t>
      </w:r>
      <w:r>
        <w:rPr>
          <w:rFonts w:ascii="仿宋" w:eastAsia="仿宋" w:hAnsi="仿宋" w:hint="eastAsia"/>
          <w:sz w:val="28"/>
          <w:szCs w:val="28"/>
        </w:rPr>
        <w:t>1</w:t>
      </w:r>
      <w:r>
        <w:rPr>
          <w:rFonts w:ascii="仿宋" w:eastAsia="仿宋" w:hAnsi="仿宋" w:hint="eastAsia"/>
          <w:sz w:val="28"/>
          <w:szCs w:val="28"/>
        </w:rPr>
        <w:t>：</w:t>
      </w:r>
    </w:p>
    <w:p w:rsidR="00000000" w:rsidRDefault="009C6DF6">
      <w:pPr>
        <w:jc w:val="center"/>
        <w:rPr>
          <w:rFonts w:ascii="黑体" w:eastAsia="黑体" w:hAnsi="黑体" w:hint="eastAsia"/>
          <w:sz w:val="36"/>
          <w:szCs w:val="36"/>
        </w:rPr>
      </w:pPr>
      <w:r>
        <w:rPr>
          <w:rFonts w:ascii="黑体" w:eastAsia="黑体" w:hAnsi="黑体" w:hint="eastAsia"/>
          <w:sz w:val="36"/>
          <w:szCs w:val="36"/>
        </w:rPr>
        <w:t>管理与经济学院宿舍“清流”行动</w:t>
      </w:r>
    </w:p>
    <w:p w:rsidR="00000000" w:rsidRDefault="009C6DF6">
      <w:pPr>
        <w:jc w:val="center"/>
        <w:rPr>
          <w:rFonts w:ascii="黑体" w:eastAsia="黑体" w:hAnsi="黑体" w:hint="eastAsia"/>
          <w:sz w:val="36"/>
          <w:szCs w:val="36"/>
        </w:rPr>
      </w:pPr>
      <w:r>
        <w:rPr>
          <w:rFonts w:ascii="黑体" w:eastAsia="黑体" w:hAnsi="黑体" w:hint="eastAsia"/>
          <w:sz w:val="36"/>
          <w:szCs w:val="36"/>
        </w:rPr>
        <w:t>跳蚤市场报名表</w:t>
      </w:r>
    </w:p>
    <w:p w:rsidR="00000000" w:rsidRDefault="009C6DF6">
      <w:pPr>
        <w:rPr>
          <w:rFonts w:ascii="仿宋" w:eastAsia="仿宋" w:hAnsi="仿宋" w:hint="eastAsia"/>
          <w:sz w:val="18"/>
          <w:szCs w:val="18"/>
        </w:rPr>
      </w:pPr>
      <w:r>
        <w:rPr>
          <w:rFonts w:ascii="仿宋" w:eastAsia="仿宋" w:hAnsi="仿宋" w:hint="eastAsia"/>
          <w:sz w:val="28"/>
          <w:szCs w:val="28"/>
        </w:rPr>
        <w:t>摊位负责人姓名：</w:t>
      </w:r>
      <w:r>
        <w:rPr>
          <w:rFonts w:ascii="仿宋" w:eastAsia="仿宋" w:hAnsi="仿宋" w:hint="eastAsia"/>
          <w:sz w:val="28"/>
          <w:szCs w:val="28"/>
        </w:rPr>
        <w:t xml:space="preserve">       </w:t>
      </w:r>
      <w:r>
        <w:rPr>
          <w:rFonts w:ascii="仿宋" w:eastAsia="仿宋" w:hAnsi="仿宋" w:hint="eastAsia"/>
          <w:sz w:val="28"/>
          <w:szCs w:val="28"/>
        </w:rPr>
        <w:t>联系电话：</w:t>
      </w:r>
      <w:r>
        <w:rPr>
          <w:rFonts w:ascii="仿宋" w:eastAsia="仿宋" w:hAnsi="仿宋" w:hint="eastAsia"/>
          <w:sz w:val="28"/>
          <w:szCs w:val="28"/>
        </w:rPr>
        <w:t xml:space="preserve">            </w:t>
      </w:r>
      <w:r>
        <w:rPr>
          <w:rFonts w:ascii="仿宋" w:eastAsia="仿宋" w:hAnsi="仿宋" w:hint="eastAsia"/>
          <w:sz w:val="28"/>
          <w:szCs w:val="28"/>
        </w:rPr>
        <w:t>摊位号：</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6"/>
        <w:gridCol w:w="6336"/>
      </w:tblGrid>
      <w:tr w:rsidR="00000000">
        <w:trPr>
          <w:trHeight w:val="1376"/>
        </w:trPr>
        <w:tc>
          <w:tcPr>
            <w:tcW w:w="2186" w:type="dxa"/>
          </w:tcPr>
          <w:p w:rsidR="00000000" w:rsidRDefault="009C6DF6">
            <w:pPr>
              <w:jc w:val="center"/>
              <w:rPr>
                <w:rFonts w:ascii="仿宋" w:eastAsia="仿宋" w:hAnsi="仿宋" w:cs="Times New Roman" w:hint="eastAsia"/>
                <w:sz w:val="28"/>
                <w:szCs w:val="28"/>
              </w:rPr>
            </w:pPr>
            <w:r>
              <w:rPr>
                <w:rFonts w:ascii="仿宋" w:eastAsia="仿宋" w:hAnsi="仿宋" w:cs="Times New Roman" w:hint="eastAsia"/>
                <w:sz w:val="28"/>
                <w:szCs w:val="28"/>
              </w:rPr>
              <w:t>参与活动</w:t>
            </w:r>
          </w:p>
          <w:p w:rsidR="00000000" w:rsidRDefault="009C6DF6">
            <w:pPr>
              <w:jc w:val="center"/>
              <w:rPr>
                <w:rFonts w:ascii="仿宋" w:eastAsia="仿宋" w:hAnsi="仿宋" w:cs="Times New Roman" w:hint="eastAsia"/>
                <w:sz w:val="28"/>
                <w:szCs w:val="28"/>
              </w:rPr>
            </w:pPr>
            <w:r>
              <w:rPr>
                <w:rFonts w:ascii="仿宋" w:eastAsia="仿宋" w:hAnsi="仿宋" w:cs="Times New Roman" w:hint="eastAsia"/>
                <w:sz w:val="28"/>
                <w:szCs w:val="28"/>
              </w:rPr>
              <w:t>同学姓名、所属班级及学号</w:t>
            </w:r>
          </w:p>
        </w:tc>
        <w:tc>
          <w:tcPr>
            <w:tcW w:w="6336" w:type="dxa"/>
          </w:tcPr>
          <w:p w:rsidR="00000000" w:rsidRDefault="009C6DF6">
            <w:pPr>
              <w:jc w:val="left"/>
              <w:rPr>
                <w:rFonts w:ascii="仿宋" w:eastAsia="仿宋" w:hAnsi="仿宋" w:cs="Times New Roman" w:hint="eastAsia"/>
                <w:sz w:val="28"/>
                <w:szCs w:val="28"/>
              </w:rPr>
            </w:pPr>
          </w:p>
        </w:tc>
      </w:tr>
      <w:tr w:rsidR="00000000">
        <w:trPr>
          <w:trHeight w:val="2526"/>
        </w:trPr>
        <w:tc>
          <w:tcPr>
            <w:tcW w:w="2186" w:type="dxa"/>
          </w:tcPr>
          <w:p w:rsidR="00000000" w:rsidRDefault="009C6DF6">
            <w:pPr>
              <w:jc w:val="center"/>
              <w:rPr>
                <w:rFonts w:ascii="仿宋" w:eastAsia="仿宋" w:hAnsi="仿宋" w:cs="Times New Roman" w:hint="eastAsia"/>
                <w:sz w:val="28"/>
                <w:szCs w:val="28"/>
              </w:rPr>
            </w:pPr>
          </w:p>
          <w:p w:rsidR="00000000" w:rsidRDefault="009C6DF6">
            <w:pPr>
              <w:jc w:val="center"/>
              <w:rPr>
                <w:rFonts w:ascii="仿宋" w:eastAsia="仿宋" w:hAnsi="仿宋" w:cs="Times New Roman" w:hint="eastAsia"/>
                <w:sz w:val="28"/>
                <w:szCs w:val="28"/>
              </w:rPr>
            </w:pPr>
          </w:p>
          <w:p w:rsidR="00000000" w:rsidRDefault="009C6DF6">
            <w:pPr>
              <w:jc w:val="center"/>
              <w:rPr>
                <w:rFonts w:ascii="仿宋" w:eastAsia="仿宋" w:hAnsi="仿宋" w:cs="Times New Roman" w:hint="eastAsia"/>
                <w:sz w:val="28"/>
                <w:szCs w:val="28"/>
              </w:rPr>
            </w:pPr>
          </w:p>
          <w:p w:rsidR="00000000" w:rsidRDefault="009C6DF6">
            <w:pPr>
              <w:jc w:val="center"/>
              <w:rPr>
                <w:rFonts w:ascii="仿宋" w:eastAsia="仿宋" w:hAnsi="仿宋" w:cs="Times New Roman" w:hint="eastAsia"/>
                <w:sz w:val="28"/>
                <w:szCs w:val="28"/>
              </w:rPr>
            </w:pPr>
          </w:p>
          <w:p w:rsidR="00000000" w:rsidRDefault="009C6DF6">
            <w:pPr>
              <w:jc w:val="center"/>
              <w:rPr>
                <w:rFonts w:ascii="仿宋" w:eastAsia="仿宋" w:hAnsi="仿宋" w:cs="Times New Roman" w:hint="eastAsia"/>
                <w:sz w:val="28"/>
                <w:szCs w:val="28"/>
              </w:rPr>
            </w:pPr>
          </w:p>
          <w:p w:rsidR="00000000" w:rsidRDefault="009C6DF6">
            <w:pPr>
              <w:jc w:val="center"/>
              <w:rPr>
                <w:rFonts w:ascii="仿宋" w:eastAsia="仿宋" w:hAnsi="仿宋" w:cs="Times New Roman" w:hint="eastAsia"/>
                <w:sz w:val="28"/>
                <w:szCs w:val="28"/>
              </w:rPr>
            </w:pPr>
          </w:p>
          <w:p w:rsidR="00000000" w:rsidRDefault="009C6DF6">
            <w:pPr>
              <w:jc w:val="center"/>
              <w:rPr>
                <w:rFonts w:ascii="仿宋" w:eastAsia="仿宋" w:hAnsi="仿宋" w:cs="Times New Roman" w:hint="eastAsia"/>
                <w:sz w:val="28"/>
                <w:szCs w:val="28"/>
              </w:rPr>
            </w:pPr>
            <w:r>
              <w:rPr>
                <w:rFonts w:ascii="仿宋" w:eastAsia="仿宋" w:hAnsi="仿宋" w:cs="Times New Roman" w:hint="eastAsia"/>
                <w:sz w:val="28"/>
                <w:szCs w:val="28"/>
              </w:rPr>
              <w:t>售卖物品</w:t>
            </w:r>
          </w:p>
          <w:p w:rsidR="00000000" w:rsidRDefault="009C6DF6">
            <w:pPr>
              <w:jc w:val="center"/>
              <w:rPr>
                <w:rFonts w:ascii="仿宋" w:eastAsia="仿宋" w:hAnsi="仿宋" w:cs="Times New Roman" w:hint="eastAsia"/>
                <w:sz w:val="28"/>
                <w:szCs w:val="28"/>
              </w:rPr>
            </w:pPr>
            <w:r>
              <w:rPr>
                <w:rFonts w:ascii="仿宋" w:eastAsia="仿宋" w:hAnsi="仿宋" w:cs="Times New Roman" w:hint="eastAsia"/>
                <w:sz w:val="28"/>
                <w:szCs w:val="28"/>
              </w:rPr>
              <w:t>品名及报价</w:t>
            </w:r>
          </w:p>
        </w:tc>
        <w:tc>
          <w:tcPr>
            <w:tcW w:w="6336" w:type="dxa"/>
          </w:tcPr>
          <w:p w:rsidR="00000000" w:rsidRDefault="009C6DF6">
            <w:pPr>
              <w:jc w:val="left"/>
              <w:rPr>
                <w:rFonts w:ascii="仿宋" w:eastAsia="仿宋" w:hAnsi="仿宋" w:cs="Times New Roman"/>
                <w:sz w:val="28"/>
                <w:szCs w:val="28"/>
              </w:rPr>
            </w:pPr>
            <w:r>
              <w:rPr>
                <w:rFonts w:ascii="仿宋" w:eastAsia="仿宋" w:hAnsi="仿宋" w:cs="Times New Roman"/>
                <w:sz w:val="28"/>
                <w:szCs w:val="28"/>
              </w:rPr>
              <w:t>1</w:t>
            </w:r>
            <w:r>
              <w:rPr>
                <w:rFonts w:ascii="仿宋" w:eastAsia="仿宋" w:hAnsi="仿宋" w:cs="Times New Roman"/>
                <w:sz w:val="28"/>
                <w:szCs w:val="28"/>
              </w:rPr>
              <w:t>、</w:t>
            </w:r>
          </w:p>
          <w:p w:rsidR="00000000" w:rsidRDefault="009C6DF6">
            <w:pPr>
              <w:jc w:val="left"/>
              <w:rPr>
                <w:rFonts w:ascii="仿宋" w:eastAsia="仿宋" w:hAnsi="仿宋" w:cs="Times New Roman"/>
                <w:sz w:val="28"/>
                <w:szCs w:val="28"/>
              </w:rPr>
            </w:pPr>
            <w:r>
              <w:rPr>
                <w:rFonts w:ascii="仿宋" w:eastAsia="仿宋" w:hAnsi="仿宋" w:cs="Times New Roman"/>
                <w:sz w:val="28"/>
                <w:szCs w:val="28"/>
              </w:rPr>
              <w:t>2</w:t>
            </w:r>
            <w:r>
              <w:rPr>
                <w:rFonts w:ascii="仿宋" w:eastAsia="仿宋" w:hAnsi="仿宋" w:cs="Times New Roman"/>
                <w:sz w:val="28"/>
                <w:szCs w:val="28"/>
              </w:rPr>
              <w:t>、</w:t>
            </w:r>
          </w:p>
          <w:p w:rsidR="00000000" w:rsidRDefault="009C6DF6">
            <w:pPr>
              <w:jc w:val="left"/>
              <w:rPr>
                <w:rFonts w:ascii="仿宋" w:eastAsia="仿宋" w:hAnsi="仿宋" w:cs="Times New Roman"/>
                <w:sz w:val="28"/>
                <w:szCs w:val="28"/>
              </w:rPr>
            </w:pPr>
            <w:r>
              <w:rPr>
                <w:rFonts w:ascii="仿宋" w:eastAsia="仿宋" w:hAnsi="仿宋" w:cs="Times New Roman"/>
                <w:sz w:val="28"/>
                <w:szCs w:val="28"/>
              </w:rPr>
              <w:t>3</w:t>
            </w:r>
            <w:r>
              <w:rPr>
                <w:rFonts w:ascii="仿宋" w:eastAsia="仿宋" w:hAnsi="仿宋" w:cs="Times New Roman"/>
                <w:sz w:val="28"/>
                <w:szCs w:val="28"/>
              </w:rPr>
              <w:t>、</w:t>
            </w:r>
          </w:p>
          <w:p w:rsidR="00000000" w:rsidRDefault="009C6DF6">
            <w:pPr>
              <w:jc w:val="left"/>
              <w:rPr>
                <w:rFonts w:ascii="仿宋" w:eastAsia="仿宋" w:hAnsi="仿宋" w:cs="Times New Roman" w:hint="eastAsia"/>
                <w:sz w:val="28"/>
                <w:szCs w:val="28"/>
              </w:rPr>
            </w:pPr>
            <w:r>
              <w:rPr>
                <w:rFonts w:ascii="仿宋" w:eastAsia="仿宋" w:hAnsi="仿宋" w:cs="Times New Roman" w:hint="eastAsia"/>
                <w:sz w:val="28"/>
                <w:szCs w:val="28"/>
              </w:rPr>
              <w:t>4</w:t>
            </w:r>
            <w:r>
              <w:rPr>
                <w:rFonts w:ascii="仿宋" w:eastAsia="仿宋" w:hAnsi="仿宋" w:cs="Times New Roman" w:hint="eastAsia"/>
                <w:sz w:val="28"/>
                <w:szCs w:val="28"/>
              </w:rPr>
              <w:t>、</w:t>
            </w:r>
          </w:p>
          <w:p w:rsidR="00000000" w:rsidRDefault="009C6DF6">
            <w:pPr>
              <w:jc w:val="left"/>
              <w:rPr>
                <w:rFonts w:ascii="仿宋" w:eastAsia="仿宋" w:hAnsi="仿宋" w:cs="Times New Roman" w:hint="eastAsia"/>
                <w:sz w:val="28"/>
                <w:szCs w:val="28"/>
              </w:rPr>
            </w:pPr>
            <w:r>
              <w:rPr>
                <w:rFonts w:ascii="仿宋" w:eastAsia="仿宋" w:hAnsi="仿宋" w:cs="Times New Roman" w:hint="eastAsia"/>
                <w:sz w:val="28"/>
                <w:szCs w:val="28"/>
              </w:rPr>
              <w:t>5</w:t>
            </w:r>
            <w:r>
              <w:rPr>
                <w:rFonts w:ascii="仿宋" w:eastAsia="仿宋" w:hAnsi="仿宋" w:cs="Times New Roman" w:hint="eastAsia"/>
                <w:sz w:val="28"/>
                <w:szCs w:val="28"/>
              </w:rPr>
              <w:t>、</w:t>
            </w:r>
          </w:p>
          <w:p w:rsidR="00000000" w:rsidRDefault="009C6DF6">
            <w:pPr>
              <w:jc w:val="left"/>
              <w:rPr>
                <w:rFonts w:ascii="仿宋" w:eastAsia="仿宋" w:hAnsi="仿宋" w:cs="Times New Roman" w:hint="eastAsia"/>
                <w:sz w:val="28"/>
                <w:szCs w:val="28"/>
              </w:rPr>
            </w:pPr>
            <w:r>
              <w:rPr>
                <w:rFonts w:ascii="仿宋" w:eastAsia="仿宋" w:hAnsi="仿宋" w:cs="Times New Roman" w:hint="eastAsia"/>
                <w:sz w:val="28"/>
                <w:szCs w:val="28"/>
              </w:rPr>
              <w:t>6</w:t>
            </w:r>
            <w:r>
              <w:rPr>
                <w:rFonts w:ascii="仿宋" w:eastAsia="仿宋" w:hAnsi="仿宋" w:cs="Times New Roman" w:hint="eastAsia"/>
                <w:sz w:val="28"/>
                <w:szCs w:val="28"/>
              </w:rPr>
              <w:t>、</w:t>
            </w:r>
          </w:p>
          <w:p w:rsidR="00000000" w:rsidRDefault="009C6DF6">
            <w:pPr>
              <w:jc w:val="left"/>
              <w:rPr>
                <w:rFonts w:ascii="仿宋" w:eastAsia="仿宋" w:hAnsi="仿宋" w:cs="Times New Roman" w:hint="eastAsia"/>
                <w:sz w:val="28"/>
                <w:szCs w:val="28"/>
              </w:rPr>
            </w:pPr>
            <w:r>
              <w:rPr>
                <w:rFonts w:ascii="仿宋" w:eastAsia="仿宋" w:hAnsi="仿宋" w:cs="Times New Roman" w:hint="eastAsia"/>
                <w:sz w:val="28"/>
                <w:szCs w:val="28"/>
              </w:rPr>
              <w:t>7</w:t>
            </w:r>
            <w:r>
              <w:rPr>
                <w:rFonts w:ascii="仿宋" w:eastAsia="仿宋" w:hAnsi="仿宋" w:cs="Times New Roman" w:hint="eastAsia"/>
                <w:sz w:val="28"/>
                <w:szCs w:val="28"/>
              </w:rPr>
              <w:t>、</w:t>
            </w:r>
          </w:p>
          <w:p w:rsidR="00000000" w:rsidRDefault="009C6DF6">
            <w:pPr>
              <w:jc w:val="left"/>
              <w:rPr>
                <w:rFonts w:ascii="仿宋" w:eastAsia="仿宋" w:hAnsi="仿宋" w:cs="Times New Roman" w:hint="eastAsia"/>
                <w:sz w:val="28"/>
                <w:szCs w:val="28"/>
              </w:rPr>
            </w:pPr>
            <w:r>
              <w:rPr>
                <w:rFonts w:ascii="仿宋" w:eastAsia="仿宋" w:hAnsi="仿宋" w:cs="Times New Roman" w:hint="eastAsia"/>
                <w:sz w:val="28"/>
                <w:szCs w:val="28"/>
              </w:rPr>
              <w:t>8</w:t>
            </w:r>
            <w:r>
              <w:rPr>
                <w:rFonts w:ascii="仿宋" w:eastAsia="仿宋" w:hAnsi="仿宋" w:cs="Times New Roman" w:hint="eastAsia"/>
                <w:sz w:val="28"/>
                <w:szCs w:val="28"/>
              </w:rPr>
              <w:t>、</w:t>
            </w:r>
          </w:p>
          <w:p w:rsidR="00000000" w:rsidRDefault="009C6DF6">
            <w:pPr>
              <w:jc w:val="left"/>
              <w:rPr>
                <w:rFonts w:ascii="仿宋" w:eastAsia="仿宋" w:hAnsi="仿宋" w:cs="Times New Roman" w:hint="eastAsia"/>
                <w:sz w:val="28"/>
                <w:szCs w:val="28"/>
              </w:rPr>
            </w:pPr>
            <w:r>
              <w:rPr>
                <w:rFonts w:ascii="仿宋" w:eastAsia="仿宋" w:hAnsi="仿宋" w:cs="Times New Roman" w:hint="eastAsia"/>
                <w:sz w:val="28"/>
                <w:szCs w:val="28"/>
              </w:rPr>
              <w:t>9</w:t>
            </w:r>
            <w:r>
              <w:rPr>
                <w:rFonts w:ascii="仿宋" w:eastAsia="仿宋" w:hAnsi="仿宋" w:cs="Times New Roman" w:hint="eastAsia"/>
                <w:sz w:val="28"/>
                <w:szCs w:val="28"/>
              </w:rPr>
              <w:t>、</w:t>
            </w:r>
          </w:p>
          <w:p w:rsidR="00000000" w:rsidRDefault="009C6DF6">
            <w:pPr>
              <w:jc w:val="left"/>
              <w:rPr>
                <w:rFonts w:ascii="仿宋" w:eastAsia="仿宋" w:hAnsi="仿宋" w:cs="Times New Roman" w:hint="eastAsia"/>
                <w:sz w:val="28"/>
                <w:szCs w:val="28"/>
              </w:rPr>
            </w:pPr>
            <w:r>
              <w:rPr>
                <w:rFonts w:ascii="仿宋" w:eastAsia="仿宋" w:hAnsi="仿宋" w:cs="Times New Roman" w:hint="eastAsia"/>
                <w:sz w:val="28"/>
                <w:szCs w:val="28"/>
              </w:rPr>
              <w:t>10</w:t>
            </w:r>
            <w:r>
              <w:rPr>
                <w:rFonts w:ascii="仿宋" w:eastAsia="仿宋" w:hAnsi="仿宋" w:cs="Times New Roman" w:hint="eastAsia"/>
                <w:sz w:val="28"/>
                <w:szCs w:val="28"/>
              </w:rPr>
              <w:t>、</w:t>
            </w:r>
          </w:p>
          <w:p w:rsidR="00000000" w:rsidRDefault="009C6DF6">
            <w:pPr>
              <w:jc w:val="left"/>
              <w:rPr>
                <w:rFonts w:ascii="仿宋" w:eastAsia="仿宋" w:hAnsi="仿宋" w:cs="Times New Roman" w:hint="eastAsia"/>
                <w:sz w:val="28"/>
                <w:szCs w:val="28"/>
              </w:rPr>
            </w:pPr>
            <w:r>
              <w:rPr>
                <w:rFonts w:ascii="仿宋" w:eastAsia="仿宋" w:hAnsi="仿宋" w:cs="Times New Roman" w:hint="eastAsia"/>
                <w:sz w:val="28"/>
                <w:szCs w:val="28"/>
              </w:rPr>
              <w:t>11</w:t>
            </w:r>
            <w:r>
              <w:rPr>
                <w:rFonts w:ascii="仿宋" w:eastAsia="仿宋" w:hAnsi="仿宋" w:cs="Times New Roman" w:hint="eastAsia"/>
                <w:sz w:val="28"/>
                <w:szCs w:val="28"/>
              </w:rPr>
              <w:t>、</w:t>
            </w:r>
          </w:p>
          <w:p w:rsidR="00000000" w:rsidRDefault="009C6DF6">
            <w:pPr>
              <w:jc w:val="left"/>
              <w:rPr>
                <w:rFonts w:ascii="仿宋" w:eastAsia="仿宋" w:hAnsi="仿宋" w:cs="Times New Roman" w:hint="eastAsia"/>
                <w:sz w:val="28"/>
                <w:szCs w:val="28"/>
              </w:rPr>
            </w:pPr>
            <w:r>
              <w:rPr>
                <w:rFonts w:ascii="仿宋" w:eastAsia="仿宋" w:hAnsi="仿宋" w:cs="Times New Roman" w:hint="eastAsia"/>
                <w:sz w:val="28"/>
                <w:szCs w:val="28"/>
              </w:rPr>
              <w:t>12</w:t>
            </w:r>
            <w:r>
              <w:rPr>
                <w:rFonts w:ascii="仿宋" w:eastAsia="仿宋" w:hAnsi="仿宋" w:cs="Times New Roman" w:hint="eastAsia"/>
                <w:sz w:val="28"/>
                <w:szCs w:val="28"/>
              </w:rPr>
              <w:t>、</w:t>
            </w:r>
          </w:p>
          <w:p w:rsidR="00000000" w:rsidRDefault="009C6DF6">
            <w:pPr>
              <w:jc w:val="left"/>
              <w:rPr>
                <w:rFonts w:ascii="仿宋" w:eastAsia="仿宋" w:hAnsi="仿宋" w:cs="Times New Roman" w:hint="eastAsia"/>
                <w:sz w:val="28"/>
                <w:szCs w:val="28"/>
              </w:rPr>
            </w:pPr>
          </w:p>
        </w:tc>
      </w:tr>
    </w:tbl>
    <w:p w:rsidR="00000000" w:rsidRDefault="009C6DF6">
      <w:pPr>
        <w:rPr>
          <w:rFonts w:ascii="仿宋" w:eastAsia="仿宋" w:hAnsi="仿宋" w:hint="eastAsia"/>
          <w:sz w:val="18"/>
          <w:szCs w:val="18"/>
        </w:rPr>
      </w:pPr>
      <w:r>
        <w:rPr>
          <w:rFonts w:ascii="仿宋" w:eastAsia="仿宋" w:hAnsi="仿宋" w:hint="eastAsia"/>
          <w:sz w:val="18"/>
          <w:szCs w:val="18"/>
        </w:rPr>
        <w:t>摊位号由组织方填写</w:t>
      </w:r>
    </w:p>
    <w:p w:rsidR="00000000" w:rsidRDefault="009C6DF6">
      <w:pPr>
        <w:jc w:val="left"/>
        <w:rPr>
          <w:rFonts w:ascii="黑体" w:eastAsia="黑体" w:hAnsi="黑体"/>
          <w:sz w:val="28"/>
          <w:szCs w:val="28"/>
        </w:rPr>
      </w:pPr>
    </w:p>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C6DF6" w:rsidRDefault="009C6DF6" w:rsidP="009C6DF6">
      <w:r>
        <w:separator/>
      </w:r>
    </w:p>
  </w:endnote>
  <w:endnote w:type="continuationSeparator" w:id="0">
    <w:p w:rsidR="009C6DF6" w:rsidRDefault="009C6DF6" w:rsidP="009C6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C6DF6" w:rsidRDefault="009C6DF6" w:rsidP="009C6DF6">
      <w:r>
        <w:separator/>
      </w:r>
    </w:p>
  </w:footnote>
  <w:footnote w:type="continuationSeparator" w:id="0">
    <w:p w:rsidR="009C6DF6" w:rsidRDefault="009C6DF6" w:rsidP="009C6D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2E7948"/>
    <w:multiLevelType w:val="singleLevel"/>
    <w:tmpl w:val="592E7948"/>
    <w:lvl w:ilvl="0">
      <w:start w:val="1"/>
      <w:numFmt w:val="decimal"/>
      <w:suff w:val="nothing"/>
      <w:lvlText w:val="%1、"/>
      <w:lvlJc w:val="left"/>
    </w:lvl>
  </w:abstractNum>
  <w:abstractNum w:abstractNumId="1" w15:restartNumberingAfterBreak="0">
    <w:nsid w:val="5937983E"/>
    <w:multiLevelType w:val="singleLevel"/>
    <w:tmpl w:val="5937983E"/>
    <w:lvl w:ilvl="0">
      <w:start w:val="2"/>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DF6"/>
    <w:rsid w:val="009C6DF6"/>
    <w:rsid w:val="11F94A94"/>
    <w:rsid w:val="2C3E1211"/>
    <w:rsid w:val="3E0A7EB7"/>
    <w:rsid w:val="5282017B"/>
    <w:rsid w:val="69F23E13"/>
    <w:rsid w:val="773252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EB5B8952-484F-400D-8E46-5B7FFF622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宋体"/>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qFormat="1"/>
    <w:lsdException w:name="Subtitle" w:qFormat="1"/>
    <w:lsdException w:name="Date"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qFormat/>
  </w:style>
  <w:style w:type="table" w:default="1" w:styleId="a1">
    <w:name w:val="Normal Table"/>
    <w:uiPriority w:val="99"/>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日期 字符"/>
    <w:basedOn w:val="a0"/>
    <w:link w:val="a4"/>
    <w:uiPriority w:val="99"/>
    <w:qFormat/>
  </w:style>
  <w:style w:type="paragraph" w:customStyle="1" w:styleId="1">
    <w:name w:val="列出段落1"/>
    <w:basedOn w:val="a"/>
    <w:uiPriority w:val="34"/>
    <w:qFormat/>
    <w:pPr>
      <w:ind w:firstLineChars="200" w:firstLine="420"/>
    </w:pPr>
  </w:style>
  <w:style w:type="paragraph" w:styleId="a4">
    <w:name w:val="Date"/>
    <w:basedOn w:val="a"/>
    <w:next w:val="a"/>
    <w:link w:val="a3"/>
    <w:uiPriority w:val="99"/>
    <w:qFormat/>
    <w:pPr>
      <w:ind w:leftChars="2500" w:left="100"/>
    </w:pPr>
  </w:style>
  <w:style w:type="paragraph" w:styleId="a5">
    <w:name w:val="header"/>
    <w:basedOn w:val="a"/>
    <w:link w:val="a6"/>
    <w:rsid w:val="009C6DF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9C6DF6"/>
    <w:rPr>
      <w:kern w:val="2"/>
      <w:sz w:val="18"/>
      <w:szCs w:val="18"/>
    </w:rPr>
  </w:style>
  <w:style w:type="paragraph" w:styleId="a7">
    <w:name w:val="footer"/>
    <w:basedOn w:val="a"/>
    <w:link w:val="a8"/>
    <w:rsid w:val="009C6DF6"/>
    <w:pPr>
      <w:tabs>
        <w:tab w:val="center" w:pos="4153"/>
        <w:tab w:val="right" w:pos="8306"/>
      </w:tabs>
      <w:snapToGrid w:val="0"/>
      <w:jc w:val="left"/>
    </w:pPr>
    <w:rPr>
      <w:sz w:val="18"/>
      <w:szCs w:val="18"/>
    </w:rPr>
  </w:style>
  <w:style w:type="character" w:customStyle="1" w:styleId="a8">
    <w:name w:val="页脚 字符"/>
    <w:basedOn w:val="a0"/>
    <w:link w:val="a7"/>
    <w:rsid w:val="009C6DF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159</Words>
  <Characters>912</Characters>
  <Application>Microsoft Office Word</Application>
  <DocSecurity>0</DocSecurity>
  <PresentationFormat/>
  <Lines>7</Lines>
  <Paragraphs>2</Paragraphs>
  <Slides>0</Slides>
  <Notes>0</Notes>
  <HiddenSlides>0</HiddenSlides>
  <MMClips>0</MMClips>
  <ScaleCrop>false</ScaleCrop>
  <Manager/>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zp z</dc:creator>
  <cp:keywords/>
  <dc:description/>
  <cp:lastModifiedBy>尚 若冰</cp:lastModifiedBy>
  <cp:revision>2</cp:revision>
  <dcterms:created xsi:type="dcterms:W3CDTF">2022-03-05T03:41:00Z</dcterms:created>
  <dcterms:modified xsi:type="dcterms:W3CDTF">2022-03-05T03:41:00Z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2052-10.1.0.6156</vt:lpwstr>
  </property>
</Properties>
</file>