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43" w:type="dxa"/>
        <w:jc w:val="center"/>
        <w:tblLayout w:type="fixed"/>
        <w:tblLook w:val="0000"/>
      </w:tblPr>
      <w:tblGrid>
        <w:gridCol w:w="9843"/>
      </w:tblGrid>
      <w:tr w:rsidR="0090263E" w:rsidTr="006C117F">
        <w:trPr>
          <w:trHeight w:hRule="exact" w:val="2722"/>
          <w:jc w:val="center"/>
        </w:trPr>
        <w:tc>
          <w:tcPr>
            <w:tcW w:w="9843" w:type="dxa"/>
            <w:vAlign w:val="center"/>
          </w:tcPr>
          <w:p w:rsidR="0090263E" w:rsidRDefault="0090263E" w:rsidP="006C117F">
            <w:pPr>
              <w:ind w:leftChars="-53" w:left="15" w:hangingChars="23" w:hanging="126"/>
              <w:jc w:val="center"/>
              <w:rPr>
                <w:rFonts w:ascii="方正美黑简体" w:eastAsia="方正美黑简体"/>
                <w:color w:val="FE0002"/>
                <w:spacing w:val="-123"/>
                <w:w w:val="61"/>
                <w:sz w:val="156"/>
                <w:szCs w:val="156"/>
              </w:rPr>
            </w:pPr>
            <w:r>
              <w:rPr>
                <w:rFonts w:ascii="方正美黑简体" w:eastAsia="方正美黑简体" w:hint="eastAsia"/>
                <w:color w:val="FE0002"/>
                <w:spacing w:val="-123"/>
                <w:w w:val="61"/>
                <w:sz w:val="130"/>
                <w:szCs w:val="130"/>
              </w:rPr>
              <w:t>共 青 团 昆 明 理 工 大 学 委 员 会 文 件</w:t>
            </w:r>
          </w:p>
        </w:tc>
      </w:tr>
      <w:tr w:rsidR="0090263E" w:rsidTr="006C117F">
        <w:trPr>
          <w:trHeight w:hRule="exact" w:val="1304"/>
          <w:jc w:val="center"/>
        </w:trPr>
        <w:tc>
          <w:tcPr>
            <w:tcW w:w="9843" w:type="dxa"/>
            <w:tcMar>
              <w:top w:w="28" w:type="dxa"/>
            </w:tcMar>
          </w:tcPr>
          <w:p w:rsidR="0090263E" w:rsidRPr="00DE39AD" w:rsidRDefault="0090263E" w:rsidP="006C117F">
            <w:pPr>
              <w:spacing w:line="540" w:lineRule="exact"/>
              <w:jc w:val="center"/>
              <w:rPr>
                <w:rFonts w:ascii="仿宋" w:eastAsia="仿宋" w:hAnsi="仿宋"/>
                <w:sz w:val="36"/>
                <w:szCs w:val="36"/>
              </w:rPr>
            </w:pPr>
            <w:r w:rsidRPr="00DE39AD">
              <w:rPr>
                <w:rFonts w:ascii="仿宋" w:eastAsia="仿宋" w:hAnsi="仿宋" w:hint="eastAsia"/>
                <w:sz w:val="36"/>
                <w:szCs w:val="36"/>
              </w:rPr>
              <w:t>昆理工大团发〔2017〕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34</w:t>
            </w:r>
            <w:r w:rsidRPr="00DE39AD">
              <w:rPr>
                <w:rFonts w:ascii="仿宋" w:eastAsia="仿宋" w:hAnsi="仿宋" w:hint="eastAsia"/>
                <w:sz w:val="36"/>
                <w:szCs w:val="36"/>
              </w:rPr>
              <w:t>号</w:t>
            </w:r>
          </w:p>
          <w:p w:rsidR="0090263E" w:rsidRDefault="00E83F5B" w:rsidP="006C117F">
            <w:pPr>
              <w:spacing w:line="600" w:lineRule="exact"/>
              <w:ind w:firstLineChars="2174" w:firstLine="4348"/>
              <w:rPr>
                <w:rFonts w:ascii="仿宋" w:eastAsia="仿宋" w:hAnsi="仿宋"/>
                <w:b/>
                <w:bCs/>
                <w:color w:val="FE0002"/>
                <w:sz w:val="56"/>
                <w:szCs w:val="56"/>
              </w:rPr>
            </w:pPr>
            <w:r w:rsidRPr="00E83F5B">
              <w:rPr>
                <w:rFonts w:ascii="方正仿宋简体" w:eastAsia="方正仿宋简体" w:hAnsi="Calibri"/>
                <w:color w:val="FE0002"/>
                <w:sz w:val="20"/>
                <w:szCs w:val="20"/>
              </w:rPr>
              <w:pict>
                <v:line id="直线 2" o:spid="_x0000_s2050" style="position:absolute;left:0;text-align:left;z-index:251656192" from="8.5pt,15.6pt" to="209.75pt,15.6pt" strokecolor="red" strokeweight="2.25pt"/>
              </w:pict>
            </w:r>
            <w:r w:rsidRPr="00E83F5B">
              <w:rPr>
                <w:rFonts w:ascii="方正仿宋简体" w:eastAsia="方正仿宋简体" w:hAnsi="Calibri"/>
                <w:color w:val="FE0002"/>
                <w:sz w:val="20"/>
                <w:szCs w:val="20"/>
              </w:rPr>
              <w:pict>
                <v:line id="直线 3" o:spid="_x0000_s2051" style="position:absolute;left:0;text-align:left;z-index:251657216" from="252.3pt,15.6pt" to="453.55pt,15.6pt" strokecolor="red" strokeweight="2.25pt"/>
              </w:pict>
            </w:r>
            <w:r w:rsidR="0090263E">
              <w:rPr>
                <w:rFonts w:ascii="宋体" w:hAnsi="宋体" w:hint="eastAsia"/>
                <w:color w:val="FE0002"/>
                <w:sz w:val="56"/>
                <w:szCs w:val="56"/>
              </w:rPr>
              <w:t>★</w:t>
            </w:r>
          </w:p>
        </w:tc>
      </w:tr>
    </w:tbl>
    <w:p w:rsidR="0090263E" w:rsidRPr="0090263E" w:rsidRDefault="0090263E" w:rsidP="0090263E">
      <w:pPr>
        <w:spacing w:line="700" w:lineRule="exact"/>
        <w:ind w:leftChars="-88" w:left="-185" w:rightChars="-156" w:right="-328" w:firstLineChars="63" w:firstLine="277"/>
        <w:jc w:val="center"/>
        <w:rPr>
          <w:rFonts w:ascii="宋体" w:hAnsi="宋体" w:cs="宋体"/>
          <w:kern w:val="0"/>
          <w:sz w:val="44"/>
          <w:szCs w:val="44"/>
        </w:rPr>
      </w:pPr>
    </w:p>
    <w:p w:rsidR="00EC055C" w:rsidRPr="003B123F" w:rsidRDefault="001E23BC">
      <w:pPr>
        <w:spacing w:line="700" w:lineRule="exact"/>
        <w:ind w:leftChars="-88" w:left="-185" w:rightChars="-156" w:right="-328" w:firstLineChars="63" w:firstLine="277"/>
        <w:jc w:val="center"/>
        <w:rPr>
          <w:rFonts w:ascii="方正小标宋简体" w:eastAsia="方正小标宋简体" w:hAnsi="宋体" w:cs="宋体"/>
          <w:kern w:val="0"/>
          <w:sz w:val="44"/>
          <w:szCs w:val="44"/>
        </w:rPr>
      </w:pPr>
      <w:r w:rsidRPr="003B123F">
        <w:rPr>
          <w:rFonts w:ascii="方正小标宋简体" w:eastAsia="方正小标宋简体" w:hAnsi="宋体" w:cs="宋体" w:hint="eastAsia"/>
          <w:kern w:val="0"/>
          <w:sz w:val="44"/>
          <w:szCs w:val="44"/>
        </w:rPr>
        <w:t>关于举办2017年昆明理工大学“看照片 讲故事”大赛的通知</w:t>
      </w:r>
    </w:p>
    <w:p w:rsidR="00EC055C" w:rsidRDefault="00EC055C">
      <w:pPr>
        <w:spacing w:line="600" w:lineRule="exact"/>
        <w:rPr>
          <w:rFonts w:eastAsia="方正仿宋_GBK"/>
          <w:kern w:val="0"/>
        </w:rPr>
      </w:pPr>
    </w:p>
    <w:p w:rsidR="00EC055C" w:rsidRPr="003B123F" w:rsidRDefault="001E23BC" w:rsidP="003B123F">
      <w:pPr>
        <w:snapToGrid w:val="0"/>
        <w:spacing w:line="520" w:lineRule="exact"/>
        <w:rPr>
          <w:rFonts w:ascii="仿宋" w:eastAsia="仿宋" w:hAnsi="仿宋"/>
          <w:sz w:val="32"/>
          <w:szCs w:val="32"/>
        </w:rPr>
      </w:pPr>
      <w:r w:rsidRPr="003B123F">
        <w:rPr>
          <w:rFonts w:ascii="仿宋" w:eastAsia="仿宋" w:hAnsi="仿宋" w:hint="eastAsia"/>
          <w:sz w:val="32"/>
          <w:szCs w:val="32"/>
        </w:rPr>
        <w:t>各基层团委：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为贯彻落实把立德树人作为高校工作的中心环节，积极培育践行社会主义核心价值观，着力讲好中国故事，传播好中国声音，引导大学生进一步坚定理想信念，提升大学生成长发展核心素养，根据</w:t>
      </w:r>
      <w:r w:rsidRPr="003B123F">
        <w:rPr>
          <w:rFonts w:ascii="仿宋" w:eastAsia="仿宋" w:hAnsi="仿宋" w:cs="宋体" w:hint="eastAsia"/>
          <w:kern w:val="0"/>
          <w:sz w:val="32"/>
          <w:szCs w:val="32"/>
        </w:rPr>
        <w:t>《昆明理工大学第十一届校园文化艺术节方案》工作的安排</w:t>
      </w:r>
      <w:r w:rsidRPr="003B123F">
        <w:rPr>
          <w:rFonts w:ascii="仿宋" w:eastAsia="仿宋" w:hAnsi="仿宋" w:cs="仿宋" w:hint="eastAsia"/>
          <w:kern w:val="0"/>
          <w:sz w:val="32"/>
          <w:szCs w:val="32"/>
        </w:rPr>
        <w:t xml:space="preserve">，决定举办 </w:t>
      </w:r>
      <w:r w:rsidRPr="003B123F">
        <w:rPr>
          <w:rFonts w:ascii="仿宋" w:eastAsia="仿宋" w:hAnsi="仿宋" w:hint="eastAsia"/>
          <w:kern w:val="0"/>
          <w:sz w:val="32"/>
          <w:szCs w:val="32"/>
        </w:rPr>
        <w:t>2017年昆明理工大学</w:t>
      </w: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“看照片 讲故事”大赛。现将有关事项通知如下：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黑体"/>
          <w:kern w:val="0"/>
          <w:sz w:val="32"/>
          <w:szCs w:val="32"/>
        </w:rPr>
      </w:pPr>
      <w:r w:rsidRPr="003B123F">
        <w:rPr>
          <w:rFonts w:ascii="仿宋" w:eastAsia="仿宋" w:hAnsi="仿宋" w:cs="黑体" w:hint="eastAsia"/>
          <w:kern w:val="0"/>
          <w:sz w:val="32"/>
          <w:szCs w:val="32"/>
        </w:rPr>
        <w:t>一、活动主题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中国梦</w:t>
      </w:r>
      <w:r w:rsidRPr="003B123F">
        <w:rPr>
          <w:rFonts w:ascii="仿宋" w:eastAsia="仿宋" w:hAnsi="仿宋"/>
          <w:kern w:val="0"/>
          <w:sz w:val="32"/>
          <w:szCs w:val="32"/>
        </w:rPr>
        <w:t>·</w:t>
      </w: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青春梦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黑体"/>
          <w:kern w:val="0"/>
          <w:sz w:val="32"/>
          <w:szCs w:val="32"/>
        </w:rPr>
      </w:pPr>
      <w:r w:rsidRPr="003B123F">
        <w:rPr>
          <w:rFonts w:ascii="仿宋" w:eastAsia="仿宋" w:hAnsi="仿宋" w:cs="黑体" w:hint="eastAsia"/>
          <w:kern w:val="0"/>
          <w:sz w:val="32"/>
          <w:szCs w:val="32"/>
        </w:rPr>
        <w:t>二、活动组织</w:t>
      </w:r>
    </w:p>
    <w:p w:rsidR="00EC055C" w:rsidRPr="003B123F" w:rsidRDefault="001E23BC" w:rsidP="003B123F">
      <w:pPr>
        <w:snapToGrid w:val="0"/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B123F">
        <w:rPr>
          <w:rFonts w:ascii="仿宋" w:eastAsia="仿宋" w:hAnsi="仿宋" w:hint="eastAsia"/>
          <w:sz w:val="32"/>
          <w:szCs w:val="32"/>
        </w:rPr>
        <w:t>主</w:t>
      </w:r>
      <w:r w:rsidRPr="003B123F">
        <w:rPr>
          <w:rFonts w:ascii="仿宋" w:eastAsia="仿宋" w:hAnsi="仿宋"/>
          <w:sz w:val="32"/>
          <w:szCs w:val="32"/>
        </w:rPr>
        <w:t>办单位：共青团昆明理工大学委员会</w:t>
      </w:r>
    </w:p>
    <w:p w:rsidR="00EC055C" w:rsidRPr="003B123F" w:rsidRDefault="001E23BC" w:rsidP="003B123F">
      <w:pPr>
        <w:snapToGrid w:val="0"/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B123F">
        <w:rPr>
          <w:rFonts w:ascii="仿宋" w:eastAsia="仿宋" w:hAnsi="仿宋"/>
          <w:sz w:val="32"/>
          <w:szCs w:val="32"/>
        </w:rPr>
        <w:t>承办单位：共青团</w:t>
      </w:r>
      <w:r w:rsidRPr="003B123F">
        <w:rPr>
          <w:rFonts w:ascii="仿宋" w:eastAsia="仿宋" w:hAnsi="仿宋" w:hint="eastAsia"/>
          <w:sz w:val="32"/>
          <w:szCs w:val="32"/>
        </w:rPr>
        <w:t>昆明理工大学</w:t>
      </w:r>
      <w:r w:rsidRPr="003B123F">
        <w:rPr>
          <w:rFonts w:ascii="仿宋" w:eastAsia="仿宋" w:hAnsi="仿宋"/>
          <w:sz w:val="32"/>
          <w:szCs w:val="32"/>
        </w:rPr>
        <w:t>艺术与传媒学院委员会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黑体"/>
          <w:kern w:val="0"/>
          <w:sz w:val="32"/>
          <w:szCs w:val="32"/>
        </w:rPr>
      </w:pPr>
      <w:r w:rsidRPr="003B123F">
        <w:rPr>
          <w:rFonts w:ascii="仿宋" w:eastAsia="仿宋" w:hAnsi="仿宋" w:cs="黑体" w:hint="eastAsia"/>
          <w:kern w:val="0"/>
          <w:sz w:val="32"/>
          <w:szCs w:val="32"/>
        </w:rPr>
        <w:t>三、参赛对象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黑体"/>
          <w:kern w:val="0"/>
          <w:sz w:val="32"/>
          <w:szCs w:val="32"/>
        </w:rPr>
      </w:pPr>
      <w:r w:rsidRPr="003B123F">
        <w:rPr>
          <w:rFonts w:ascii="仿宋" w:eastAsia="仿宋" w:hAnsi="仿宋" w:hint="eastAsia"/>
          <w:sz w:val="32"/>
          <w:szCs w:val="32"/>
        </w:rPr>
        <w:lastRenderedPageBreak/>
        <w:t>昆明理工大学</w:t>
      </w:r>
      <w:r w:rsidRPr="003B123F">
        <w:rPr>
          <w:rFonts w:ascii="仿宋" w:eastAsia="仿宋" w:hAnsi="仿宋"/>
          <w:sz w:val="32"/>
          <w:szCs w:val="32"/>
        </w:rPr>
        <w:t>全日制</w:t>
      </w:r>
      <w:r w:rsidRPr="003B123F">
        <w:rPr>
          <w:rFonts w:ascii="仿宋" w:eastAsia="仿宋" w:hAnsi="仿宋" w:hint="eastAsia"/>
          <w:sz w:val="32"/>
          <w:szCs w:val="32"/>
        </w:rPr>
        <w:t>在校研究生</w:t>
      </w:r>
      <w:r w:rsidRPr="003B123F">
        <w:rPr>
          <w:rFonts w:ascii="仿宋" w:eastAsia="仿宋" w:hAnsi="仿宋"/>
          <w:sz w:val="32"/>
          <w:szCs w:val="32"/>
        </w:rPr>
        <w:t>、本科生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黑体"/>
          <w:kern w:val="0"/>
          <w:sz w:val="32"/>
          <w:szCs w:val="32"/>
        </w:rPr>
      </w:pPr>
      <w:r w:rsidRPr="003B123F">
        <w:rPr>
          <w:rFonts w:ascii="仿宋" w:eastAsia="仿宋" w:hAnsi="仿宋" w:cs="黑体" w:hint="eastAsia"/>
          <w:kern w:val="0"/>
          <w:sz w:val="32"/>
          <w:szCs w:val="32"/>
        </w:rPr>
        <w:t>四、比赛内容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内容主题要求为：培育践行社会主义核心价值观；弘扬良好家风；其他健康向上的主题故事。要求通过真实的照片讲述真实的故事，从身边人身边事中，感受国家的发展和民族的崛起，感悟真善美的真谛，引导大学生从真实事件和历史进程中、从世界和中国发展大势中、从中国特色和国际比较中，正确认识时代责任和历史使命，正确认识远大抱负和脚踏实地，引导广大青年学生培养爱国之情，砥砺强国之志，实践报国之行，自觉传承中华优秀传统文化，将社会主义核心价值观内化于心，外显于行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黑体"/>
          <w:kern w:val="0"/>
          <w:sz w:val="32"/>
          <w:szCs w:val="32"/>
        </w:rPr>
      </w:pPr>
      <w:r w:rsidRPr="003B123F">
        <w:rPr>
          <w:rFonts w:ascii="仿宋" w:eastAsia="仿宋" w:hAnsi="仿宋" w:cs="黑体" w:hint="eastAsia"/>
          <w:kern w:val="0"/>
          <w:sz w:val="32"/>
          <w:szCs w:val="32"/>
        </w:rPr>
        <w:t>五、活动流程</w:t>
      </w:r>
    </w:p>
    <w:p w:rsidR="00EC055C" w:rsidRPr="003B123F" w:rsidRDefault="001E23BC" w:rsidP="003B123F">
      <w:pPr>
        <w:spacing w:line="520" w:lineRule="exact"/>
        <w:ind w:firstLine="560"/>
        <w:rPr>
          <w:rFonts w:ascii="仿宋" w:eastAsia="仿宋" w:hAnsi="仿宋" w:cs="仿宋"/>
          <w:b/>
          <w:bCs/>
          <w:sz w:val="32"/>
          <w:szCs w:val="32"/>
        </w:rPr>
      </w:pPr>
      <w:r w:rsidRPr="003B123F">
        <w:rPr>
          <w:rFonts w:ascii="仿宋" w:eastAsia="仿宋" w:hAnsi="仿宋" w:cs="仿宋" w:hint="eastAsia"/>
          <w:b/>
          <w:bCs/>
          <w:sz w:val="32"/>
          <w:szCs w:val="32"/>
        </w:rPr>
        <w:t>（一）报名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时间：2017年10月26日——11月2日12:00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color w:val="FF0000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方式：由各学院组织开展，择优推荐1-2部作品参赛。具体要求详见作品要求。</w:t>
      </w:r>
    </w:p>
    <w:p w:rsidR="00EC055C" w:rsidRPr="003B123F" w:rsidRDefault="001E23BC" w:rsidP="003B123F">
      <w:pPr>
        <w:spacing w:line="520" w:lineRule="exact"/>
        <w:ind w:firstLine="560"/>
        <w:rPr>
          <w:rFonts w:ascii="仿宋" w:eastAsia="仿宋" w:hAnsi="仿宋" w:cs="仿宋"/>
          <w:b/>
          <w:bCs/>
          <w:sz w:val="32"/>
          <w:szCs w:val="32"/>
        </w:rPr>
      </w:pPr>
      <w:r w:rsidRPr="003B123F">
        <w:rPr>
          <w:rFonts w:ascii="仿宋" w:eastAsia="仿宋" w:hAnsi="仿宋" w:cs="仿宋" w:hint="eastAsia"/>
          <w:b/>
          <w:bCs/>
          <w:sz w:val="32"/>
          <w:szCs w:val="32"/>
        </w:rPr>
        <w:t>（二）初赛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时间：2017年11月3日——11月7日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方式：主办方依据演讲质量评选出12-15部优秀作品进入决赛。</w:t>
      </w:r>
    </w:p>
    <w:p w:rsidR="00EC055C" w:rsidRPr="003B123F" w:rsidRDefault="001E23BC" w:rsidP="003B123F">
      <w:pPr>
        <w:spacing w:line="520" w:lineRule="exact"/>
        <w:ind w:firstLine="560"/>
        <w:rPr>
          <w:rFonts w:ascii="仿宋" w:eastAsia="仿宋" w:hAnsi="仿宋" w:cs="仿宋"/>
          <w:b/>
          <w:bCs/>
          <w:sz w:val="32"/>
          <w:szCs w:val="32"/>
        </w:rPr>
      </w:pPr>
      <w:r w:rsidRPr="003B123F">
        <w:rPr>
          <w:rFonts w:ascii="仿宋" w:eastAsia="仿宋" w:hAnsi="仿宋" w:cs="仿宋" w:hint="eastAsia"/>
          <w:b/>
          <w:bCs/>
          <w:sz w:val="32"/>
          <w:szCs w:val="32"/>
        </w:rPr>
        <w:t>（三）决赛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时间：2017年11月9日14:00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地点：小剧场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黑体"/>
          <w:kern w:val="0"/>
          <w:sz w:val="32"/>
          <w:szCs w:val="32"/>
        </w:rPr>
      </w:pPr>
      <w:r w:rsidRPr="003B123F">
        <w:rPr>
          <w:rFonts w:ascii="仿宋" w:eastAsia="仿宋" w:hAnsi="仿宋" w:cs="黑体" w:hint="eastAsia"/>
          <w:kern w:val="0"/>
          <w:sz w:val="32"/>
          <w:szCs w:val="32"/>
        </w:rPr>
        <w:t>六、作品要求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（一）通过真实的相片，讲述真实的故事。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（二）故事讲述人数在3人以内，可个人参赛，也可集体参赛；可独立讲述，也可分角色扮演讲述。题目和形式自定，限时</w:t>
      </w:r>
      <w:r w:rsidRPr="003B123F">
        <w:rPr>
          <w:rFonts w:ascii="仿宋" w:eastAsia="仿宋" w:hAnsi="仿宋" w:cs="仿宋" w:hint="eastAsia"/>
          <w:kern w:val="0"/>
          <w:sz w:val="32"/>
          <w:szCs w:val="32"/>
        </w:rPr>
        <w:lastRenderedPageBreak/>
        <w:t>6-8分钟。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（三）故事讲述要求脱稿，不脱稿者不得分。一律使用普通话，发音规范准确，感情充沛，富有表现力和感染力。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（四）体态自然大方，着装规范得体，符合作品表现内容。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（五）要求各参赛者上报的作品需为完整的视频。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（六）各参赛视频以“学院+专业+姓名+联系电话”的方式进行命名。各学院筛选出优秀作品后将作品汇总表、报名表、作品于11月2日12：</w:t>
      </w:r>
      <w:hyperlink r:id="rId7" w:history="1">
        <w:r w:rsidRPr="003B123F">
          <w:rPr>
            <w:rFonts w:ascii="仿宋" w:eastAsia="仿宋" w:hAnsi="仿宋" w:cs="仿宋" w:hint="eastAsia"/>
            <w:kern w:val="0"/>
            <w:sz w:val="32"/>
            <w:szCs w:val="32"/>
          </w:rPr>
          <w:t>00前打包压缩发送至邮箱kgyctwzzb@163.com（统一命名为：XX学院“看照片 讲故事”大赛作品）。</w:t>
        </w:r>
      </w:hyperlink>
      <w:r w:rsidRPr="003B123F">
        <w:rPr>
          <w:rFonts w:ascii="仿宋" w:eastAsia="仿宋" w:hAnsi="仿宋" w:cs="仿宋" w:hint="eastAsia"/>
          <w:kern w:val="0"/>
          <w:sz w:val="32"/>
          <w:szCs w:val="32"/>
        </w:rPr>
        <w:t>同时将纸质版一式两份（加盖团委公章）、作品光盘以学院为单位于11月2日14：00-16：00交至公教楼219。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（七）参赛视频材料应为wmv、avi、mpg、mov、flv、mp4等常见视频格式，分辨率不低于720×576。（视频中不得出现参赛者的学院、专业、姓名等基本信息。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黑体"/>
          <w:kern w:val="0"/>
          <w:sz w:val="32"/>
          <w:szCs w:val="32"/>
        </w:rPr>
      </w:pPr>
      <w:r w:rsidRPr="003B123F">
        <w:rPr>
          <w:rFonts w:ascii="仿宋" w:eastAsia="仿宋" w:hAnsi="仿宋" w:cs="黑体" w:hint="eastAsia"/>
          <w:kern w:val="0"/>
          <w:sz w:val="32"/>
          <w:szCs w:val="32"/>
        </w:rPr>
        <w:t>七、奖项设置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本次比赛共设置一，二，三等奖及单项奖共12-15名。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一等奖1名，颁发奖状、奖金；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二等奖2名，颁发奖状、奖金；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三等奖3名，颁发奖状、奖金；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优胜奖若干名，颁发奖状、奖金。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决赛一、二等奖作品将有机会推荐参加云南省“看照片 讲故事”大赛。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黑体"/>
          <w:kern w:val="0"/>
          <w:sz w:val="32"/>
          <w:szCs w:val="32"/>
        </w:rPr>
      </w:pPr>
      <w:r w:rsidRPr="003B123F">
        <w:rPr>
          <w:rFonts w:ascii="仿宋" w:eastAsia="仿宋" w:hAnsi="仿宋" w:cs="黑体" w:hint="eastAsia"/>
          <w:kern w:val="0"/>
          <w:sz w:val="32"/>
          <w:szCs w:val="32"/>
        </w:rPr>
        <w:t>八、其他事项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（一）各学院要将此项活动作为培育践行社会主义核心价值观的重要载体，作为传承中华优秀传统文化的重要途径，作为凝聚大学精神、建设校园文化的重要内容。要通过“主题班会+现</w:t>
      </w:r>
      <w:r w:rsidRPr="003B123F">
        <w:rPr>
          <w:rFonts w:ascii="仿宋" w:eastAsia="仿宋" w:hAnsi="仿宋" w:cs="仿宋" w:hint="eastAsia"/>
          <w:kern w:val="0"/>
          <w:sz w:val="32"/>
          <w:szCs w:val="32"/>
        </w:rPr>
        <w:lastRenderedPageBreak/>
        <w:t>场比赛”的形式，广泛发动学生积极参与，把学生吸引到健康向上的校园文化活动中来，不断增强学生的社会责任感，提升民族自信心和自豪感。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（二）联系人：桂老师    电话：0871-65916161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 xml:space="preserve">              李  娟    电话：18213561554</w:t>
      </w:r>
    </w:p>
    <w:p w:rsidR="00EC055C" w:rsidRPr="003B123F" w:rsidRDefault="001E23BC" w:rsidP="003B123F">
      <w:pPr>
        <w:spacing w:line="52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 xml:space="preserve">      地址：呈贡校区公教楼213</w:t>
      </w:r>
    </w:p>
    <w:p w:rsidR="00EC055C" w:rsidRPr="003B123F" w:rsidRDefault="001E23BC" w:rsidP="003B123F">
      <w:pPr>
        <w:spacing w:line="520" w:lineRule="exact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附件：</w:t>
      </w:r>
    </w:p>
    <w:p w:rsidR="00EC055C" w:rsidRPr="003B123F" w:rsidRDefault="001E23BC" w:rsidP="003B123F">
      <w:pPr>
        <w:spacing w:line="520" w:lineRule="exact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1.2017年昆明理工大学“看照片 讲故事”大赛报名表</w:t>
      </w:r>
    </w:p>
    <w:p w:rsidR="00EC055C" w:rsidRPr="003B123F" w:rsidRDefault="001E23BC" w:rsidP="003B123F">
      <w:pPr>
        <w:spacing w:line="520" w:lineRule="exact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>2.2017年昆明理工大学“看照片 讲故事”大赛汇总表</w:t>
      </w:r>
    </w:p>
    <w:p w:rsidR="00EC055C" w:rsidRPr="003B123F" w:rsidRDefault="00EC055C" w:rsidP="003B123F">
      <w:pPr>
        <w:spacing w:line="520" w:lineRule="exact"/>
        <w:jc w:val="center"/>
        <w:rPr>
          <w:rFonts w:ascii="仿宋" w:eastAsia="仿宋" w:hAnsi="仿宋" w:cs="仿宋"/>
          <w:kern w:val="0"/>
          <w:sz w:val="32"/>
          <w:szCs w:val="32"/>
        </w:rPr>
      </w:pPr>
    </w:p>
    <w:p w:rsidR="00EC055C" w:rsidRPr="003B123F" w:rsidRDefault="001E23BC" w:rsidP="003B123F">
      <w:pPr>
        <w:snapToGrid w:val="0"/>
        <w:spacing w:line="520" w:lineRule="exact"/>
        <w:ind w:firstLineChars="200" w:firstLine="640"/>
        <w:jc w:val="right"/>
        <w:rPr>
          <w:rFonts w:ascii="仿宋" w:eastAsia="仿宋" w:hAnsi="仿宋"/>
          <w:sz w:val="32"/>
          <w:szCs w:val="32"/>
        </w:rPr>
      </w:pPr>
      <w:r w:rsidRPr="003B123F">
        <w:rPr>
          <w:rFonts w:ascii="仿宋" w:eastAsia="仿宋" w:hAnsi="仿宋"/>
          <w:sz w:val="32"/>
          <w:szCs w:val="32"/>
        </w:rPr>
        <w:t>共青团昆明理工大学委员会</w:t>
      </w:r>
    </w:p>
    <w:p w:rsidR="00EC055C" w:rsidRPr="003B123F" w:rsidRDefault="001E23BC" w:rsidP="003B123F">
      <w:pPr>
        <w:snapToGrid w:val="0"/>
        <w:spacing w:line="520" w:lineRule="exact"/>
        <w:ind w:firstLineChars="200" w:firstLine="640"/>
        <w:jc w:val="right"/>
        <w:rPr>
          <w:rFonts w:ascii="仿宋" w:eastAsia="仿宋" w:hAnsi="仿宋"/>
          <w:sz w:val="32"/>
          <w:szCs w:val="32"/>
        </w:rPr>
      </w:pPr>
      <w:r w:rsidRPr="003B123F">
        <w:rPr>
          <w:rFonts w:ascii="仿宋" w:eastAsia="仿宋" w:hAnsi="仿宋"/>
          <w:sz w:val="32"/>
          <w:szCs w:val="32"/>
        </w:rPr>
        <w:t>共青团艺术与传媒学院委员会</w:t>
      </w:r>
    </w:p>
    <w:p w:rsidR="00EC055C" w:rsidRPr="003B123F" w:rsidRDefault="001E23BC" w:rsidP="003B123F">
      <w:pPr>
        <w:spacing w:line="520" w:lineRule="exact"/>
        <w:ind w:firstLineChars="1550" w:firstLine="4960"/>
        <w:rPr>
          <w:rFonts w:ascii="仿宋" w:eastAsia="仿宋" w:hAnsi="仿宋" w:cs="仿宋"/>
          <w:kern w:val="0"/>
          <w:sz w:val="32"/>
          <w:szCs w:val="32"/>
        </w:rPr>
      </w:pPr>
      <w:r w:rsidRPr="003B123F">
        <w:rPr>
          <w:rFonts w:ascii="仿宋" w:eastAsia="仿宋" w:hAnsi="仿宋" w:cs="仿宋" w:hint="eastAsia"/>
          <w:kern w:val="0"/>
          <w:sz w:val="32"/>
          <w:szCs w:val="32"/>
        </w:rPr>
        <w:t xml:space="preserve">   2017年10月26日</w:t>
      </w:r>
    </w:p>
    <w:p w:rsidR="00EC055C" w:rsidRPr="003B123F" w:rsidRDefault="00EC055C" w:rsidP="003B123F">
      <w:pPr>
        <w:spacing w:line="520" w:lineRule="exact"/>
        <w:rPr>
          <w:rFonts w:ascii="仿宋" w:eastAsia="仿宋" w:hAnsi="仿宋"/>
          <w:sz w:val="32"/>
          <w:szCs w:val="32"/>
        </w:rPr>
      </w:pPr>
    </w:p>
    <w:p w:rsidR="00EC055C" w:rsidRPr="003B123F" w:rsidRDefault="00EC055C" w:rsidP="003B123F">
      <w:pPr>
        <w:spacing w:line="520" w:lineRule="exact"/>
        <w:rPr>
          <w:rFonts w:ascii="仿宋" w:eastAsia="仿宋" w:hAnsi="仿宋"/>
          <w:sz w:val="32"/>
          <w:szCs w:val="32"/>
        </w:rPr>
      </w:pPr>
    </w:p>
    <w:p w:rsidR="00EC055C" w:rsidRPr="003B123F" w:rsidRDefault="00EC055C" w:rsidP="003B123F">
      <w:pPr>
        <w:spacing w:line="520" w:lineRule="exact"/>
        <w:rPr>
          <w:rFonts w:ascii="仿宋" w:eastAsia="仿宋" w:hAnsi="仿宋"/>
          <w:sz w:val="32"/>
          <w:szCs w:val="32"/>
        </w:rPr>
      </w:pPr>
    </w:p>
    <w:p w:rsidR="00EC055C" w:rsidRPr="003B123F" w:rsidRDefault="00EC055C" w:rsidP="003B123F">
      <w:pPr>
        <w:spacing w:line="520" w:lineRule="exact"/>
        <w:rPr>
          <w:rFonts w:ascii="仿宋" w:eastAsia="仿宋" w:hAnsi="仿宋"/>
          <w:sz w:val="32"/>
          <w:szCs w:val="32"/>
        </w:rPr>
      </w:pPr>
    </w:p>
    <w:p w:rsidR="00EC055C" w:rsidRPr="003B123F" w:rsidRDefault="00EC055C" w:rsidP="003B123F">
      <w:pPr>
        <w:spacing w:line="520" w:lineRule="exact"/>
        <w:rPr>
          <w:rFonts w:ascii="仿宋" w:eastAsia="仿宋" w:hAnsi="仿宋"/>
          <w:sz w:val="32"/>
          <w:szCs w:val="32"/>
        </w:rPr>
      </w:pPr>
    </w:p>
    <w:p w:rsidR="00EC055C" w:rsidRPr="003B123F" w:rsidRDefault="00EC055C" w:rsidP="003B123F">
      <w:pPr>
        <w:spacing w:line="520" w:lineRule="exact"/>
        <w:rPr>
          <w:rFonts w:ascii="仿宋" w:eastAsia="仿宋" w:hAnsi="仿宋"/>
          <w:sz w:val="32"/>
          <w:szCs w:val="32"/>
        </w:rPr>
      </w:pPr>
    </w:p>
    <w:p w:rsidR="00EC055C" w:rsidRPr="003B123F" w:rsidRDefault="00EC055C" w:rsidP="003B123F">
      <w:pPr>
        <w:spacing w:line="520" w:lineRule="exact"/>
        <w:rPr>
          <w:rFonts w:ascii="仿宋" w:eastAsia="仿宋" w:hAnsi="仿宋"/>
          <w:sz w:val="32"/>
          <w:szCs w:val="32"/>
        </w:rPr>
      </w:pPr>
    </w:p>
    <w:p w:rsidR="00EC055C" w:rsidRPr="003B123F" w:rsidRDefault="00EC055C" w:rsidP="003B123F">
      <w:pPr>
        <w:spacing w:line="520" w:lineRule="exact"/>
        <w:rPr>
          <w:rFonts w:ascii="仿宋" w:eastAsia="仿宋" w:hAnsi="仿宋"/>
          <w:sz w:val="32"/>
          <w:szCs w:val="32"/>
        </w:rPr>
      </w:pPr>
    </w:p>
    <w:p w:rsidR="00EC055C" w:rsidRPr="003B123F" w:rsidRDefault="00EC055C" w:rsidP="003B123F">
      <w:pPr>
        <w:spacing w:line="520" w:lineRule="exact"/>
        <w:rPr>
          <w:rFonts w:ascii="仿宋" w:eastAsia="仿宋" w:hAnsi="仿宋"/>
          <w:sz w:val="32"/>
          <w:szCs w:val="32"/>
        </w:rPr>
      </w:pPr>
    </w:p>
    <w:p w:rsidR="00EC055C" w:rsidRPr="003B123F" w:rsidRDefault="00EC055C" w:rsidP="003B123F">
      <w:pPr>
        <w:spacing w:line="520" w:lineRule="exact"/>
        <w:rPr>
          <w:rFonts w:ascii="仿宋" w:eastAsia="仿宋" w:hAnsi="仿宋"/>
          <w:sz w:val="32"/>
          <w:szCs w:val="32"/>
        </w:rPr>
      </w:pPr>
    </w:p>
    <w:p w:rsidR="00EC055C" w:rsidRPr="003B123F" w:rsidRDefault="00EC055C" w:rsidP="003B123F">
      <w:pPr>
        <w:spacing w:line="520" w:lineRule="exact"/>
        <w:rPr>
          <w:rFonts w:ascii="仿宋" w:eastAsia="仿宋" w:hAnsi="仿宋"/>
          <w:sz w:val="32"/>
          <w:szCs w:val="32"/>
        </w:rPr>
      </w:pPr>
    </w:p>
    <w:p w:rsidR="00FB1891" w:rsidRPr="00963871" w:rsidRDefault="00E83F5B" w:rsidP="00FB1891">
      <w:pPr>
        <w:spacing w:line="600" w:lineRule="exact"/>
        <w:ind w:right="640"/>
        <w:jc w:val="right"/>
        <w:rPr>
          <w:rFonts w:ascii="仿宋_GB2312" w:eastAsia="仿宋_GB2312"/>
          <w:sz w:val="32"/>
          <w:szCs w:val="32"/>
        </w:rPr>
      </w:pPr>
      <w:r w:rsidRPr="00E83F5B">
        <w:rPr>
          <w:rFonts w:ascii="仿宋" w:eastAsia="仿宋" w:hAnsi="仿宋"/>
          <w:sz w:val="32"/>
          <w:szCs w:val="32"/>
        </w:rPr>
        <w:pict>
          <v:line id="直线 4" o:spid="_x0000_s2053" style="position:absolute;left:0;text-align:left;z-index:251659264" from="0,29.2pt" to="433.7pt,29.2pt" strokeweight="1pt"/>
        </w:pict>
      </w:r>
    </w:p>
    <w:p w:rsidR="00C2229A" w:rsidRDefault="00E83F5B" w:rsidP="00FB1891">
      <w:pPr>
        <w:widowControl/>
        <w:spacing w:line="600" w:lineRule="exact"/>
        <w:ind w:right="320"/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pict>
          <v:line id="直线 5" o:spid="_x0000_s2052" style="position:absolute;left:0;text-align:left;z-index:251658240" from="0,30.6pt" to="433.7pt,30.6pt" strokeweight="1pt"/>
        </w:pict>
      </w:r>
      <w:r w:rsidR="00FB1891" w:rsidRPr="00DE39AD">
        <w:rPr>
          <w:rFonts w:ascii="仿宋" w:eastAsia="仿宋" w:hAnsi="仿宋" w:hint="eastAsia"/>
          <w:sz w:val="32"/>
          <w:szCs w:val="32"/>
        </w:rPr>
        <w:t xml:space="preserve">共青团昆明理工大学委员会      </w:t>
      </w:r>
      <w:r w:rsidR="00C2229A">
        <w:rPr>
          <w:rFonts w:ascii="仿宋" w:eastAsia="仿宋" w:hAnsi="仿宋"/>
          <w:sz w:val="32"/>
          <w:szCs w:val="32"/>
        </w:rPr>
        <w:t>2017年10月26日</w:t>
      </w:r>
      <w:r w:rsidR="00C2229A">
        <w:rPr>
          <w:rFonts w:ascii="仿宋" w:eastAsia="仿宋" w:hAnsi="仿宋" w:hint="eastAsia"/>
          <w:sz w:val="32"/>
          <w:szCs w:val="32"/>
        </w:rPr>
        <w:t>印发</w:t>
      </w:r>
    </w:p>
    <w:p w:rsidR="00C2229A" w:rsidRDefault="00C2229A" w:rsidP="00C2229A">
      <w:pPr>
        <w:spacing w:line="360" w:lineRule="auto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lastRenderedPageBreak/>
        <w:t>附件1</w:t>
      </w:r>
    </w:p>
    <w:p w:rsidR="00C2229A" w:rsidRDefault="00C2229A" w:rsidP="00C2229A">
      <w:pPr>
        <w:spacing w:line="360" w:lineRule="auto"/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2017年昆明理工大学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“看照片 讲故事”</w:t>
      </w:r>
      <w:r>
        <w:rPr>
          <w:rFonts w:ascii="黑体" w:eastAsia="黑体" w:hAnsi="黑体" w:hint="eastAsia"/>
          <w:kern w:val="0"/>
          <w:sz w:val="32"/>
          <w:szCs w:val="32"/>
        </w:rPr>
        <w:t xml:space="preserve"> 大赛</w:t>
      </w:r>
      <w:r>
        <w:rPr>
          <w:rFonts w:ascii="黑体" w:eastAsia="黑体" w:hAnsi="黑体" w:hint="eastAsia"/>
          <w:color w:val="000000"/>
          <w:sz w:val="32"/>
          <w:szCs w:val="32"/>
        </w:rPr>
        <w:t>报名表</w:t>
      </w:r>
    </w:p>
    <w:tbl>
      <w:tblPr>
        <w:tblW w:w="928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14"/>
        <w:gridCol w:w="7171"/>
      </w:tblGrid>
      <w:tr w:rsidR="00C2229A" w:rsidTr="002E1FCE">
        <w:trPr>
          <w:cantSplit/>
          <w:trHeight w:val="455"/>
        </w:trPr>
        <w:tc>
          <w:tcPr>
            <w:tcW w:w="2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学院名称</w:t>
            </w:r>
          </w:p>
        </w:tc>
        <w:tc>
          <w:tcPr>
            <w:tcW w:w="71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 </w:t>
            </w:r>
          </w:p>
        </w:tc>
      </w:tr>
      <w:tr w:rsidR="00C2229A" w:rsidTr="002E1FCE">
        <w:trPr>
          <w:cantSplit/>
          <w:trHeight w:val="644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229A" w:rsidRDefault="00C2229A" w:rsidP="002E1FCE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作品名称</w:t>
            </w:r>
          </w:p>
        </w:tc>
        <w:tc>
          <w:tcPr>
            <w:tcW w:w="7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 </w:t>
            </w:r>
          </w:p>
        </w:tc>
      </w:tr>
      <w:tr w:rsidR="00C2229A" w:rsidTr="002E1FCE">
        <w:trPr>
          <w:cantSplit/>
          <w:trHeight w:val="686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2229A" w:rsidRDefault="00C2229A" w:rsidP="002E1FCE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参与人数</w:t>
            </w:r>
          </w:p>
        </w:tc>
        <w:tc>
          <w:tcPr>
            <w:tcW w:w="7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C2229A" w:rsidTr="002E1FCE">
        <w:trPr>
          <w:cantSplit/>
          <w:trHeight w:val="573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团队成员</w:t>
            </w:r>
          </w:p>
        </w:tc>
        <w:tc>
          <w:tcPr>
            <w:tcW w:w="7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 </w:t>
            </w:r>
          </w:p>
        </w:tc>
      </w:tr>
      <w:tr w:rsidR="00C2229A" w:rsidTr="002E1FCE">
        <w:trPr>
          <w:cantSplit/>
          <w:trHeight w:val="573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联系人</w:t>
            </w:r>
          </w:p>
        </w:tc>
        <w:tc>
          <w:tcPr>
            <w:tcW w:w="7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C2229A" w:rsidTr="002E1FCE">
        <w:trPr>
          <w:cantSplit/>
          <w:trHeight w:val="573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联系方式</w:t>
            </w:r>
          </w:p>
        </w:tc>
        <w:tc>
          <w:tcPr>
            <w:tcW w:w="7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C2229A" w:rsidTr="002E1FCE">
        <w:trPr>
          <w:cantSplit/>
          <w:trHeight w:val="5709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作品简介</w:t>
            </w:r>
          </w:p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（200字以内）</w:t>
            </w:r>
          </w:p>
        </w:tc>
        <w:tc>
          <w:tcPr>
            <w:tcW w:w="71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C2229A" w:rsidTr="002E1FCE">
        <w:trPr>
          <w:cantSplit/>
          <w:trHeight w:val="675"/>
        </w:trPr>
        <w:tc>
          <w:tcPr>
            <w:tcW w:w="2114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  <w:p w:rsidR="00C2229A" w:rsidRDefault="00C2229A" w:rsidP="002E1FCE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学院推荐意见</w:t>
            </w:r>
          </w:p>
        </w:tc>
        <w:tc>
          <w:tcPr>
            <w:tcW w:w="717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C2229A" w:rsidTr="002E1FCE">
        <w:trPr>
          <w:cantSplit/>
          <w:trHeight w:val="80"/>
        </w:trPr>
        <w:tc>
          <w:tcPr>
            <w:tcW w:w="21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（签章）</w:t>
            </w:r>
          </w:p>
        </w:tc>
      </w:tr>
      <w:tr w:rsidR="00C2229A" w:rsidTr="002E1FCE">
        <w:trPr>
          <w:cantSplit/>
          <w:trHeight w:val="80"/>
        </w:trPr>
        <w:tc>
          <w:tcPr>
            <w:tcW w:w="2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71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29A" w:rsidRDefault="00C2229A" w:rsidP="002E1FCE">
            <w:pPr>
              <w:spacing w:line="360" w:lineRule="auto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                           年   月    日</w:t>
            </w:r>
          </w:p>
        </w:tc>
      </w:tr>
    </w:tbl>
    <w:p w:rsidR="00C2229A" w:rsidRPr="00C2229A" w:rsidRDefault="00C2229A" w:rsidP="00FB1891">
      <w:pPr>
        <w:widowControl/>
        <w:spacing w:line="600" w:lineRule="exact"/>
        <w:ind w:right="320"/>
        <w:jc w:val="center"/>
        <w:rPr>
          <w:rFonts w:ascii="仿宋" w:eastAsia="仿宋" w:hAnsi="仿宋"/>
          <w:sz w:val="32"/>
          <w:szCs w:val="32"/>
        </w:rPr>
        <w:sectPr w:rsidR="00C2229A" w:rsidRPr="00C2229A">
          <w:footerReference w:type="even" r:id="rId8"/>
          <w:footerReference w:type="default" r:id="rId9"/>
          <w:pgSz w:w="11906" w:h="16838"/>
          <w:pgMar w:top="1417" w:right="1474" w:bottom="1417" w:left="1474" w:header="851" w:footer="992" w:gutter="0"/>
          <w:pgNumType w:fmt="numberInDash"/>
          <w:cols w:space="720"/>
          <w:docGrid w:type="lines" w:linePitch="312"/>
        </w:sectPr>
      </w:pPr>
    </w:p>
    <w:p w:rsidR="000C20E4" w:rsidRDefault="000C20E4" w:rsidP="000C20E4">
      <w:pPr>
        <w:spacing w:line="360" w:lineRule="auto"/>
        <w:rPr>
          <w:rFonts w:ascii="楷体_GB2312" w:eastAsia="楷体_GB2312"/>
          <w:sz w:val="32"/>
          <w:szCs w:val="32"/>
        </w:rPr>
      </w:pPr>
      <w:bookmarkStart w:id="0" w:name="_GoBack"/>
      <w:bookmarkEnd w:id="0"/>
      <w:r>
        <w:rPr>
          <w:rFonts w:ascii="楷体_GB2312" w:eastAsia="楷体_GB2312" w:hint="eastAsia"/>
          <w:sz w:val="32"/>
          <w:szCs w:val="32"/>
        </w:rPr>
        <w:lastRenderedPageBreak/>
        <w:t>附件2</w:t>
      </w:r>
    </w:p>
    <w:p w:rsidR="000C20E4" w:rsidRDefault="000C20E4" w:rsidP="000C20E4">
      <w:pPr>
        <w:spacing w:line="360" w:lineRule="auto"/>
        <w:jc w:val="center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kern w:val="0"/>
          <w:sz w:val="32"/>
          <w:szCs w:val="32"/>
        </w:rPr>
        <w:t>2017年昆明理工大学</w:t>
      </w:r>
      <w:r>
        <w:rPr>
          <w:rFonts w:ascii="黑体" w:eastAsia="黑体" w:hAnsi="黑体" w:hint="eastAsia"/>
          <w:color w:val="000000"/>
          <w:sz w:val="32"/>
          <w:szCs w:val="32"/>
        </w:rPr>
        <w:t xml:space="preserve"> “看照片 讲故事”</w:t>
      </w:r>
      <w:r>
        <w:rPr>
          <w:rFonts w:ascii="黑体" w:eastAsia="黑体" w:hAnsi="黑体" w:hint="eastAsia"/>
          <w:kern w:val="0"/>
          <w:sz w:val="32"/>
          <w:szCs w:val="32"/>
        </w:rPr>
        <w:t xml:space="preserve"> 大赛</w:t>
      </w:r>
      <w:r>
        <w:rPr>
          <w:rFonts w:ascii="黑体" w:eastAsia="黑体" w:hAnsi="黑体" w:hint="eastAsia"/>
          <w:color w:val="000000"/>
          <w:sz w:val="32"/>
          <w:szCs w:val="32"/>
        </w:rPr>
        <w:t>汇总表</w:t>
      </w:r>
    </w:p>
    <w:p w:rsidR="000C20E4" w:rsidRDefault="000C20E4" w:rsidP="000C20E4">
      <w:pPr>
        <w:rPr>
          <w:sz w:val="28"/>
          <w:szCs w:val="28"/>
        </w:rPr>
      </w:pPr>
      <w:r>
        <w:rPr>
          <w:sz w:val="28"/>
          <w:szCs w:val="28"/>
        </w:rPr>
        <w:t>学院（盖章）：</w:t>
      </w:r>
      <w:r>
        <w:rPr>
          <w:rFonts w:hint="eastAsia"/>
          <w:sz w:val="28"/>
          <w:szCs w:val="28"/>
        </w:rPr>
        <w:t xml:space="preserve">                                                                  </w:t>
      </w: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日</w:t>
      </w:r>
    </w:p>
    <w:tbl>
      <w:tblPr>
        <w:tblStyle w:val="a6"/>
        <w:tblW w:w="16019" w:type="dxa"/>
        <w:jc w:val="center"/>
        <w:tblInd w:w="-743" w:type="dxa"/>
        <w:tblLayout w:type="fixed"/>
        <w:tblLook w:val="04A0"/>
      </w:tblPr>
      <w:tblGrid>
        <w:gridCol w:w="851"/>
        <w:gridCol w:w="2694"/>
        <w:gridCol w:w="1559"/>
        <w:gridCol w:w="2977"/>
        <w:gridCol w:w="1275"/>
        <w:gridCol w:w="1418"/>
        <w:gridCol w:w="1646"/>
        <w:gridCol w:w="2465"/>
        <w:gridCol w:w="1134"/>
      </w:tblGrid>
      <w:tr w:rsidR="000C20E4" w:rsidTr="002E1FCE">
        <w:trPr>
          <w:trHeight w:val="567"/>
          <w:jc w:val="center"/>
        </w:trPr>
        <w:tc>
          <w:tcPr>
            <w:tcW w:w="851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序号</w:t>
            </w:r>
          </w:p>
        </w:tc>
        <w:tc>
          <w:tcPr>
            <w:tcW w:w="2694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作品名称</w:t>
            </w:r>
          </w:p>
        </w:tc>
        <w:tc>
          <w:tcPr>
            <w:tcW w:w="1559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参与人数</w:t>
            </w:r>
          </w:p>
        </w:tc>
        <w:tc>
          <w:tcPr>
            <w:tcW w:w="2977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团队成员</w:t>
            </w:r>
          </w:p>
        </w:tc>
        <w:tc>
          <w:tcPr>
            <w:tcW w:w="1275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联系人</w:t>
            </w:r>
          </w:p>
        </w:tc>
        <w:tc>
          <w:tcPr>
            <w:tcW w:w="1418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联系人专业年级</w:t>
            </w:r>
          </w:p>
        </w:tc>
        <w:tc>
          <w:tcPr>
            <w:tcW w:w="1646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联系人学号</w:t>
            </w:r>
          </w:p>
        </w:tc>
        <w:tc>
          <w:tcPr>
            <w:tcW w:w="2465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联系方式</w:t>
            </w:r>
          </w:p>
        </w:tc>
        <w:tc>
          <w:tcPr>
            <w:tcW w:w="1134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备注</w:t>
            </w:r>
          </w:p>
        </w:tc>
      </w:tr>
      <w:tr w:rsidR="000C20E4" w:rsidTr="002E1FCE">
        <w:trPr>
          <w:trHeight w:val="567"/>
          <w:jc w:val="center"/>
        </w:trPr>
        <w:tc>
          <w:tcPr>
            <w:tcW w:w="851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4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77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46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5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C20E4" w:rsidTr="002E1FCE">
        <w:trPr>
          <w:trHeight w:val="567"/>
          <w:jc w:val="center"/>
        </w:trPr>
        <w:tc>
          <w:tcPr>
            <w:tcW w:w="851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94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59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77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18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46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465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0C20E4" w:rsidRDefault="000C20E4" w:rsidP="002E1FCE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0C20E4" w:rsidRDefault="000C20E4" w:rsidP="000C20E4">
      <w:pPr>
        <w:rPr>
          <w:rFonts w:asciiTheme="minorEastAsia" w:eastAsiaTheme="minorEastAsia" w:hAnsiTheme="minorEastAsia"/>
        </w:rPr>
      </w:pPr>
    </w:p>
    <w:p w:rsidR="00EC3B77" w:rsidRPr="00EC3B77" w:rsidRDefault="00EC3B77" w:rsidP="00C2229A"/>
    <w:sectPr w:rsidR="00EC3B77" w:rsidRPr="00EC3B77" w:rsidSect="00EC055C">
      <w:footerReference w:type="even" r:id="rId10"/>
      <w:footerReference w:type="default" r:id="rId11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8FF" w:rsidRDefault="00A368FF" w:rsidP="00EC055C">
      <w:r>
        <w:separator/>
      </w:r>
    </w:p>
  </w:endnote>
  <w:endnote w:type="continuationSeparator" w:id="1">
    <w:p w:rsidR="00A368FF" w:rsidRDefault="00A368FF" w:rsidP="00EC0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美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891" w:rsidRDefault="00E83F5B">
    <w:pPr>
      <w:pStyle w:val="a3"/>
      <w:framePr w:wrap="around" w:vAnchor="text" w:hAnchor="margin" w:xAlign="outside" w:y="1"/>
      <w:rPr>
        <w:rStyle w:val="a4"/>
      </w:rPr>
    </w:pPr>
    <w:r>
      <w:fldChar w:fldCharType="begin"/>
    </w:r>
    <w:r w:rsidR="00FB1891">
      <w:rPr>
        <w:rStyle w:val="a4"/>
      </w:rPr>
      <w:instrText xml:space="preserve">PAGE  </w:instrText>
    </w:r>
    <w:r>
      <w:fldChar w:fldCharType="separate"/>
    </w:r>
    <w:r w:rsidR="00FB1891">
      <w:rPr>
        <w:rStyle w:val="a4"/>
      </w:rPr>
      <w:t xml:space="preserve"> </w:t>
    </w:r>
    <w:r>
      <w:fldChar w:fldCharType="end"/>
    </w:r>
  </w:p>
  <w:p w:rsidR="00FB1891" w:rsidRDefault="00FB1891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891" w:rsidRDefault="00E83F5B">
    <w:pPr>
      <w:pStyle w:val="a3"/>
      <w:framePr w:wrap="around" w:vAnchor="text" w:hAnchor="margin" w:xAlign="outside" w:y="1"/>
      <w:rPr>
        <w:rStyle w:val="a4"/>
        <w:sz w:val="28"/>
        <w:szCs w:val="28"/>
      </w:rPr>
    </w:pPr>
    <w:r>
      <w:rPr>
        <w:sz w:val="28"/>
        <w:szCs w:val="28"/>
      </w:rPr>
      <w:fldChar w:fldCharType="begin"/>
    </w:r>
    <w:r w:rsidR="00FB1891">
      <w:rPr>
        <w:rStyle w:val="a4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 w:rsidR="000C20E4">
      <w:rPr>
        <w:rStyle w:val="a4"/>
        <w:noProof/>
        <w:sz w:val="28"/>
        <w:szCs w:val="28"/>
      </w:rPr>
      <w:t>- 5 -</w:t>
    </w:r>
    <w:r>
      <w:rPr>
        <w:sz w:val="28"/>
        <w:szCs w:val="28"/>
      </w:rPr>
      <w:fldChar w:fldCharType="end"/>
    </w:r>
  </w:p>
  <w:p w:rsidR="00FB1891" w:rsidRDefault="00FB1891">
    <w:pPr>
      <w:pStyle w:val="a3"/>
      <w:ind w:right="36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55C" w:rsidRDefault="00E83F5B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 w:rsidR="001E23BC">
      <w:rPr>
        <w:rStyle w:val="a4"/>
      </w:rPr>
      <w:instrText xml:space="preserve">PAGE  </w:instrText>
    </w:r>
    <w:r>
      <w:fldChar w:fldCharType="end"/>
    </w:r>
  </w:p>
  <w:p w:rsidR="00EC055C" w:rsidRDefault="00EC055C">
    <w:pPr>
      <w:pStyle w:val="a3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55C" w:rsidRDefault="00E83F5B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 w:rsidR="001E23BC">
      <w:rPr>
        <w:rStyle w:val="a4"/>
      </w:rPr>
      <w:instrText xml:space="preserve">PAGE  </w:instrText>
    </w:r>
    <w:r>
      <w:fldChar w:fldCharType="separate"/>
    </w:r>
    <w:r w:rsidR="000C20E4">
      <w:rPr>
        <w:rStyle w:val="a4"/>
        <w:noProof/>
      </w:rPr>
      <w:t>6</w:t>
    </w:r>
    <w:r>
      <w:fldChar w:fldCharType="end"/>
    </w:r>
  </w:p>
  <w:p w:rsidR="00EC055C" w:rsidRDefault="00EC055C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8FF" w:rsidRDefault="00A368FF" w:rsidP="00EC055C">
      <w:r>
        <w:separator/>
      </w:r>
    </w:p>
  </w:footnote>
  <w:footnote w:type="continuationSeparator" w:id="1">
    <w:p w:rsidR="00A368FF" w:rsidRDefault="00A368FF" w:rsidP="00EC05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8B7"/>
    <w:rsid w:val="000063B5"/>
    <w:rsid w:val="00020D03"/>
    <w:rsid w:val="000C20E4"/>
    <w:rsid w:val="000E3571"/>
    <w:rsid w:val="00182AA5"/>
    <w:rsid w:val="001E1463"/>
    <w:rsid w:val="001E23BC"/>
    <w:rsid w:val="001F373B"/>
    <w:rsid w:val="00232B4B"/>
    <w:rsid w:val="0024341C"/>
    <w:rsid w:val="003B123F"/>
    <w:rsid w:val="00452A51"/>
    <w:rsid w:val="004D08B7"/>
    <w:rsid w:val="00532578"/>
    <w:rsid w:val="005E5375"/>
    <w:rsid w:val="00623292"/>
    <w:rsid w:val="00736BD2"/>
    <w:rsid w:val="00870008"/>
    <w:rsid w:val="00876549"/>
    <w:rsid w:val="0090263E"/>
    <w:rsid w:val="00A368FF"/>
    <w:rsid w:val="00A7229D"/>
    <w:rsid w:val="00AF6B79"/>
    <w:rsid w:val="00BC5B32"/>
    <w:rsid w:val="00BF1BDF"/>
    <w:rsid w:val="00C064F7"/>
    <w:rsid w:val="00C2229A"/>
    <w:rsid w:val="00C77EFE"/>
    <w:rsid w:val="00E3564E"/>
    <w:rsid w:val="00E83F5B"/>
    <w:rsid w:val="00EC055C"/>
    <w:rsid w:val="00EC3B77"/>
    <w:rsid w:val="00F07557"/>
    <w:rsid w:val="00F67D3F"/>
    <w:rsid w:val="00F83548"/>
    <w:rsid w:val="00FB1891"/>
    <w:rsid w:val="00FE1B14"/>
    <w:rsid w:val="2AD07F2A"/>
    <w:rsid w:val="3F322E9E"/>
    <w:rsid w:val="458611FA"/>
    <w:rsid w:val="5B756082"/>
    <w:rsid w:val="63D44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iPriority="0" w:unhideWhenUsed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55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EC0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  <w:rsid w:val="00EC055C"/>
  </w:style>
  <w:style w:type="character" w:styleId="a5">
    <w:name w:val="Hyperlink"/>
    <w:basedOn w:val="a0"/>
    <w:uiPriority w:val="99"/>
    <w:unhideWhenUsed/>
    <w:qFormat/>
    <w:rsid w:val="00EC055C"/>
    <w:rPr>
      <w:color w:val="0000FF"/>
      <w:u w:val="single"/>
    </w:rPr>
  </w:style>
  <w:style w:type="table" w:styleId="a6">
    <w:name w:val="Table Grid"/>
    <w:basedOn w:val="a1"/>
    <w:uiPriority w:val="59"/>
    <w:qFormat/>
    <w:rsid w:val="00EC05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3"/>
    <w:uiPriority w:val="99"/>
    <w:qFormat/>
    <w:rsid w:val="00EC055C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EC055C"/>
    <w:pPr>
      <w:ind w:firstLineChars="200" w:firstLine="420"/>
    </w:pPr>
  </w:style>
  <w:style w:type="paragraph" w:styleId="a7">
    <w:name w:val="header"/>
    <w:basedOn w:val="a"/>
    <w:link w:val="Char0"/>
    <w:uiPriority w:val="99"/>
    <w:semiHidden/>
    <w:unhideWhenUsed/>
    <w:rsid w:val="0090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0263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00&#21069;&#21457;&#36865;&#33267;&#37038;&#31665;kgyctwzzb@163.com&#12290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311</Words>
  <Characters>1777</Characters>
  <Application>Microsoft Office Word</Application>
  <DocSecurity>0</DocSecurity>
  <Lines>14</Lines>
  <Paragraphs>4</Paragraphs>
  <ScaleCrop>false</ScaleCrop>
  <Company>Microsoft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</dc:creator>
  <cp:lastModifiedBy>霍姝宇</cp:lastModifiedBy>
  <cp:revision>4</cp:revision>
  <cp:lastPrinted>2017-10-26T02:21:00Z</cp:lastPrinted>
  <dcterms:created xsi:type="dcterms:W3CDTF">2017-10-26T06:26:00Z</dcterms:created>
  <dcterms:modified xsi:type="dcterms:W3CDTF">2017-10-26T06:29:00Z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