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1781" w:rsidRDefault="00531781">
      <w:pPr>
        <w:jc w:val="center"/>
        <w:rPr>
          <w:rFonts w:ascii="仿宋_GB2312" w:eastAsia="仿宋_GB2312" w:hint="eastAsia"/>
          <w:b/>
          <w:bCs/>
          <w:sz w:val="44"/>
          <w:szCs w:val="44"/>
        </w:rPr>
      </w:pPr>
      <w:r>
        <w:rPr>
          <w:rFonts w:ascii="仿宋_GB2312" w:eastAsia="仿宋_GB2312" w:hint="eastAsia"/>
          <w:b/>
          <w:bCs/>
          <w:sz w:val="44"/>
          <w:szCs w:val="44"/>
        </w:rPr>
        <w:t>关于做好第七届全国节能减排社会实践与科技竞赛大学生志愿者招募工作的通知</w:t>
      </w:r>
    </w:p>
    <w:p w:rsidR="00531781" w:rsidRDefault="00531781">
      <w:pPr>
        <w:spacing w:line="440" w:lineRule="exact"/>
        <w:rPr>
          <w:rFonts w:ascii="仿宋_GB2312" w:eastAsia="仿宋_GB2312" w:hint="eastAsia"/>
          <w:sz w:val="30"/>
          <w:szCs w:val="30"/>
        </w:rPr>
      </w:pPr>
      <w:r>
        <w:rPr>
          <w:rFonts w:ascii="仿宋_GB2312" w:eastAsia="仿宋_GB2312" w:hint="eastAsia"/>
          <w:sz w:val="30"/>
          <w:szCs w:val="30"/>
        </w:rPr>
        <w:t>各基层团委：</w:t>
      </w:r>
    </w:p>
    <w:p w:rsidR="00531781" w:rsidRDefault="00531781">
      <w:pPr>
        <w:snapToGrid w:val="0"/>
        <w:spacing w:line="440" w:lineRule="exact"/>
        <w:rPr>
          <w:rFonts w:ascii="仿宋_GB2312" w:eastAsia="仿宋_GB2312" w:hint="eastAsia"/>
          <w:color w:val="000000"/>
          <w:sz w:val="30"/>
          <w:szCs w:val="30"/>
          <w:shd w:val="clear" w:color="auto" w:fill="FFFFFF"/>
        </w:rPr>
      </w:pPr>
      <w:r>
        <w:rPr>
          <w:rFonts w:ascii="仿宋_GB2312" w:eastAsia="仿宋_GB2312" w:hint="eastAsia"/>
          <w:sz w:val="30"/>
          <w:szCs w:val="30"/>
        </w:rPr>
        <w:t xml:space="preserve">     </w:t>
      </w:r>
      <w:r>
        <w:rPr>
          <w:rFonts w:ascii="仿宋_GB2312" w:eastAsia="仿宋_GB2312" w:hint="eastAsia"/>
          <w:color w:val="000000"/>
          <w:sz w:val="30"/>
          <w:szCs w:val="30"/>
          <w:shd w:val="clear" w:color="auto" w:fill="FFFFFF"/>
        </w:rPr>
        <w:t>大学生节能减排社会实践与科技竞赛是由教育部高等教育司主办并委托教育部高等学校能源动力学科教学指导委员会举办的全国高校能源动力领域影响力最大的学生赛事之一，该项活动也成为在全国高校有重要影响的年度学生课外实践活动之一。</w:t>
      </w:r>
    </w:p>
    <w:p w:rsidR="00531781" w:rsidRDefault="00531781">
      <w:pPr>
        <w:widowControl/>
        <w:shd w:val="clear" w:color="auto" w:fill="FFFFFF"/>
        <w:snapToGrid w:val="0"/>
        <w:spacing w:before="100" w:beforeAutospacing="1" w:after="100" w:afterAutospacing="1" w:line="440" w:lineRule="exact"/>
        <w:ind w:firstLine="560"/>
        <w:jc w:val="left"/>
        <w:rPr>
          <w:rFonts w:ascii="仿宋_GB2312" w:eastAsia="仿宋_GB2312" w:hint="eastAsia"/>
          <w:color w:val="000000"/>
          <w:sz w:val="30"/>
          <w:szCs w:val="30"/>
          <w:shd w:val="clear" w:color="auto" w:fill="FFFFFF"/>
        </w:rPr>
      </w:pPr>
      <w:r>
        <w:rPr>
          <w:rFonts w:ascii="仿宋_GB2312" w:eastAsia="仿宋_GB2312" w:hint="eastAsia"/>
          <w:color w:val="000000"/>
          <w:sz w:val="30"/>
          <w:szCs w:val="30"/>
          <w:shd w:val="clear" w:color="auto" w:fill="FFFFFF"/>
        </w:rPr>
        <w:t>2014年第七届全国大学生节能减排社会实践与科技竞赛由我校承办，竞赛主题为节能减排，绿色能源。</w:t>
      </w:r>
    </w:p>
    <w:p w:rsidR="00531781" w:rsidRDefault="00531781">
      <w:pPr>
        <w:widowControl/>
        <w:shd w:val="clear" w:color="auto" w:fill="FFFFFF"/>
        <w:snapToGrid w:val="0"/>
        <w:spacing w:before="100" w:beforeAutospacing="1" w:after="100" w:afterAutospacing="1" w:line="440" w:lineRule="exact"/>
        <w:ind w:firstLine="560"/>
        <w:jc w:val="left"/>
        <w:rPr>
          <w:rFonts w:ascii="仿宋_GB2312" w:eastAsia="仿宋_GB2312" w:hint="eastAsia"/>
          <w:color w:val="000000"/>
          <w:sz w:val="30"/>
          <w:szCs w:val="30"/>
          <w:shd w:val="clear" w:color="auto" w:fill="FFFFFF"/>
        </w:rPr>
      </w:pPr>
      <w:r>
        <w:rPr>
          <w:rFonts w:ascii="仿宋_GB2312" w:eastAsia="仿宋_GB2312" w:hint="eastAsia"/>
          <w:color w:val="000000"/>
          <w:sz w:val="30"/>
          <w:szCs w:val="30"/>
          <w:shd w:val="clear" w:color="auto" w:fill="FFFFFF"/>
        </w:rPr>
        <w:t>学校对本次大赛的筹备工作给与了高度重视。校学生工作领导小组于2014年6月24日上午召开扩大会议，专门听取了大赛志愿者招募工作的情况通报，并要求各学院给予高度重视，深入宣传，广泛动员，认真做好大赛志愿者的招募动员工作，现将有关事项通知如下：</w:t>
      </w:r>
    </w:p>
    <w:p w:rsidR="00531781" w:rsidRDefault="00531781">
      <w:pPr>
        <w:snapToGrid w:val="0"/>
        <w:spacing w:line="440" w:lineRule="exact"/>
        <w:ind w:firstLineChars="250" w:firstLine="750"/>
        <w:rPr>
          <w:rFonts w:ascii="仿宋_GB2312" w:eastAsia="仿宋_GB2312" w:hint="eastAsia"/>
          <w:color w:val="000000"/>
          <w:sz w:val="30"/>
          <w:szCs w:val="30"/>
          <w:shd w:val="clear" w:color="auto" w:fill="FFFFFF"/>
        </w:rPr>
      </w:pPr>
      <w:r>
        <w:rPr>
          <w:rFonts w:ascii="仿宋_GB2312" w:eastAsia="仿宋_GB2312" w:hint="eastAsia"/>
          <w:color w:val="000000"/>
          <w:sz w:val="30"/>
          <w:szCs w:val="30"/>
          <w:shd w:val="clear" w:color="auto" w:fill="FFFFFF"/>
        </w:rPr>
        <w:t>一、招募需要</w:t>
      </w:r>
    </w:p>
    <w:p w:rsidR="00531781" w:rsidRDefault="00531781">
      <w:pPr>
        <w:snapToGrid w:val="0"/>
        <w:spacing w:line="440" w:lineRule="exact"/>
        <w:ind w:firstLineChars="250" w:firstLine="750"/>
        <w:rPr>
          <w:rFonts w:ascii="仿宋_GB2312" w:eastAsia="仿宋_GB2312" w:hint="eastAsia"/>
          <w:color w:val="000000"/>
          <w:sz w:val="30"/>
          <w:szCs w:val="30"/>
          <w:shd w:val="clear" w:color="auto" w:fill="FFFFFF"/>
        </w:rPr>
      </w:pPr>
      <w:r>
        <w:rPr>
          <w:rFonts w:ascii="仿宋_GB2312" w:eastAsia="仿宋_GB2312" w:hint="eastAsia"/>
          <w:color w:val="000000"/>
          <w:sz w:val="30"/>
          <w:szCs w:val="30"/>
          <w:shd w:val="clear" w:color="auto" w:fill="FFFFFF"/>
        </w:rPr>
        <w:t>面向全校各学院招募本科生、研究生志愿者250余名</w:t>
      </w:r>
    </w:p>
    <w:p w:rsidR="00531781" w:rsidRDefault="00531781">
      <w:pPr>
        <w:snapToGrid w:val="0"/>
        <w:spacing w:line="440" w:lineRule="exact"/>
        <w:ind w:firstLineChars="250" w:firstLine="750"/>
        <w:rPr>
          <w:rFonts w:ascii="仿宋_GB2312" w:eastAsia="仿宋_GB2312" w:hint="eastAsia"/>
          <w:color w:val="000000"/>
          <w:sz w:val="30"/>
          <w:szCs w:val="30"/>
          <w:shd w:val="clear" w:color="auto" w:fill="FFFFFF"/>
        </w:rPr>
      </w:pPr>
    </w:p>
    <w:p w:rsidR="00531781" w:rsidRDefault="00531781">
      <w:pPr>
        <w:snapToGrid w:val="0"/>
        <w:spacing w:line="440" w:lineRule="exact"/>
        <w:ind w:firstLineChars="250" w:firstLine="750"/>
        <w:rPr>
          <w:rFonts w:ascii="仿宋_GB2312" w:eastAsia="仿宋_GB2312" w:hint="eastAsia"/>
          <w:color w:val="000000"/>
          <w:sz w:val="30"/>
          <w:szCs w:val="30"/>
          <w:shd w:val="clear" w:color="auto" w:fill="FFFFFF"/>
        </w:rPr>
      </w:pPr>
      <w:r>
        <w:rPr>
          <w:rFonts w:ascii="仿宋_GB2312" w:eastAsia="仿宋_GB2312" w:hint="eastAsia"/>
          <w:color w:val="000000"/>
          <w:sz w:val="30"/>
          <w:szCs w:val="30"/>
          <w:shd w:val="clear" w:color="auto" w:fill="FFFFFF"/>
        </w:rPr>
        <w:t>二、时间</w:t>
      </w:r>
    </w:p>
    <w:p w:rsidR="00531781" w:rsidRDefault="00531781">
      <w:pPr>
        <w:snapToGrid w:val="0"/>
        <w:spacing w:line="440" w:lineRule="exact"/>
        <w:ind w:firstLineChars="200" w:firstLine="600"/>
        <w:rPr>
          <w:rFonts w:ascii="仿宋_GB2312" w:eastAsia="仿宋_GB2312" w:hint="eastAsia"/>
          <w:color w:val="000000"/>
          <w:sz w:val="30"/>
          <w:szCs w:val="30"/>
          <w:shd w:val="clear" w:color="auto" w:fill="FFFFFF"/>
        </w:rPr>
      </w:pPr>
      <w:r>
        <w:rPr>
          <w:rFonts w:ascii="仿宋_GB2312" w:eastAsia="仿宋_GB2312" w:hint="eastAsia"/>
          <w:color w:val="000000"/>
          <w:sz w:val="30"/>
          <w:szCs w:val="30"/>
          <w:shd w:val="clear" w:color="auto" w:fill="FFFFFF"/>
        </w:rPr>
        <w:t>（一）培训时间：2014年8月2日——8月3日</w:t>
      </w:r>
    </w:p>
    <w:p w:rsidR="00531781" w:rsidRDefault="00531781">
      <w:pPr>
        <w:snapToGrid w:val="0"/>
        <w:spacing w:line="440" w:lineRule="exact"/>
        <w:ind w:firstLineChars="200" w:firstLine="600"/>
        <w:rPr>
          <w:rFonts w:ascii="仿宋_GB2312" w:eastAsia="仿宋_GB2312" w:hint="eastAsia"/>
          <w:color w:val="000000"/>
          <w:sz w:val="30"/>
          <w:szCs w:val="30"/>
          <w:shd w:val="clear" w:color="auto" w:fill="FFFFFF"/>
        </w:rPr>
      </w:pPr>
      <w:r>
        <w:rPr>
          <w:rFonts w:ascii="仿宋_GB2312" w:eastAsia="仿宋_GB2312" w:hint="eastAsia"/>
          <w:color w:val="000000"/>
          <w:sz w:val="30"/>
          <w:szCs w:val="30"/>
          <w:shd w:val="clear" w:color="auto" w:fill="FFFFFF"/>
        </w:rPr>
        <w:t>（二）上岗服务：2014年8月4日——8月8日</w:t>
      </w:r>
    </w:p>
    <w:p w:rsidR="00531781" w:rsidRDefault="00531781">
      <w:pPr>
        <w:snapToGrid w:val="0"/>
        <w:spacing w:line="440" w:lineRule="exact"/>
        <w:ind w:firstLineChars="200" w:firstLine="600"/>
        <w:rPr>
          <w:rFonts w:ascii="仿宋_GB2312" w:eastAsia="仿宋_GB2312" w:hint="eastAsia"/>
          <w:color w:val="000000"/>
          <w:sz w:val="30"/>
          <w:szCs w:val="30"/>
          <w:shd w:val="clear" w:color="auto" w:fill="FFFFFF"/>
        </w:rPr>
      </w:pPr>
    </w:p>
    <w:p w:rsidR="00531781" w:rsidRDefault="00531781">
      <w:pPr>
        <w:snapToGrid w:val="0"/>
        <w:spacing w:line="440" w:lineRule="exact"/>
        <w:ind w:firstLineChars="250" w:firstLine="750"/>
        <w:rPr>
          <w:rFonts w:ascii="仿宋_GB2312" w:eastAsia="仿宋_GB2312" w:hint="eastAsia"/>
          <w:color w:val="000000"/>
          <w:sz w:val="30"/>
          <w:szCs w:val="30"/>
          <w:shd w:val="clear" w:color="auto" w:fill="FFFFFF"/>
        </w:rPr>
      </w:pPr>
      <w:r>
        <w:rPr>
          <w:rFonts w:ascii="仿宋_GB2312" w:eastAsia="仿宋_GB2312" w:hint="eastAsia"/>
          <w:color w:val="000000"/>
          <w:sz w:val="30"/>
          <w:szCs w:val="30"/>
          <w:shd w:val="clear" w:color="auto" w:fill="FFFFFF"/>
        </w:rPr>
        <w:t>三、地点</w:t>
      </w:r>
    </w:p>
    <w:p w:rsidR="00531781" w:rsidRDefault="00531781">
      <w:pPr>
        <w:snapToGrid w:val="0"/>
        <w:spacing w:line="440" w:lineRule="exact"/>
        <w:ind w:firstLineChars="250" w:firstLine="750"/>
        <w:rPr>
          <w:rFonts w:ascii="仿宋_GB2312" w:eastAsia="仿宋_GB2312" w:hint="eastAsia"/>
          <w:color w:val="000000"/>
          <w:sz w:val="30"/>
          <w:szCs w:val="30"/>
          <w:shd w:val="clear" w:color="auto" w:fill="FFFFFF"/>
        </w:rPr>
      </w:pPr>
      <w:r>
        <w:rPr>
          <w:rFonts w:ascii="仿宋_GB2312" w:eastAsia="仿宋_GB2312" w:hint="eastAsia"/>
          <w:color w:val="000000"/>
          <w:sz w:val="30"/>
          <w:szCs w:val="30"/>
          <w:shd w:val="clear" w:color="auto" w:fill="FFFFFF"/>
        </w:rPr>
        <w:t>昆明理工大学呈贡校区</w:t>
      </w:r>
    </w:p>
    <w:p w:rsidR="00531781" w:rsidRDefault="00531781">
      <w:pPr>
        <w:snapToGrid w:val="0"/>
        <w:spacing w:line="440" w:lineRule="exact"/>
        <w:ind w:firstLineChars="250" w:firstLine="750"/>
        <w:rPr>
          <w:rFonts w:ascii="仿宋_GB2312" w:eastAsia="仿宋_GB2312" w:hint="eastAsia"/>
          <w:color w:val="000000"/>
          <w:sz w:val="30"/>
          <w:szCs w:val="30"/>
          <w:shd w:val="clear" w:color="auto" w:fill="FFFFFF"/>
        </w:rPr>
      </w:pPr>
    </w:p>
    <w:p w:rsidR="00531781" w:rsidRDefault="00531781">
      <w:pPr>
        <w:snapToGrid w:val="0"/>
        <w:spacing w:line="440" w:lineRule="exact"/>
        <w:ind w:firstLineChars="250" w:firstLine="750"/>
        <w:rPr>
          <w:rFonts w:ascii="仿宋_GB2312" w:eastAsia="仿宋_GB2312" w:hint="eastAsia"/>
          <w:color w:val="000000"/>
          <w:sz w:val="30"/>
          <w:szCs w:val="30"/>
          <w:shd w:val="clear" w:color="auto" w:fill="FFFFFF"/>
        </w:rPr>
      </w:pPr>
      <w:r>
        <w:rPr>
          <w:rFonts w:ascii="仿宋_GB2312" w:eastAsia="仿宋_GB2312" w:hint="eastAsia"/>
          <w:color w:val="000000"/>
          <w:sz w:val="30"/>
          <w:szCs w:val="30"/>
          <w:shd w:val="clear" w:color="auto" w:fill="FFFFFF"/>
        </w:rPr>
        <w:t>四、志愿者指标分配</w:t>
      </w:r>
    </w:p>
    <w:p w:rsidR="00531781" w:rsidRPr="00A85173" w:rsidRDefault="00531781">
      <w:pPr>
        <w:snapToGrid w:val="0"/>
        <w:spacing w:line="440" w:lineRule="exact"/>
        <w:ind w:firstLineChars="250" w:firstLine="750"/>
        <w:rPr>
          <w:rFonts w:ascii="仿宋_GB2312" w:eastAsia="仿宋_GB2312" w:hint="eastAsia"/>
          <w:b/>
          <w:color w:val="000000"/>
          <w:sz w:val="30"/>
          <w:szCs w:val="30"/>
          <w:u w:val="single"/>
          <w:shd w:val="clear" w:color="auto" w:fill="FFFFFF"/>
        </w:rPr>
      </w:pPr>
      <w:hyperlink r:id="rId6" w:history="1">
        <w:r>
          <w:rPr>
            <w:rFonts w:ascii="仿宋_GB2312" w:eastAsia="仿宋_GB2312" w:hint="eastAsia"/>
            <w:color w:val="000000"/>
            <w:sz w:val="30"/>
            <w:szCs w:val="30"/>
            <w:shd w:val="clear" w:color="auto" w:fill="FFFFFF"/>
          </w:rPr>
          <w:t>A组学院10人，B组学院12人，C组学院15人（城市学院25人），每个学院需指定一名负责同学，并填写附件一，6</w:t>
        </w:r>
        <w:r>
          <w:rPr>
            <w:rFonts w:ascii="仿宋_GB2312" w:eastAsia="仿宋_GB2312" w:hint="eastAsia"/>
            <w:color w:val="000000"/>
            <w:sz w:val="30"/>
            <w:szCs w:val="30"/>
            <w:shd w:val="clear" w:color="auto" w:fill="FFFFFF"/>
          </w:rPr>
          <w:lastRenderedPageBreak/>
          <w:t>月27日(星期五）下午15点前发送至56057813@qq.com。</w:t>
        </w:r>
      </w:hyperlink>
      <w:r w:rsidR="00165C3A">
        <w:rPr>
          <w:rFonts w:ascii="仿宋_GB2312" w:eastAsia="仿宋_GB2312" w:hint="eastAsia"/>
          <w:color w:val="000000"/>
          <w:sz w:val="30"/>
          <w:szCs w:val="30"/>
          <w:shd w:val="clear" w:color="auto" w:fill="FFFFFF"/>
        </w:rPr>
        <w:t>（</w:t>
      </w:r>
      <w:r w:rsidR="00165C3A" w:rsidRPr="00A85173">
        <w:rPr>
          <w:rFonts w:ascii="仿宋_GB2312" w:eastAsia="仿宋_GB2312" w:hint="eastAsia"/>
          <w:b/>
          <w:color w:val="000000"/>
          <w:sz w:val="30"/>
          <w:szCs w:val="30"/>
          <w:u w:val="single"/>
          <w:shd w:val="clear" w:color="auto" w:fill="FFFFFF"/>
        </w:rPr>
        <w:t>请意向参加的同学填写附件一的信息于周四下午4点前发送至向敏老师qq邮箱</w:t>
      </w:r>
      <w:r w:rsidR="00CC0185" w:rsidRPr="00A85173">
        <w:rPr>
          <w:rFonts w:ascii="仿宋_GB2312" w:eastAsia="仿宋_GB2312" w:hint="eastAsia"/>
          <w:b/>
          <w:color w:val="000000"/>
          <w:sz w:val="30"/>
          <w:szCs w:val="30"/>
          <w:u w:val="single"/>
          <w:shd w:val="clear" w:color="auto" w:fill="FFFFFF"/>
        </w:rPr>
        <w:t>764581919@qq.com）</w:t>
      </w:r>
    </w:p>
    <w:p w:rsidR="00531781" w:rsidRDefault="00531781">
      <w:pPr>
        <w:snapToGrid w:val="0"/>
        <w:spacing w:line="440" w:lineRule="exact"/>
        <w:ind w:firstLine="600"/>
        <w:rPr>
          <w:rFonts w:ascii="仿宋_GB2312" w:eastAsia="仿宋_GB2312" w:hint="eastAsia"/>
          <w:color w:val="000000"/>
          <w:sz w:val="30"/>
          <w:szCs w:val="30"/>
          <w:shd w:val="clear" w:color="auto" w:fill="FFFFFF"/>
        </w:rPr>
      </w:pPr>
    </w:p>
    <w:p w:rsidR="00531781" w:rsidRDefault="00531781">
      <w:pPr>
        <w:snapToGrid w:val="0"/>
        <w:spacing w:line="440" w:lineRule="exact"/>
        <w:ind w:firstLineChars="200" w:firstLine="600"/>
        <w:rPr>
          <w:rFonts w:ascii="仿宋_GB2312" w:eastAsia="仿宋_GB2312" w:hint="eastAsia"/>
          <w:color w:val="000000"/>
          <w:sz w:val="30"/>
          <w:szCs w:val="30"/>
          <w:shd w:val="clear" w:color="auto" w:fill="FFFFFF"/>
        </w:rPr>
      </w:pPr>
      <w:r>
        <w:rPr>
          <w:rFonts w:ascii="仿宋_GB2312" w:eastAsia="仿宋_GB2312" w:hint="eastAsia"/>
          <w:color w:val="000000"/>
          <w:sz w:val="30"/>
          <w:szCs w:val="30"/>
          <w:shd w:val="clear" w:color="auto" w:fill="FFFFFF"/>
        </w:rPr>
        <w:t>五、总结表彰</w:t>
      </w:r>
    </w:p>
    <w:p w:rsidR="00531781" w:rsidRDefault="00531781">
      <w:pPr>
        <w:snapToGrid w:val="0"/>
        <w:spacing w:line="440" w:lineRule="exact"/>
        <w:ind w:firstLineChars="200" w:firstLine="600"/>
        <w:rPr>
          <w:rFonts w:ascii="仿宋_GB2312" w:eastAsia="仿宋_GB2312" w:hint="eastAsia"/>
          <w:color w:val="000000"/>
          <w:sz w:val="30"/>
          <w:szCs w:val="30"/>
          <w:shd w:val="clear" w:color="auto" w:fill="FFFFFF"/>
        </w:rPr>
      </w:pPr>
      <w:r>
        <w:rPr>
          <w:rFonts w:ascii="仿宋_GB2312" w:eastAsia="仿宋_GB2312" w:hint="eastAsia"/>
          <w:color w:val="000000"/>
          <w:sz w:val="30"/>
          <w:szCs w:val="30"/>
          <w:shd w:val="clear" w:color="auto" w:fill="FFFFFF"/>
        </w:rPr>
        <w:t>志愿服务结束后，组织开展志愿总结表彰工作。每位志愿者上交一篇参加志愿服务的心得体会，志愿者领导小组将志愿者心得体会汇编成册对我校志愿服务进行宣传，并对每一位参加的志愿者颁发志愿服务证书。</w:t>
      </w:r>
    </w:p>
    <w:p w:rsidR="00531781" w:rsidRDefault="00531781">
      <w:pPr>
        <w:snapToGrid w:val="0"/>
        <w:spacing w:line="440" w:lineRule="exact"/>
        <w:ind w:firstLineChars="200" w:firstLine="600"/>
        <w:rPr>
          <w:rFonts w:ascii="仿宋_GB2312" w:eastAsia="仿宋_GB2312" w:hint="eastAsia"/>
          <w:color w:val="000000"/>
          <w:sz w:val="30"/>
          <w:szCs w:val="30"/>
          <w:shd w:val="clear" w:color="auto" w:fill="FFFFFF"/>
        </w:rPr>
      </w:pPr>
      <w:r>
        <w:rPr>
          <w:rFonts w:ascii="仿宋_GB2312" w:eastAsia="仿宋_GB2312" w:hint="eastAsia"/>
          <w:color w:val="000000"/>
          <w:sz w:val="30"/>
          <w:szCs w:val="30"/>
          <w:shd w:val="clear" w:color="auto" w:fill="FFFFFF"/>
        </w:rPr>
        <w:t>六、工作要求</w:t>
      </w:r>
    </w:p>
    <w:p w:rsidR="00531781" w:rsidRDefault="00531781">
      <w:pPr>
        <w:snapToGrid w:val="0"/>
        <w:spacing w:line="440" w:lineRule="exact"/>
        <w:ind w:firstLineChars="150" w:firstLine="450"/>
        <w:rPr>
          <w:rFonts w:ascii="仿宋_GB2312" w:eastAsia="仿宋_GB2312" w:hint="eastAsia"/>
          <w:color w:val="000000"/>
          <w:sz w:val="30"/>
          <w:szCs w:val="30"/>
          <w:shd w:val="clear" w:color="auto" w:fill="FFFFFF"/>
        </w:rPr>
      </w:pPr>
      <w:r>
        <w:rPr>
          <w:rFonts w:ascii="仿宋_GB2312" w:eastAsia="仿宋_GB2312" w:hint="eastAsia"/>
          <w:color w:val="000000"/>
          <w:sz w:val="30"/>
          <w:szCs w:val="30"/>
          <w:shd w:val="clear" w:color="auto" w:fill="FFFFFF"/>
        </w:rPr>
        <w:t>（一）各基层团委要高度重视第七届全国大学生节能减排大赛志愿者招募工作，树立大局意识，克服困难，深入宣传、广泛动员，特别是针对暑假留校的同学进行动员招募。</w:t>
      </w:r>
    </w:p>
    <w:p w:rsidR="00531781" w:rsidRDefault="00531781">
      <w:pPr>
        <w:snapToGrid w:val="0"/>
        <w:spacing w:line="440" w:lineRule="exact"/>
        <w:ind w:firstLineChars="150" w:firstLine="450"/>
        <w:rPr>
          <w:rFonts w:ascii="仿宋_GB2312" w:eastAsia="仿宋_GB2312" w:hint="eastAsia"/>
          <w:color w:val="000000"/>
          <w:sz w:val="30"/>
          <w:szCs w:val="30"/>
          <w:shd w:val="clear" w:color="auto" w:fill="FFFFFF"/>
        </w:rPr>
      </w:pPr>
      <w:r>
        <w:rPr>
          <w:rFonts w:ascii="仿宋_GB2312" w:eastAsia="仿宋_GB2312" w:hint="eastAsia"/>
          <w:color w:val="000000"/>
          <w:sz w:val="30"/>
          <w:szCs w:val="30"/>
          <w:shd w:val="clear" w:color="auto" w:fill="FFFFFF"/>
        </w:rPr>
        <w:t>（二）学校将在活动结束后对本次志愿服务工作进行总结表彰，表彰的结果将纳入2014年基层团委年度考核。</w:t>
      </w:r>
    </w:p>
    <w:p w:rsidR="00531781" w:rsidRDefault="00531781">
      <w:pPr>
        <w:snapToGrid w:val="0"/>
        <w:spacing w:line="440" w:lineRule="exact"/>
        <w:ind w:firstLineChars="150" w:firstLine="450"/>
        <w:rPr>
          <w:rFonts w:ascii="仿宋_GB2312" w:eastAsia="仿宋_GB2312" w:hint="eastAsia"/>
          <w:color w:val="000000"/>
          <w:sz w:val="30"/>
          <w:szCs w:val="30"/>
          <w:shd w:val="clear" w:color="auto" w:fill="FFFFFF"/>
        </w:rPr>
      </w:pPr>
      <w:r>
        <w:rPr>
          <w:rFonts w:ascii="仿宋_GB2312" w:eastAsia="仿宋_GB2312" w:hint="eastAsia"/>
          <w:color w:val="000000"/>
          <w:sz w:val="30"/>
          <w:szCs w:val="30"/>
          <w:shd w:val="clear" w:color="auto" w:fill="FFFFFF"/>
        </w:rPr>
        <w:t>（三）请各基层团委收到通知以后及时向学院分管领导进行汇报。</w:t>
      </w:r>
    </w:p>
    <w:p w:rsidR="00531781" w:rsidRDefault="00531781">
      <w:pPr>
        <w:snapToGrid w:val="0"/>
        <w:spacing w:line="440" w:lineRule="exact"/>
        <w:ind w:firstLineChars="150" w:firstLine="450"/>
        <w:rPr>
          <w:rFonts w:ascii="仿宋_GB2312" w:eastAsia="仿宋_GB2312" w:hint="eastAsia"/>
          <w:color w:val="000000"/>
          <w:sz w:val="30"/>
          <w:szCs w:val="30"/>
          <w:shd w:val="clear" w:color="auto" w:fill="FFFFFF"/>
        </w:rPr>
      </w:pPr>
    </w:p>
    <w:p w:rsidR="00531781" w:rsidRDefault="00531781">
      <w:pPr>
        <w:snapToGrid w:val="0"/>
        <w:spacing w:line="440" w:lineRule="exact"/>
        <w:ind w:firstLineChars="250" w:firstLine="750"/>
        <w:rPr>
          <w:rFonts w:ascii="仿宋_GB2312" w:eastAsia="仿宋_GB2312" w:hint="eastAsia"/>
          <w:color w:val="000000"/>
          <w:sz w:val="30"/>
          <w:szCs w:val="30"/>
          <w:shd w:val="clear" w:color="auto" w:fill="FFFFFF"/>
        </w:rPr>
      </w:pPr>
      <w:r>
        <w:rPr>
          <w:rFonts w:ascii="仿宋_GB2312" w:eastAsia="仿宋_GB2312" w:hint="eastAsia"/>
          <w:color w:val="000000"/>
          <w:sz w:val="30"/>
          <w:szCs w:val="30"/>
          <w:shd w:val="clear" w:color="auto" w:fill="FFFFFF"/>
        </w:rPr>
        <w:t>联系人： 霍姝宇18788144482   Email:56057813@qq.com</w:t>
      </w:r>
    </w:p>
    <w:p w:rsidR="00531781" w:rsidRDefault="00531781">
      <w:pPr>
        <w:snapToGrid w:val="0"/>
        <w:spacing w:line="440" w:lineRule="exact"/>
        <w:ind w:firstLineChars="250" w:firstLine="750"/>
        <w:rPr>
          <w:rFonts w:ascii="仿宋_GB2312" w:eastAsia="仿宋_GB2312" w:hint="eastAsia"/>
          <w:color w:val="000000"/>
          <w:sz w:val="30"/>
          <w:szCs w:val="30"/>
          <w:shd w:val="clear" w:color="auto" w:fill="FFFFFF"/>
        </w:rPr>
      </w:pPr>
      <w:r>
        <w:rPr>
          <w:rFonts w:ascii="仿宋_GB2312" w:eastAsia="仿宋_GB2312" w:hint="eastAsia"/>
          <w:color w:val="000000"/>
          <w:sz w:val="30"/>
          <w:szCs w:val="30"/>
          <w:shd w:val="clear" w:color="auto" w:fill="FFFFFF"/>
        </w:rPr>
        <w:t xml:space="preserve">         王  雷 13708874009  Email：</w:t>
      </w:r>
      <w:r>
        <w:rPr>
          <w:rFonts w:ascii="仿宋_GB2312" w:eastAsia="仿宋_GB2312"/>
          <w:color w:val="000000"/>
          <w:sz w:val="30"/>
          <w:szCs w:val="30"/>
          <w:shd w:val="clear" w:color="auto" w:fill="FFFFFF"/>
        </w:rPr>
        <w:t>84930901</w:t>
      </w:r>
      <w:r>
        <w:rPr>
          <w:rFonts w:ascii="仿宋_GB2312" w:eastAsia="仿宋_GB2312" w:hint="eastAsia"/>
          <w:color w:val="000000"/>
          <w:sz w:val="30"/>
          <w:szCs w:val="30"/>
          <w:shd w:val="clear" w:color="auto" w:fill="FFFFFF"/>
        </w:rPr>
        <w:t>@qq.com</w:t>
      </w:r>
    </w:p>
    <w:p w:rsidR="00531781" w:rsidRDefault="00531781">
      <w:pPr>
        <w:snapToGrid w:val="0"/>
        <w:spacing w:line="440" w:lineRule="exact"/>
        <w:rPr>
          <w:rFonts w:ascii="仿宋_GB2312" w:eastAsia="仿宋_GB2312" w:hint="eastAsia"/>
          <w:color w:val="000000"/>
          <w:sz w:val="30"/>
          <w:szCs w:val="30"/>
          <w:shd w:val="clear" w:color="auto" w:fill="FFFFFF"/>
        </w:rPr>
      </w:pPr>
    </w:p>
    <w:p w:rsidR="00531781" w:rsidRDefault="00531781">
      <w:pPr>
        <w:snapToGrid w:val="0"/>
        <w:spacing w:line="440" w:lineRule="exact"/>
        <w:rPr>
          <w:rFonts w:ascii="仿宋_GB2312" w:eastAsia="仿宋_GB2312" w:hint="eastAsia"/>
          <w:color w:val="000000"/>
          <w:sz w:val="30"/>
          <w:szCs w:val="30"/>
          <w:shd w:val="clear" w:color="auto" w:fill="FFFFFF"/>
        </w:rPr>
      </w:pPr>
      <w:r>
        <w:rPr>
          <w:rFonts w:ascii="仿宋_GB2312" w:eastAsia="仿宋_GB2312" w:hint="eastAsia"/>
          <w:color w:val="000000"/>
          <w:sz w:val="30"/>
          <w:szCs w:val="30"/>
          <w:shd w:val="clear" w:color="auto" w:fill="FFFFFF"/>
        </w:rPr>
        <w:t xml:space="preserve">                                       </w:t>
      </w:r>
    </w:p>
    <w:p w:rsidR="00531781" w:rsidRDefault="00531781">
      <w:pPr>
        <w:spacing w:line="440" w:lineRule="exact"/>
        <w:rPr>
          <w:rFonts w:ascii="仿宋_GB2312" w:eastAsia="仿宋_GB2312" w:hint="eastAsia"/>
          <w:b/>
          <w:sz w:val="28"/>
          <w:szCs w:val="28"/>
        </w:rPr>
      </w:pPr>
      <w:r>
        <w:rPr>
          <w:rFonts w:ascii="仿宋_GB2312" w:eastAsia="仿宋_GB2312" w:hint="eastAsia"/>
          <w:color w:val="000000"/>
          <w:sz w:val="30"/>
          <w:szCs w:val="30"/>
          <w:shd w:val="clear" w:color="auto" w:fill="FFFFFF"/>
        </w:rPr>
        <w:t>附件：第七届全国大学生节能减排大赛志愿者名</w:t>
      </w:r>
      <w:r>
        <w:rPr>
          <w:rFonts w:ascii="仿宋_GB2312" w:eastAsia="仿宋_GB2312"/>
          <w:color w:val="000000"/>
          <w:sz w:val="30"/>
          <w:szCs w:val="30"/>
          <w:shd w:val="clear" w:color="auto" w:fill="FFFFFF"/>
        </w:rPr>
        <w:t>单</w:t>
      </w:r>
      <w:r>
        <w:rPr>
          <w:rFonts w:ascii="仿宋_GB2312" w:eastAsia="仿宋_GB2312" w:hint="eastAsia"/>
          <w:color w:val="000000"/>
          <w:sz w:val="30"/>
          <w:szCs w:val="30"/>
          <w:shd w:val="clear" w:color="auto" w:fill="FFFFFF"/>
        </w:rPr>
        <w:t>（汇总表）</w:t>
      </w:r>
    </w:p>
    <w:p w:rsidR="00531781" w:rsidRDefault="00531781">
      <w:pPr>
        <w:snapToGrid w:val="0"/>
        <w:spacing w:line="440" w:lineRule="exact"/>
        <w:rPr>
          <w:rFonts w:ascii="仿宋_GB2312" w:eastAsia="仿宋_GB2312" w:hint="eastAsia"/>
          <w:color w:val="000000"/>
          <w:sz w:val="30"/>
          <w:szCs w:val="30"/>
          <w:shd w:val="clear" w:color="auto" w:fill="FFFFFF"/>
        </w:rPr>
      </w:pPr>
    </w:p>
    <w:p w:rsidR="00531781" w:rsidRDefault="00531781">
      <w:pPr>
        <w:snapToGrid w:val="0"/>
        <w:spacing w:line="440" w:lineRule="exact"/>
        <w:rPr>
          <w:rFonts w:ascii="仿宋_GB2312" w:eastAsia="仿宋_GB2312" w:hint="eastAsia"/>
          <w:color w:val="000000"/>
          <w:sz w:val="30"/>
          <w:szCs w:val="30"/>
          <w:shd w:val="clear" w:color="auto" w:fill="FFFFFF"/>
        </w:rPr>
      </w:pPr>
    </w:p>
    <w:p w:rsidR="00531781" w:rsidRDefault="00531781">
      <w:pPr>
        <w:snapToGrid w:val="0"/>
        <w:spacing w:line="440" w:lineRule="exact"/>
        <w:rPr>
          <w:rFonts w:ascii="仿宋_GB2312" w:eastAsia="仿宋_GB2312" w:hint="eastAsia"/>
          <w:color w:val="000000"/>
          <w:sz w:val="30"/>
          <w:szCs w:val="30"/>
          <w:shd w:val="clear" w:color="auto" w:fill="FFFFFF"/>
        </w:rPr>
      </w:pPr>
    </w:p>
    <w:p w:rsidR="00531781" w:rsidRDefault="00531781">
      <w:pPr>
        <w:snapToGrid w:val="0"/>
        <w:spacing w:line="440" w:lineRule="exact"/>
        <w:rPr>
          <w:rFonts w:ascii="仿宋_GB2312" w:eastAsia="仿宋_GB2312" w:hint="eastAsia"/>
          <w:color w:val="000000"/>
          <w:sz w:val="30"/>
          <w:szCs w:val="30"/>
          <w:shd w:val="clear" w:color="auto" w:fill="FFFFFF"/>
        </w:rPr>
      </w:pPr>
    </w:p>
    <w:p w:rsidR="00531781" w:rsidRDefault="00531781">
      <w:pPr>
        <w:snapToGrid w:val="0"/>
        <w:spacing w:line="440" w:lineRule="exact"/>
        <w:rPr>
          <w:rFonts w:ascii="仿宋_GB2312" w:eastAsia="仿宋_GB2312" w:hint="eastAsia"/>
          <w:color w:val="000000"/>
          <w:sz w:val="30"/>
          <w:szCs w:val="30"/>
          <w:shd w:val="clear" w:color="auto" w:fill="FFFFFF"/>
        </w:rPr>
      </w:pPr>
    </w:p>
    <w:p w:rsidR="00531781" w:rsidRDefault="00531781">
      <w:pPr>
        <w:snapToGrid w:val="0"/>
        <w:spacing w:line="440" w:lineRule="exact"/>
        <w:rPr>
          <w:rFonts w:ascii="仿宋_GB2312" w:eastAsia="仿宋_GB2312" w:hint="eastAsia"/>
          <w:color w:val="000000"/>
          <w:sz w:val="30"/>
          <w:szCs w:val="30"/>
          <w:shd w:val="clear" w:color="auto" w:fill="FFFFFF"/>
        </w:rPr>
      </w:pPr>
    </w:p>
    <w:p w:rsidR="00531781" w:rsidRDefault="00531781">
      <w:pPr>
        <w:snapToGrid w:val="0"/>
        <w:spacing w:line="440" w:lineRule="exact"/>
        <w:ind w:firstLineChars="2000" w:firstLine="6000"/>
        <w:rPr>
          <w:rFonts w:ascii="仿宋_GB2312" w:eastAsia="仿宋_GB2312" w:hint="eastAsia"/>
          <w:color w:val="000000"/>
          <w:sz w:val="30"/>
          <w:szCs w:val="30"/>
          <w:shd w:val="clear" w:color="auto" w:fill="FFFFFF"/>
        </w:rPr>
      </w:pPr>
      <w:r>
        <w:rPr>
          <w:rFonts w:ascii="仿宋_GB2312" w:eastAsia="仿宋_GB2312" w:hint="eastAsia"/>
          <w:color w:val="000000"/>
          <w:sz w:val="30"/>
          <w:szCs w:val="30"/>
          <w:shd w:val="clear" w:color="auto" w:fill="FFFFFF"/>
        </w:rPr>
        <w:lastRenderedPageBreak/>
        <w:t>校团委</w:t>
      </w:r>
    </w:p>
    <w:p w:rsidR="00531781" w:rsidRDefault="00531781">
      <w:pPr>
        <w:snapToGrid w:val="0"/>
        <w:spacing w:line="440" w:lineRule="exact"/>
        <w:rPr>
          <w:rFonts w:ascii="仿宋_GB2312" w:eastAsia="仿宋_GB2312"/>
          <w:color w:val="000000"/>
          <w:sz w:val="30"/>
          <w:szCs w:val="30"/>
          <w:shd w:val="clear" w:color="auto" w:fill="FFFFFF"/>
        </w:rPr>
      </w:pPr>
      <w:r>
        <w:rPr>
          <w:rFonts w:ascii="仿宋_GB2312" w:eastAsia="仿宋_GB2312" w:hint="eastAsia"/>
          <w:color w:val="000000"/>
          <w:sz w:val="30"/>
          <w:szCs w:val="30"/>
          <w:shd w:val="clear" w:color="auto" w:fill="FFFFFF"/>
        </w:rPr>
        <w:t xml:space="preserve">                                   2014年6月23日</w:t>
      </w:r>
    </w:p>
    <w:p w:rsidR="00531781" w:rsidRDefault="00531781">
      <w:pPr>
        <w:rPr>
          <w:rFonts w:ascii="仿宋_GB2312" w:eastAsia="仿宋_GB2312" w:hint="eastAsia"/>
          <w:sz w:val="28"/>
          <w:szCs w:val="28"/>
        </w:rPr>
        <w:sectPr w:rsidR="00531781">
          <w:pgSz w:w="11906" w:h="16838"/>
          <w:pgMar w:top="1440" w:right="1800" w:bottom="1440" w:left="1800" w:header="851" w:footer="992" w:gutter="0"/>
          <w:cols w:space="720"/>
          <w:docGrid w:type="lines" w:linePitch="312"/>
        </w:sectPr>
      </w:pPr>
    </w:p>
    <w:p w:rsidR="00531781" w:rsidRDefault="00531781">
      <w:pPr>
        <w:ind w:left="555"/>
        <w:rPr>
          <w:rFonts w:ascii="仿宋_GB2312" w:eastAsia="仿宋_GB2312"/>
          <w:sz w:val="28"/>
          <w:szCs w:val="28"/>
        </w:rPr>
      </w:pPr>
      <w:r>
        <w:rPr>
          <w:rFonts w:ascii="仿宋_GB2312" w:eastAsia="仿宋_GB2312" w:hint="eastAsia"/>
          <w:sz w:val="28"/>
          <w:szCs w:val="28"/>
        </w:rPr>
        <w:t>附</w:t>
      </w:r>
      <w:r>
        <w:rPr>
          <w:rFonts w:ascii="仿宋_GB2312" w:eastAsia="仿宋_GB2312"/>
          <w:sz w:val="28"/>
          <w:szCs w:val="28"/>
        </w:rPr>
        <w:t>件：</w:t>
      </w:r>
    </w:p>
    <w:p w:rsidR="00531781" w:rsidRDefault="00531781">
      <w:pPr>
        <w:ind w:left="555"/>
        <w:jc w:val="center"/>
        <w:rPr>
          <w:rFonts w:ascii="仿宋_GB2312" w:eastAsia="仿宋_GB2312" w:hint="eastAsia"/>
          <w:b/>
          <w:sz w:val="28"/>
          <w:szCs w:val="28"/>
        </w:rPr>
      </w:pPr>
      <w:r>
        <w:rPr>
          <w:rFonts w:ascii="仿宋_GB2312" w:eastAsia="仿宋_GB2312" w:hint="eastAsia"/>
          <w:b/>
          <w:sz w:val="28"/>
          <w:szCs w:val="28"/>
        </w:rPr>
        <w:t>第七届全国大学生节能减排大赛志愿者名</w:t>
      </w:r>
      <w:r>
        <w:rPr>
          <w:rFonts w:ascii="仿宋_GB2312" w:eastAsia="仿宋_GB2312"/>
          <w:b/>
          <w:sz w:val="28"/>
          <w:szCs w:val="28"/>
        </w:rPr>
        <w:t>单</w:t>
      </w:r>
      <w:r>
        <w:rPr>
          <w:rFonts w:ascii="仿宋_GB2312" w:eastAsia="仿宋_GB2312" w:hint="eastAsia"/>
          <w:b/>
          <w:sz w:val="28"/>
          <w:szCs w:val="28"/>
        </w:rPr>
        <w:t>（汇总表）</w:t>
      </w:r>
    </w:p>
    <w:tbl>
      <w:tblPr>
        <w:tblW w:w="0" w:type="auto"/>
        <w:tblInd w:w="-866" w:type="dxa"/>
        <w:tblLayout w:type="fixed"/>
        <w:tblCellMar>
          <w:left w:w="28" w:type="dxa"/>
          <w:right w:w="28" w:type="dxa"/>
        </w:tblCellMar>
        <w:tblLook w:val="0000" w:firstRow="0" w:lastRow="0" w:firstColumn="0" w:lastColumn="0" w:noHBand="0" w:noVBand="0"/>
      </w:tblPr>
      <w:tblGrid>
        <w:gridCol w:w="800"/>
        <w:gridCol w:w="1300"/>
        <w:gridCol w:w="1080"/>
        <w:gridCol w:w="1080"/>
        <w:gridCol w:w="875"/>
        <w:gridCol w:w="1080"/>
        <w:gridCol w:w="1565"/>
        <w:gridCol w:w="1140"/>
        <w:gridCol w:w="1140"/>
        <w:gridCol w:w="1080"/>
        <w:gridCol w:w="1080"/>
        <w:gridCol w:w="1080"/>
        <w:gridCol w:w="1320"/>
        <w:gridCol w:w="1080"/>
      </w:tblGrid>
      <w:tr w:rsidR="00531781">
        <w:trPr>
          <w:trHeight w:val="855"/>
        </w:trPr>
        <w:tc>
          <w:tcPr>
            <w:tcW w:w="800" w:type="dxa"/>
            <w:tcBorders>
              <w:top w:val="single" w:sz="4" w:space="0" w:color="000000"/>
              <w:left w:val="single" w:sz="4" w:space="0" w:color="000000"/>
              <w:bottom w:val="single" w:sz="4" w:space="0" w:color="000000"/>
              <w:right w:val="single" w:sz="4" w:space="0" w:color="000000"/>
            </w:tcBorders>
            <w:vAlign w:val="center"/>
          </w:tcPr>
          <w:p w:rsidR="00531781" w:rsidRDefault="00531781">
            <w:pPr>
              <w:widowControl/>
              <w:jc w:val="center"/>
              <w:rPr>
                <w:rFonts w:ascii="仿宋_GB2312" w:eastAsia="仿宋_GB2312" w:hAnsi="宋体" w:cs="宋体"/>
                <w:kern w:val="0"/>
                <w:sz w:val="24"/>
              </w:rPr>
            </w:pPr>
            <w:r>
              <w:rPr>
                <w:rFonts w:ascii="仿宋_GB2312" w:eastAsia="仿宋_GB2312" w:hAnsi="宋体" w:cs="宋体" w:hint="eastAsia"/>
                <w:kern w:val="0"/>
                <w:sz w:val="24"/>
              </w:rPr>
              <w:t>序号</w:t>
            </w:r>
          </w:p>
        </w:tc>
        <w:tc>
          <w:tcPr>
            <w:tcW w:w="1300" w:type="dxa"/>
            <w:tcBorders>
              <w:top w:val="single" w:sz="4" w:space="0" w:color="000000"/>
              <w:left w:val="nil"/>
              <w:bottom w:val="single" w:sz="4" w:space="0" w:color="000000"/>
              <w:right w:val="single" w:sz="4" w:space="0" w:color="000000"/>
            </w:tcBorders>
            <w:vAlign w:val="center"/>
          </w:tcPr>
          <w:p w:rsidR="00531781" w:rsidRDefault="00531781">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学院</w:t>
            </w:r>
          </w:p>
        </w:tc>
        <w:tc>
          <w:tcPr>
            <w:tcW w:w="1080" w:type="dxa"/>
            <w:tcBorders>
              <w:top w:val="single" w:sz="4" w:space="0" w:color="000000"/>
              <w:left w:val="nil"/>
              <w:bottom w:val="single" w:sz="4" w:space="0" w:color="000000"/>
              <w:right w:val="single" w:sz="4" w:space="0" w:color="000000"/>
            </w:tcBorders>
            <w:vAlign w:val="center"/>
          </w:tcPr>
          <w:p w:rsidR="00531781" w:rsidRDefault="00531781">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姓名</w:t>
            </w:r>
          </w:p>
        </w:tc>
        <w:tc>
          <w:tcPr>
            <w:tcW w:w="1080" w:type="dxa"/>
            <w:tcBorders>
              <w:top w:val="single" w:sz="4" w:space="0" w:color="000000"/>
              <w:left w:val="nil"/>
              <w:bottom w:val="single" w:sz="4" w:space="0" w:color="000000"/>
              <w:right w:val="single" w:sz="4" w:space="0" w:color="000000"/>
            </w:tcBorders>
            <w:vAlign w:val="center"/>
          </w:tcPr>
          <w:p w:rsidR="00531781" w:rsidRDefault="00531781">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性别</w:t>
            </w:r>
          </w:p>
        </w:tc>
        <w:tc>
          <w:tcPr>
            <w:tcW w:w="875" w:type="dxa"/>
            <w:tcBorders>
              <w:top w:val="single" w:sz="4" w:space="0" w:color="000000"/>
              <w:left w:val="nil"/>
              <w:bottom w:val="single" w:sz="4" w:space="0" w:color="000000"/>
              <w:right w:val="single" w:sz="4" w:space="0" w:color="000000"/>
            </w:tcBorders>
            <w:vAlign w:val="center"/>
          </w:tcPr>
          <w:p w:rsidR="00531781" w:rsidRDefault="00531781">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民族</w:t>
            </w:r>
          </w:p>
        </w:tc>
        <w:tc>
          <w:tcPr>
            <w:tcW w:w="1080" w:type="dxa"/>
            <w:tcBorders>
              <w:top w:val="single" w:sz="4" w:space="0" w:color="000000"/>
              <w:left w:val="nil"/>
              <w:bottom w:val="single" w:sz="4" w:space="0" w:color="000000"/>
              <w:right w:val="single" w:sz="4" w:space="0" w:color="000000"/>
            </w:tcBorders>
            <w:vAlign w:val="center"/>
          </w:tcPr>
          <w:p w:rsidR="00531781" w:rsidRDefault="00531781">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年级</w:t>
            </w:r>
          </w:p>
        </w:tc>
        <w:tc>
          <w:tcPr>
            <w:tcW w:w="1565" w:type="dxa"/>
            <w:tcBorders>
              <w:top w:val="single" w:sz="4" w:space="0" w:color="000000"/>
              <w:left w:val="nil"/>
              <w:bottom w:val="single" w:sz="4" w:space="0" w:color="000000"/>
              <w:right w:val="single" w:sz="4" w:space="0" w:color="000000"/>
            </w:tcBorders>
            <w:vAlign w:val="center"/>
          </w:tcPr>
          <w:p w:rsidR="00531781" w:rsidRDefault="00531781">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身份证号码</w:t>
            </w:r>
          </w:p>
        </w:tc>
        <w:tc>
          <w:tcPr>
            <w:tcW w:w="1140" w:type="dxa"/>
            <w:tcBorders>
              <w:top w:val="single" w:sz="4" w:space="0" w:color="000000"/>
              <w:left w:val="nil"/>
              <w:bottom w:val="single" w:sz="4" w:space="0" w:color="000000"/>
              <w:right w:val="single" w:sz="4" w:space="0" w:color="000000"/>
            </w:tcBorders>
            <w:vAlign w:val="center"/>
          </w:tcPr>
          <w:p w:rsidR="00531781" w:rsidRDefault="00531781">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联系方式</w:t>
            </w:r>
          </w:p>
        </w:tc>
        <w:tc>
          <w:tcPr>
            <w:tcW w:w="1140" w:type="dxa"/>
            <w:tcBorders>
              <w:top w:val="single" w:sz="4" w:space="0" w:color="000000"/>
              <w:left w:val="nil"/>
              <w:bottom w:val="single" w:sz="4" w:space="0" w:color="000000"/>
              <w:right w:val="single" w:sz="4" w:space="0" w:color="000000"/>
            </w:tcBorders>
            <w:vAlign w:val="center"/>
          </w:tcPr>
          <w:p w:rsidR="00531781" w:rsidRDefault="00531781">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QQ</w:t>
            </w:r>
          </w:p>
        </w:tc>
        <w:tc>
          <w:tcPr>
            <w:tcW w:w="1080" w:type="dxa"/>
            <w:tcBorders>
              <w:top w:val="single" w:sz="4" w:space="0" w:color="000000"/>
              <w:left w:val="nil"/>
              <w:bottom w:val="single" w:sz="4" w:space="0" w:color="000000"/>
              <w:right w:val="single" w:sz="4" w:space="0" w:color="000000"/>
            </w:tcBorders>
            <w:vAlign w:val="center"/>
          </w:tcPr>
          <w:p w:rsidR="00531781" w:rsidRDefault="00531781">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邮箱</w:t>
            </w:r>
          </w:p>
        </w:tc>
        <w:tc>
          <w:tcPr>
            <w:tcW w:w="1080" w:type="dxa"/>
            <w:tcBorders>
              <w:top w:val="single" w:sz="4" w:space="0" w:color="000000"/>
              <w:left w:val="nil"/>
              <w:bottom w:val="single" w:sz="4" w:space="0" w:color="000000"/>
              <w:right w:val="single" w:sz="4" w:space="0" w:color="000000"/>
            </w:tcBorders>
            <w:vAlign w:val="center"/>
          </w:tcPr>
          <w:p w:rsidR="00531781" w:rsidRDefault="00531781">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身高</w:t>
            </w:r>
          </w:p>
        </w:tc>
        <w:tc>
          <w:tcPr>
            <w:tcW w:w="1080" w:type="dxa"/>
            <w:tcBorders>
              <w:top w:val="single" w:sz="4" w:space="0" w:color="000000"/>
              <w:left w:val="nil"/>
              <w:bottom w:val="single" w:sz="4" w:space="0" w:color="000000"/>
              <w:right w:val="single" w:sz="4" w:space="0" w:color="000000"/>
            </w:tcBorders>
            <w:vAlign w:val="center"/>
          </w:tcPr>
          <w:p w:rsidR="00531781" w:rsidRDefault="00531781">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体重</w:t>
            </w:r>
          </w:p>
        </w:tc>
        <w:tc>
          <w:tcPr>
            <w:tcW w:w="1320" w:type="dxa"/>
            <w:tcBorders>
              <w:top w:val="single" w:sz="4" w:space="0" w:color="000000"/>
              <w:left w:val="nil"/>
              <w:bottom w:val="single" w:sz="4" w:space="0" w:color="000000"/>
              <w:right w:val="single" w:sz="4" w:space="0" w:color="000000"/>
            </w:tcBorders>
            <w:vAlign w:val="center"/>
          </w:tcPr>
          <w:p w:rsidR="00531781" w:rsidRDefault="00531781">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服装尺码</w:t>
            </w:r>
          </w:p>
        </w:tc>
        <w:tc>
          <w:tcPr>
            <w:tcW w:w="1080" w:type="dxa"/>
            <w:tcBorders>
              <w:top w:val="single" w:sz="4" w:space="0" w:color="000000"/>
              <w:left w:val="nil"/>
              <w:bottom w:val="single" w:sz="4" w:space="0" w:color="000000"/>
              <w:right w:val="single" w:sz="4" w:space="0" w:color="000000"/>
            </w:tcBorders>
            <w:vAlign w:val="center"/>
          </w:tcPr>
          <w:p w:rsidR="00531781" w:rsidRDefault="00531781">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备注（是否为负责人）</w:t>
            </w:r>
          </w:p>
        </w:tc>
      </w:tr>
      <w:tr w:rsidR="00531781">
        <w:trPr>
          <w:trHeight w:val="285"/>
        </w:trPr>
        <w:tc>
          <w:tcPr>
            <w:tcW w:w="800" w:type="dxa"/>
            <w:tcBorders>
              <w:top w:val="nil"/>
              <w:left w:val="single" w:sz="4" w:space="0" w:color="000000"/>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30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875"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565"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14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14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32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r>
      <w:tr w:rsidR="00531781">
        <w:trPr>
          <w:trHeight w:val="285"/>
        </w:trPr>
        <w:tc>
          <w:tcPr>
            <w:tcW w:w="800" w:type="dxa"/>
            <w:tcBorders>
              <w:top w:val="nil"/>
              <w:left w:val="single" w:sz="4" w:space="0" w:color="000000"/>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30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875"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565"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14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14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32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r>
      <w:tr w:rsidR="00531781">
        <w:trPr>
          <w:trHeight w:val="285"/>
        </w:trPr>
        <w:tc>
          <w:tcPr>
            <w:tcW w:w="800" w:type="dxa"/>
            <w:tcBorders>
              <w:top w:val="nil"/>
              <w:left w:val="single" w:sz="4" w:space="0" w:color="000000"/>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30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875"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565"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14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14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32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r>
      <w:tr w:rsidR="00531781">
        <w:trPr>
          <w:trHeight w:val="285"/>
        </w:trPr>
        <w:tc>
          <w:tcPr>
            <w:tcW w:w="800" w:type="dxa"/>
            <w:tcBorders>
              <w:top w:val="nil"/>
              <w:left w:val="single" w:sz="4" w:space="0" w:color="000000"/>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30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875"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565"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14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14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32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r>
      <w:tr w:rsidR="00531781">
        <w:trPr>
          <w:trHeight w:val="285"/>
        </w:trPr>
        <w:tc>
          <w:tcPr>
            <w:tcW w:w="800" w:type="dxa"/>
            <w:tcBorders>
              <w:top w:val="nil"/>
              <w:left w:val="single" w:sz="4" w:space="0" w:color="000000"/>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30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875"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565"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14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14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32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r>
      <w:tr w:rsidR="00531781">
        <w:trPr>
          <w:trHeight w:val="285"/>
        </w:trPr>
        <w:tc>
          <w:tcPr>
            <w:tcW w:w="800" w:type="dxa"/>
            <w:tcBorders>
              <w:top w:val="nil"/>
              <w:left w:val="single" w:sz="4" w:space="0" w:color="000000"/>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30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875"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565"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14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14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32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r>
      <w:tr w:rsidR="00531781">
        <w:trPr>
          <w:trHeight w:val="285"/>
        </w:trPr>
        <w:tc>
          <w:tcPr>
            <w:tcW w:w="800" w:type="dxa"/>
            <w:tcBorders>
              <w:top w:val="nil"/>
              <w:left w:val="single" w:sz="4" w:space="0" w:color="000000"/>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30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875"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565"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14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14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32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r>
      <w:tr w:rsidR="00531781">
        <w:trPr>
          <w:trHeight w:val="285"/>
        </w:trPr>
        <w:tc>
          <w:tcPr>
            <w:tcW w:w="800" w:type="dxa"/>
            <w:tcBorders>
              <w:top w:val="nil"/>
              <w:left w:val="single" w:sz="4" w:space="0" w:color="000000"/>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30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875"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565"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14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14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32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r>
      <w:tr w:rsidR="00531781">
        <w:trPr>
          <w:trHeight w:val="285"/>
        </w:trPr>
        <w:tc>
          <w:tcPr>
            <w:tcW w:w="800" w:type="dxa"/>
            <w:tcBorders>
              <w:top w:val="nil"/>
              <w:left w:val="single" w:sz="4" w:space="0" w:color="000000"/>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30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875"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565"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14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14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32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r>
      <w:tr w:rsidR="00531781">
        <w:trPr>
          <w:trHeight w:val="285"/>
        </w:trPr>
        <w:tc>
          <w:tcPr>
            <w:tcW w:w="800" w:type="dxa"/>
            <w:tcBorders>
              <w:top w:val="nil"/>
              <w:left w:val="single" w:sz="4" w:space="0" w:color="000000"/>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30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875"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565"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14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14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320" w:type="dxa"/>
            <w:tcBorders>
              <w:top w:val="nil"/>
              <w:left w:val="nil"/>
              <w:bottom w:val="single" w:sz="4" w:space="0" w:color="000000"/>
              <w:right w:val="single" w:sz="4" w:space="0" w:color="000000"/>
            </w:tcBorders>
          </w:tcPr>
          <w:p w:rsidR="00531781" w:rsidRDefault="0053178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080" w:type="dxa"/>
            <w:tcBorders>
              <w:top w:val="nil"/>
              <w:left w:val="nil"/>
              <w:bottom w:val="single" w:sz="4" w:space="0" w:color="000000"/>
              <w:right w:val="single" w:sz="4" w:space="0" w:color="000000"/>
            </w:tcBorders>
          </w:tcPr>
          <w:p w:rsidR="00531781" w:rsidRDefault="00531781">
            <w:pPr>
              <w:widowControl/>
              <w:jc w:val="left"/>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r>
    </w:tbl>
    <w:p w:rsidR="00531781" w:rsidRDefault="00531781">
      <w:pPr>
        <w:ind w:left="555"/>
        <w:rPr>
          <w:rFonts w:ascii="仿宋_GB2312" w:eastAsia="仿宋_GB2312" w:hint="eastAsia"/>
          <w:sz w:val="28"/>
          <w:szCs w:val="28"/>
        </w:rPr>
      </w:pPr>
    </w:p>
    <w:p w:rsidR="00531781" w:rsidRDefault="00531781">
      <w:pPr>
        <w:rPr>
          <w:rFonts w:ascii="仿宋_GB2312" w:eastAsia="仿宋_GB2312" w:hint="eastAsia"/>
          <w:sz w:val="28"/>
          <w:szCs w:val="28"/>
        </w:rPr>
      </w:pPr>
    </w:p>
    <w:p w:rsidR="00531781" w:rsidRDefault="00531781">
      <w:pPr>
        <w:widowControl/>
        <w:shd w:val="clear" w:color="auto" w:fill="FFFFFF"/>
        <w:spacing w:before="100" w:beforeAutospacing="1" w:after="100" w:afterAutospacing="1"/>
        <w:ind w:firstLine="560"/>
        <w:jc w:val="left"/>
        <w:rPr>
          <w:rFonts w:ascii="仿宋_GB2312" w:eastAsia="仿宋_GB2312" w:hint="eastAsia"/>
          <w:color w:val="000000"/>
          <w:sz w:val="28"/>
          <w:szCs w:val="28"/>
          <w:shd w:val="clear" w:color="auto" w:fill="FFFFFF"/>
        </w:rPr>
      </w:pPr>
    </w:p>
    <w:sectPr w:rsidR="00531781">
      <w:pgSz w:w="16838" w:h="11906" w:orient="landscape"/>
      <w:pgMar w:top="1797" w:right="1440" w:bottom="1797" w:left="1440" w:header="851" w:footer="992"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4F7A" w:rsidRDefault="006D4F7A" w:rsidP="00165C3A">
      <w:r>
        <w:separator/>
      </w:r>
    </w:p>
  </w:endnote>
  <w:endnote w:type="continuationSeparator" w:id="0">
    <w:p w:rsidR="006D4F7A" w:rsidRDefault="006D4F7A" w:rsidP="00165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4F7A" w:rsidRDefault="006D4F7A" w:rsidP="00165C3A">
      <w:r>
        <w:separator/>
      </w:r>
    </w:p>
  </w:footnote>
  <w:footnote w:type="continuationSeparator" w:id="0">
    <w:p w:rsidR="006D4F7A" w:rsidRDefault="006D4F7A" w:rsidP="00165C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65C3A"/>
    <w:rsid w:val="00531781"/>
    <w:rsid w:val="006D4F7A"/>
    <w:rsid w:val="007128E6"/>
    <w:rsid w:val="00A85173"/>
    <w:rsid w:val="00CC0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47D13F12-804C-474B-A9AB-C4C4229B1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customStyle="1" w:styleId="p0">
    <w:name w:val="p0"/>
    <w:basedOn w:val="a"/>
    <w:pPr>
      <w:widowControl/>
    </w:pPr>
    <w:rPr>
      <w:kern w:val="0"/>
      <w:szCs w:val="21"/>
    </w:rPr>
  </w:style>
  <w:style w:type="paragraph" w:styleId="a4">
    <w:name w:val="header"/>
    <w:basedOn w:val="a"/>
    <w:link w:val="Char"/>
    <w:rsid w:val="00165C3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165C3A"/>
    <w:rPr>
      <w:kern w:val="2"/>
      <w:sz w:val="18"/>
      <w:szCs w:val="18"/>
    </w:rPr>
  </w:style>
  <w:style w:type="paragraph" w:styleId="a5">
    <w:name w:val="footer"/>
    <w:basedOn w:val="a"/>
    <w:link w:val="Char0"/>
    <w:rsid w:val="00165C3A"/>
    <w:pPr>
      <w:tabs>
        <w:tab w:val="center" w:pos="4153"/>
        <w:tab w:val="right" w:pos="8306"/>
      </w:tabs>
      <w:snapToGrid w:val="0"/>
      <w:jc w:val="left"/>
    </w:pPr>
    <w:rPr>
      <w:sz w:val="18"/>
      <w:szCs w:val="18"/>
    </w:rPr>
  </w:style>
  <w:style w:type="character" w:customStyle="1" w:styleId="Char0">
    <w:name w:val="页脚 Char"/>
    <w:link w:val="a5"/>
    <w:rsid w:val="00165C3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32452;&#23398;&#38498;10&#20154;&#65292;B&#32452;&#23398;&#38498;12&#20154;&#65292;C&#32452;&#23398;&#38498;15&#20154;&#65292;&#27599;&#20010;&#23398;&#38498;&#38656;&#25351;&#23450;&#19968;&#21517;&#36127;&#36131;&#21516;&#23398;&#65292;&#24182;&#22635;&#20889;&#38468;&#20214;&#19968;&#65292;6&#26376;27&#26085;(&#26143;&#26399;&#20116;&#65289;&#19979;&#21320;15&#28857;&#21069;&#21457;&#36865;&#33267;56057813@qq.com&#1229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231</Words>
  <Characters>1323</Characters>
  <Application>Microsoft Office Word</Application>
  <DocSecurity>0</DocSecurity>
  <PresentationFormat/>
  <Lines>11</Lines>
  <Paragraphs>3</Paragraphs>
  <Slides>0</Slides>
  <Notes>0</Notes>
  <HiddenSlides>0</HiddenSlides>
  <MMClips>0</MMClips>
  <ScaleCrop>false</ScaleCrop>
  <Manager/>
  <Company>微软中国</Company>
  <LinksUpToDate>false</LinksUpToDate>
  <CharactersWithSpaces>1551</CharactersWithSpaces>
  <SharedDoc>false</SharedDoc>
  <HLinks>
    <vt:vector size="6" baseType="variant">
      <vt:variant>
        <vt:i4>-1148328613</vt:i4>
      </vt:variant>
      <vt:variant>
        <vt:i4>0</vt:i4>
      </vt:variant>
      <vt:variant>
        <vt:i4>0</vt:i4>
      </vt:variant>
      <vt:variant>
        <vt:i4>5</vt:i4>
      </vt:variant>
      <vt:variant>
        <vt:lpwstr>mailto:A组学院10人，B组学院12人，C组学院15人，每个学院需指定一名负责同学，并填写附件一，6月27日(星期五）下午15点前发送至56057813@qq.com。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各基层团委：</dc:title>
  <dc:subject/>
  <dc:creator>微软系统</dc:creator>
  <cp:keywords/>
  <dc:description/>
  <cp:lastModifiedBy>尚 若冰</cp:lastModifiedBy>
  <cp:revision>2</cp:revision>
  <cp:lastPrinted>2014-06-24T05:26:00Z</cp:lastPrinted>
  <dcterms:created xsi:type="dcterms:W3CDTF">2022-03-05T03:41:00Z</dcterms:created>
  <dcterms:modified xsi:type="dcterms:W3CDTF">2022-03-05T03:41:00Z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