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CA7" w:rsidRDefault="00446CA7">
      <w:pPr>
        <w:spacing w:line="300" w:lineRule="exact"/>
        <w:rPr>
          <w:rFonts w:ascii="方正黑体简体" w:eastAsia="方正黑体简体" w:hAnsi="黑体" w:hint="eastAsia"/>
          <w:sz w:val="84"/>
          <w:szCs w:val="84"/>
        </w:rPr>
      </w:pPr>
      <w:r>
        <w:rPr>
          <w:rFonts w:ascii="方正黑体简体" w:eastAsia="方正黑体简体" w:hAnsi="黑体" w:hint="eastAsia"/>
          <w:sz w:val="84"/>
          <w:szCs w:val="84"/>
        </w:rPr>
        <w:t xml:space="preserve"> </w:t>
      </w:r>
    </w:p>
    <w:p w:rsidR="00446CA7" w:rsidRDefault="00446CA7">
      <w:pPr>
        <w:widowControl/>
        <w:spacing w:line="560" w:lineRule="exact"/>
        <w:jc w:val="center"/>
        <w:rPr>
          <w:rFonts w:ascii="方正小标宋_GBK" w:eastAsia="方正小标宋_GBK" w:hAnsi="华文中宋" w:cs="Helvetica" w:hint="eastAsia"/>
          <w:kern w:val="0"/>
          <w:sz w:val="44"/>
          <w:szCs w:val="44"/>
        </w:rPr>
      </w:pPr>
      <w:r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>关于召开昆明理工大学纪念中国共产主义青年团成立95周年</w:t>
      </w:r>
      <w:r w:rsidR="00B74E5E"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>、</w:t>
      </w:r>
      <w:r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>五四运动</w:t>
      </w:r>
      <w:r w:rsidR="005C7A7C"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 xml:space="preserve"> </w:t>
      </w:r>
      <w:r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>98周年团内表彰大会</w:t>
      </w:r>
      <w:r w:rsidR="005C7A7C"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>暨</w:t>
      </w:r>
      <w:r w:rsidR="00B74E5E"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>“青春喜迎十九大·不忘初心跟党走”</w:t>
      </w:r>
      <w:r w:rsidR="005C7A7C"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>合唱比赛</w:t>
      </w:r>
      <w:r>
        <w:rPr>
          <w:rFonts w:ascii="方正小标宋_GBK" w:eastAsia="方正小标宋_GBK" w:hAnsi="华文中宋" w:cs="Helvetica" w:hint="eastAsia"/>
          <w:bCs/>
          <w:kern w:val="0"/>
          <w:sz w:val="44"/>
          <w:szCs w:val="44"/>
        </w:rPr>
        <w:t>的通知</w:t>
      </w:r>
    </w:p>
    <w:p w:rsidR="00446CA7" w:rsidRPr="005C7A7C" w:rsidRDefault="00446CA7">
      <w:pPr>
        <w:widowControl/>
        <w:spacing w:line="600" w:lineRule="exact"/>
        <w:jc w:val="left"/>
        <w:rPr>
          <w:rFonts w:hAnsi="宋体" w:hint="eastAsia"/>
          <w:sz w:val="32"/>
          <w:szCs w:val="32"/>
        </w:rPr>
      </w:pPr>
    </w:p>
    <w:p w:rsidR="00446CA7" w:rsidRDefault="00446CA7">
      <w:pPr>
        <w:widowControl/>
        <w:spacing w:line="600" w:lineRule="exact"/>
        <w:jc w:val="left"/>
        <w:rPr>
          <w:rFonts w:hAnsi="宋体" w:hint="eastAsia"/>
          <w:sz w:val="32"/>
          <w:szCs w:val="32"/>
        </w:rPr>
      </w:pPr>
      <w:r>
        <w:rPr>
          <w:rFonts w:hAnsi="宋体" w:hint="eastAsia"/>
          <w:sz w:val="32"/>
          <w:szCs w:val="32"/>
        </w:rPr>
        <w:t>各基层团委</w:t>
      </w:r>
      <w:r w:rsidR="005C7A7C">
        <w:rPr>
          <w:rFonts w:hAnsi="宋体" w:hint="eastAsia"/>
          <w:sz w:val="32"/>
          <w:szCs w:val="32"/>
        </w:rPr>
        <w:t>、学生组织</w:t>
      </w:r>
      <w:r>
        <w:rPr>
          <w:rFonts w:hAnsi="宋体" w:hint="eastAsia"/>
          <w:sz w:val="32"/>
          <w:szCs w:val="32"/>
        </w:rPr>
        <w:t>：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宋体" w:cs="Helvetica" w:hint="eastAsia"/>
          <w:kern w:val="0"/>
          <w:sz w:val="32"/>
          <w:szCs w:val="32"/>
        </w:rPr>
      </w:pPr>
      <w:r>
        <w:rPr>
          <w:rFonts w:hAnsi="宋体" w:hint="eastAsia"/>
          <w:sz w:val="32"/>
          <w:szCs w:val="32"/>
        </w:rPr>
        <w:t>为</w:t>
      </w:r>
      <w:r>
        <w:rPr>
          <w:rFonts w:hint="eastAsia"/>
          <w:spacing w:val="-6"/>
          <w:sz w:val="32"/>
          <w:szCs w:val="32"/>
        </w:rPr>
        <w:t>庆祝中国共产主义青年团成立95周年、</w:t>
      </w:r>
      <w:r>
        <w:rPr>
          <w:rFonts w:hAnsi="宋体" w:hint="eastAsia"/>
          <w:spacing w:val="-6"/>
          <w:sz w:val="32"/>
          <w:szCs w:val="32"/>
        </w:rPr>
        <w:t>纪念五四运动98周年，</w:t>
      </w:r>
      <w:r>
        <w:rPr>
          <w:rFonts w:hAnsi="宋体" w:cs="Helvetica" w:hint="eastAsia"/>
          <w:spacing w:val="-6"/>
          <w:kern w:val="0"/>
          <w:sz w:val="32"/>
          <w:szCs w:val="32"/>
        </w:rPr>
        <w:t>表彰一批我校共青团工作中涌现出来的先进集体和个人，引导和激励广大团员青年勤奋学习、奋发向上。经请示学校</w:t>
      </w:r>
      <w:r w:rsidR="004C66F8">
        <w:rPr>
          <w:rFonts w:hAnsi="宋体" w:cs="Helvetica" w:hint="eastAsia"/>
          <w:spacing w:val="-6"/>
          <w:kern w:val="0"/>
          <w:sz w:val="32"/>
          <w:szCs w:val="32"/>
        </w:rPr>
        <w:t>领导</w:t>
      </w:r>
      <w:r>
        <w:rPr>
          <w:rFonts w:hAnsi="宋体" w:cs="Helvetica" w:hint="eastAsia"/>
          <w:spacing w:val="-6"/>
          <w:kern w:val="0"/>
          <w:sz w:val="32"/>
          <w:szCs w:val="32"/>
        </w:rPr>
        <w:t>同意，校团委定于</w:t>
      </w:r>
      <w:r>
        <w:rPr>
          <w:rFonts w:hAnsi="Helvetica" w:cs="Helvetica" w:hint="eastAsia"/>
          <w:kern w:val="0"/>
          <w:sz w:val="32"/>
          <w:szCs w:val="32"/>
        </w:rPr>
        <w:t>2017年5月</w:t>
      </w:r>
      <w:r w:rsidR="005C7A7C">
        <w:rPr>
          <w:rFonts w:hAnsi="Helvetica" w:cs="Helvetica" w:hint="eastAsia"/>
          <w:kern w:val="0"/>
          <w:sz w:val="32"/>
          <w:szCs w:val="32"/>
        </w:rPr>
        <w:t>3</w:t>
      </w:r>
      <w:r>
        <w:rPr>
          <w:rFonts w:hAnsi="Helvetica" w:cs="Helvetica" w:hint="eastAsia"/>
          <w:kern w:val="0"/>
          <w:sz w:val="32"/>
          <w:szCs w:val="32"/>
        </w:rPr>
        <w:t>日（星期</w:t>
      </w:r>
      <w:r w:rsidR="005C7A7C">
        <w:rPr>
          <w:rFonts w:hAnsi="Helvetica" w:cs="Helvetica" w:hint="eastAsia"/>
          <w:kern w:val="0"/>
          <w:sz w:val="32"/>
          <w:szCs w:val="32"/>
        </w:rPr>
        <w:t>三</w:t>
      </w:r>
      <w:r>
        <w:rPr>
          <w:rFonts w:hAnsi="Helvetica" w:cs="Helvetica" w:hint="eastAsia"/>
          <w:kern w:val="0"/>
          <w:sz w:val="32"/>
          <w:szCs w:val="32"/>
        </w:rPr>
        <w:t>）在呈贡校区</w:t>
      </w:r>
      <w:r>
        <w:rPr>
          <w:rFonts w:hAnsi="宋体" w:cs="Helvetica" w:hint="eastAsia"/>
          <w:spacing w:val="-6"/>
          <w:kern w:val="0"/>
          <w:sz w:val="32"/>
          <w:szCs w:val="32"/>
        </w:rPr>
        <w:t>举行昆明理工大学纪念中国共产主义青年团成立95周年</w:t>
      </w:r>
      <w:r w:rsidR="00B74E5E">
        <w:rPr>
          <w:rFonts w:hAnsi="宋体" w:cs="Helvetica" w:hint="eastAsia"/>
          <w:spacing w:val="-6"/>
          <w:kern w:val="0"/>
          <w:sz w:val="32"/>
          <w:szCs w:val="32"/>
        </w:rPr>
        <w:t>、</w:t>
      </w:r>
      <w:r>
        <w:rPr>
          <w:rFonts w:hAnsi="宋体" w:cs="Helvetica" w:hint="eastAsia"/>
          <w:spacing w:val="-6"/>
          <w:kern w:val="0"/>
          <w:sz w:val="32"/>
          <w:szCs w:val="32"/>
        </w:rPr>
        <w:t>五四运动</w:t>
      </w:r>
      <w:r w:rsidR="005C7A7C">
        <w:rPr>
          <w:rFonts w:hAnsi="宋体" w:cs="Helvetica" w:hint="eastAsia"/>
          <w:spacing w:val="-6"/>
          <w:kern w:val="0"/>
          <w:sz w:val="32"/>
          <w:szCs w:val="32"/>
        </w:rPr>
        <w:t xml:space="preserve"> </w:t>
      </w:r>
      <w:r>
        <w:rPr>
          <w:rFonts w:hAnsi="宋体" w:cs="Helvetica" w:hint="eastAsia"/>
          <w:spacing w:val="-6"/>
          <w:kern w:val="0"/>
          <w:sz w:val="32"/>
          <w:szCs w:val="32"/>
        </w:rPr>
        <w:t>98周年团内表彰大会</w:t>
      </w:r>
      <w:r w:rsidR="005C7A7C">
        <w:rPr>
          <w:rFonts w:hAnsi="宋体" w:cs="Helvetica" w:hint="eastAsia"/>
          <w:spacing w:val="-6"/>
          <w:kern w:val="0"/>
          <w:sz w:val="32"/>
          <w:szCs w:val="32"/>
        </w:rPr>
        <w:t>暨</w:t>
      </w:r>
      <w:r w:rsidR="00B74E5E" w:rsidRPr="00B74E5E">
        <w:rPr>
          <w:rFonts w:hAnsi="Helvetica" w:cs="Helvetica" w:hint="eastAsia"/>
          <w:kern w:val="0"/>
          <w:sz w:val="32"/>
          <w:szCs w:val="32"/>
        </w:rPr>
        <w:t>“青春喜迎十九大·不忘初心跟党走”</w:t>
      </w:r>
      <w:r w:rsidR="005C7A7C">
        <w:rPr>
          <w:rFonts w:hAnsi="宋体" w:cs="Helvetica" w:hint="eastAsia"/>
          <w:spacing w:val="-6"/>
          <w:kern w:val="0"/>
          <w:sz w:val="32"/>
          <w:szCs w:val="32"/>
        </w:rPr>
        <w:t>合唱比赛</w:t>
      </w:r>
      <w:r>
        <w:rPr>
          <w:rFonts w:hAnsi="宋体" w:cs="Helvetica" w:hint="eastAsia"/>
          <w:spacing w:val="-10"/>
          <w:kern w:val="0"/>
          <w:sz w:val="32"/>
          <w:szCs w:val="32"/>
        </w:rPr>
        <w:t>，现将有关事项通知如下</w:t>
      </w:r>
      <w:r w:rsidR="005C7A7C">
        <w:rPr>
          <w:rFonts w:hAnsi="宋体" w:cs="Helvetica" w:hint="eastAsia"/>
          <w:kern w:val="0"/>
          <w:sz w:val="32"/>
          <w:szCs w:val="32"/>
        </w:rPr>
        <w:t>。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ascii="黑体" w:eastAsia="黑体" w:hAnsi="黑体" w:cs="Helvetica" w:hint="eastAsia"/>
          <w:bCs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kern w:val="0"/>
          <w:sz w:val="32"/>
          <w:szCs w:val="32"/>
        </w:rPr>
        <w:t>一、时间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宋体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2017年5月3日（星期三）18:30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ascii="黑体" w:eastAsia="黑体" w:hAnsi="黑体" w:cs="Helvetica" w:hint="eastAsia"/>
          <w:bCs/>
          <w:kern w:val="0"/>
          <w:sz w:val="32"/>
          <w:szCs w:val="32"/>
        </w:rPr>
      </w:pPr>
      <w:r>
        <w:rPr>
          <w:rFonts w:ascii="黑体" w:eastAsia="黑体" w:hAnsi="黑体" w:cs="Helvetica"/>
          <w:bCs/>
          <w:kern w:val="0"/>
          <w:sz w:val="32"/>
          <w:szCs w:val="32"/>
        </w:rPr>
        <w:t>二、地点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宋体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呈贡校区红土会堂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ascii="黑体" w:eastAsia="黑体" w:hAnsi="黑体" w:cs="Helvetica" w:hint="eastAsia"/>
          <w:bCs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kern w:val="0"/>
          <w:sz w:val="32"/>
          <w:szCs w:val="32"/>
        </w:rPr>
        <w:t>三、特邀嘉宾、参会人员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宋体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（一）校党政领导；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宋体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（二）各有关部门负责人；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（三）各学院</w:t>
      </w:r>
      <w:r w:rsidR="00B74E5E">
        <w:rPr>
          <w:rFonts w:hAnsi="Helvetica" w:cs="Helvetica" w:hint="eastAsia"/>
          <w:kern w:val="0"/>
          <w:sz w:val="32"/>
          <w:szCs w:val="32"/>
        </w:rPr>
        <w:t>党委书记、</w:t>
      </w:r>
      <w:r>
        <w:rPr>
          <w:rFonts w:hAnsi="Helvetica" w:cs="Helvetica" w:hint="eastAsia"/>
          <w:kern w:val="0"/>
          <w:sz w:val="32"/>
          <w:szCs w:val="32"/>
        </w:rPr>
        <w:t>分管学生工作副书记；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（四）</w:t>
      </w:r>
      <w:r w:rsidR="00DB30F0">
        <w:rPr>
          <w:rFonts w:hAnsi="Helvetica" w:cs="Helvetica" w:hint="eastAsia"/>
          <w:kern w:val="0"/>
          <w:sz w:val="32"/>
          <w:szCs w:val="32"/>
        </w:rPr>
        <w:t>校团委全体教师、</w:t>
      </w:r>
      <w:r>
        <w:rPr>
          <w:rFonts w:hAnsi="Helvetica" w:cs="Helvetica" w:hint="eastAsia"/>
          <w:kern w:val="0"/>
          <w:sz w:val="32"/>
          <w:szCs w:val="32"/>
        </w:rPr>
        <w:t>各基层团委书记；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（五）校级学生组织主要学生干部；</w:t>
      </w:r>
    </w:p>
    <w:p w:rsidR="00446CA7" w:rsidRDefault="00446CA7">
      <w:pPr>
        <w:widowControl/>
        <w:spacing w:line="600" w:lineRule="exact"/>
        <w:jc w:val="left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lastRenderedPageBreak/>
        <w:t xml:space="preserve">    （六）受表彰先进集体及先进个人代表；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（七）各基层团委青年学生代表。</w:t>
      </w:r>
    </w:p>
    <w:p w:rsidR="00446CA7" w:rsidRDefault="00446CA7">
      <w:pPr>
        <w:widowControl/>
        <w:spacing w:line="600" w:lineRule="exact"/>
        <w:ind w:firstLineChars="200" w:firstLine="640"/>
        <w:jc w:val="left"/>
        <w:rPr>
          <w:rFonts w:ascii="黑体" w:eastAsia="黑体" w:hAnsi="黑体" w:cs="Helvetica" w:hint="eastAsia"/>
          <w:bCs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kern w:val="0"/>
          <w:sz w:val="32"/>
          <w:szCs w:val="32"/>
        </w:rPr>
        <w:t xml:space="preserve"> 四、注意事项</w:t>
      </w:r>
    </w:p>
    <w:p w:rsidR="00446CA7" w:rsidRPr="00DB30F0" w:rsidRDefault="00446CA7" w:rsidP="00DB30F0">
      <w:pPr>
        <w:widowControl/>
        <w:spacing w:line="600" w:lineRule="exact"/>
        <w:ind w:firstLineChars="200" w:firstLine="640"/>
        <w:jc w:val="left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（一）</w:t>
      </w:r>
      <w:r w:rsidR="00DB30F0">
        <w:rPr>
          <w:rFonts w:hAnsi="Helvetica" w:cs="Helvetica" w:hint="eastAsia"/>
          <w:kern w:val="0"/>
          <w:sz w:val="32"/>
          <w:szCs w:val="32"/>
        </w:rPr>
        <w:t>校党政领导、各有关部门负责人由校团委负责邀请，</w:t>
      </w:r>
      <w:r w:rsidR="00B74E5E">
        <w:rPr>
          <w:rFonts w:hAnsi="Helvetica" w:cs="Helvetica" w:hint="eastAsia"/>
          <w:kern w:val="0"/>
          <w:sz w:val="32"/>
          <w:szCs w:val="32"/>
        </w:rPr>
        <w:t>各学院党委书记、分管学生工作副书记由学院团委负责邀请</w:t>
      </w:r>
      <w:r w:rsidR="00DB30F0">
        <w:rPr>
          <w:rFonts w:hAnsi="Helvetica" w:cs="Helvetica" w:hint="eastAsia"/>
          <w:kern w:val="0"/>
          <w:sz w:val="32"/>
          <w:szCs w:val="32"/>
        </w:rPr>
        <w:t>。</w:t>
      </w:r>
      <w:r>
        <w:rPr>
          <w:rFonts w:hAnsi="Helvetica" w:cs="Helvetica" w:hint="eastAsia"/>
          <w:kern w:val="0"/>
          <w:sz w:val="32"/>
          <w:szCs w:val="32"/>
        </w:rPr>
        <w:t>各受邀嘉宾、</w:t>
      </w:r>
      <w:r w:rsidR="00B74E5E">
        <w:rPr>
          <w:rFonts w:hAnsi="Helvetica" w:cs="Helvetica" w:hint="eastAsia"/>
          <w:kern w:val="0"/>
          <w:sz w:val="32"/>
          <w:szCs w:val="32"/>
        </w:rPr>
        <w:t>领导</w:t>
      </w:r>
      <w:r>
        <w:rPr>
          <w:rFonts w:hAnsi="Helvetica" w:cs="Helvetica" w:hint="eastAsia"/>
          <w:kern w:val="0"/>
          <w:sz w:val="32"/>
          <w:szCs w:val="32"/>
        </w:rPr>
        <w:t>请到嘉宾席就座</w:t>
      </w:r>
      <w:r w:rsidR="00DB30F0">
        <w:rPr>
          <w:rFonts w:hAnsi="Helvetica" w:cs="Helvetica" w:hint="eastAsia"/>
          <w:kern w:val="0"/>
          <w:sz w:val="32"/>
          <w:szCs w:val="32"/>
        </w:rPr>
        <w:t>。</w:t>
      </w:r>
    </w:p>
    <w:p w:rsidR="00446CA7" w:rsidRDefault="00B74E5E" w:rsidP="00B74E5E">
      <w:pPr>
        <w:widowControl/>
        <w:spacing w:line="600" w:lineRule="exact"/>
        <w:ind w:firstLineChars="200" w:firstLine="640"/>
        <w:jc w:val="left"/>
        <w:rPr>
          <w:rFonts w:hAnsi="宋体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</w:t>
      </w:r>
      <w:r w:rsidR="00DB30F0">
        <w:rPr>
          <w:rFonts w:hAnsi="Helvetica" w:cs="Helvetica" w:hint="eastAsia"/>
          <w:kern w:val="0"/>
          <w:sz w:val="32"/>
          <w:szCs w:val="32"/>
        </w:rPr>
        <w:t>二</w:t>
      </w:r>
      <w:r w:rsidR="00446CA7">
        <w:rPr>
          <w:rFonts w:hAnsi="Helvetica" w:cs="Helvetica" w:hint="eastAsia"/>
          <w:kern w:val="0"/>
          <w:sz w:val="32"/>
          <w:szCs w:val="32"/>
        </w:rPr>
        <w:t>）请各基层团委书记</w:t>
      </w:r>
      <w:r w:rsidR="00DB30F0">
        <w:rPr>
          <w:rFonts w:hAnsi="Helvetica" w:cs="Helvetica" w:hint="eastAsia"/>
          <w:kern w:val="0"/>
          <w:sz w:val="32"/>
          <w:szCs w:val="32"/>
        </w:rPr>
        <w:t>负责组织好</w:t>
      </w:r>
      <w:r w:rsidR="00446CA7">
        <w:rPr>
          <w:rFonts w:hAnsi="Helvetica" w:cs="Helvetica" w:hint="eastAsia"/>
          <w:kern w:val="0"/>
          <w:sz w:val="32"/>
          <w:szCs w:val="32"/>
        </w:rPr>
        <w:t>本单位</w:t>
      </w:r>
      <w:r w:rsidR="00DB30F0">
        <w:rPr>
          <w:rFonts w:hAnsi="Helvetica" w:cs="Helvetica" w:hint="eastAsia"/>
          <w:b/>
          <w:kern w:val="0"/>
          <w:sz w:val="32"/>
          <w:szCs w:val="32"/>
        </w:rPr>
        <w:t>上台领奖</w:t>
      </w:r>
      <w:r w:rsidR="00446CA7">
        <w:rPr>
          <w:rFonts w:hAnsi="Helvetica" w:cs="Helvetica" w:hint="eastAsia"/>
          <w:b/>
          <w:kern w:val="0"/>
          <w:sz w:val="32"/>
          <w:szCs w:val="32"/>
        </w:rPr>
        <w:t>代表</w:t>
      </w:r>
      <w:r w:rsidR="00DB30F0">
        <w:rPr>
          <w:rFonts w:hAnsi="Helvetica" w:cs="Helvetica" w:hint="eastAsia"/>
          <w:b/>
          <w:kern w:val="0"/>
          <w:sz w:val="32"/>
          <w:szCs w:val="32"/>
        </w:rPr>
        <w:t>，</w:t>
      </w:r>
      <w:r w:rsidR="00446CA7">
        <w:rPr>
          <w:rFonts w:hAnsi="Helvetica" w:cs="Helvetica" w:hint="eastAsia"/>
          <w:b/>
          <w:kern w:val="0"/>
          <w:sz w:val="32"/>
          <w:szCs w:val="32"/>
        </w:rPr>
        <w:t>于会议当天17:</w:t>
      </w:r>
      <w:r>
        <w:rPr>
          <w:rFonts w:hAnsi="Helvetica" w:cs="Helvetica" w:hint="eastAsia"/>
          <w:b/>
          <w:kern w:val="0"/>
          <w:sz w:val="32"/>
          <w:szCs w:val="32"/>
        </w:rPr>
        <w:t>5</w:t>
      </w:r>
      <w:r w:rsidR="00446CA7">
        <w:rPr>
          <w:rFonts w:hAnsi="Helvetica" w:cs="Helvetica" w:hint="eastAsia"/>
          <w:b/>
          <w:kern w:val="0"/>
          <w:sz w:val="32"/>
          <w:szCs w:val="32"/>
        </w:rPr>
        <w:t>0前到会场签到（一楼电梯厅前）并就座</w:t>
      </w:r>
      <w:r w:rsidR="00DB30F0">
        <w:rPr>
          <w:rFonts w:hAnsi="Helvetica" w:cs="Helvetica" w:hint="eastAsia"/>
          <w:kern w:val="0"/>
          <w:sz w:val="32"/>
          <w:szCs w:val="32"/>
        </w:rPr>
        <w:t>。</w:t>
      </w:r>
    </w:p>
    <w:p w:rsidR="00446CA7" w:rsidRPr="00DB30F0" w:rsidRDefault="00B74E5E" w:rsidP="00DB30F0">
      <w:pPr>
        <w:widowControl/>
        <w:spacing w:line="600" w:lineRule="exact"/>
        <w:ind w:firstLineChars="200" w:firstLine="640"/>
        <w:jc w:val="left"/>
        <w:rPr>
          <w:rFonts w:hAnsi="Helvetica" w:cs="Helvetica" w:hint="eastAsia"/>
          <w:b/>
          <w:bCs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（</w:t>
      </w:r>
      <w:r w:rsidR="00DB30F0">
        <w:rPr>
          <w:rFonts w:hAnsi="Helvetica" w:cs="Helvetica" w:hint="eastAsia"/>
          <w:kern w:val="0"/>
          <w:sz w:val="32"/>
          <w:szCs w:val="32"/>
        </w:rPr>
        <w:t>三</w:t>
      </w:r>
      <w:r w:rsidR="00446CA7">
        <w:rPr>
          <w:rFonts w:hAnsi="Helvetica" w:cs="Helvetica" w:hint="eastAsia"/>
          <w:kern w:val="0"/>
          <w:sz w:val="32"/>
          <w:szCs w:val="32"/>
        </w:rPr>
        <w:t>）</w:t>
      </w:r>
      <w:r w:rsidR="00DB30F0">
        <w:rPr>
          <w:rFonts w:hAnsi="Helvetica" w:cs="Helvetica" w:hint="eastAsia"/>
          <w:kern w:val="0"/>
          <w:sz w:val="32"/>
          <w:szCs w:val="32"/>
        </w:rPr>
        <w:t>请各基层团委书记组织好各基层青年学生代表，</w:t>
      </w:r>
      <w:r w:rsidR="00446CA7">
        <w:rPr>
          <w:rFonts w:hAnsi="Helvetica" w:cs="Helvetica" w:hint="eastAsia"/>
          <w:b/>
          <w:bCs/>
          <w:kern w:val="0"/>
          <w:sz w:val="32"/>
          <w:szCs w:val="32"/>
        </w:rPr>
        <w:t>并严格按分配的人数组织学生代表参加（不包括合唱队员）</w:t>
      </w:r>
      <w:r w:rsidR="00446CA7">
        <w:rPr>
          <w:rFonts w:hAnsi="Helvetica" w:cs="Helvetica" w:hint="eastAsia"/>
          <w:kern w:val="0"/>
          <w:sz w:val="32"/>
          <w:szCs w:val="32"/>
        </w:rPr>
        <w:t>，</w:t>
      </w:r>
      <w:r w:rsidR="00446CA7">
        <w:rPr>
          <w:rFonts w:hAnsi="Helvetica" w:cs="Helvetica" w:hint="eastAsia"/>
          <w:b/>
          <w:bCs/>
          <w:kern w:val="0"/>
          <w:sz w:val="32"/>
          <w:szCs w:val="32"/>
        </w:rPr>
        <w:t>全程参与活动，不得提前离场；</w:t>
      </w:r>
      <w:r w:rsidR="00446CA7">
        <w:rPr>
          <w:rFonts w:hAnsi="Helvetica" w:cs="Helvetica" w:hint="eastAsia"/>
          <w:kern w:val="0"/>
          <w:sz w:val="32"/>
          <w:szCs w:val="32"/>
        </w:rPr>
        <w:t>请各学院于1</w:t>
      </w:r>
      <w:r>
        <w:rPr>
          <w:rFonts w:hAnsi="Helvetica" w:cs="Helvetica" w:hint="eastAsia"/>
          <w:kern w:val="0"/>
          <w:sz w:val="32"/>
          <w:szCs w:val="32"/>
        </w:rPr>
        <w:t>8</w:t>
      </w:r>
      <w:r w:rsidR="00446CA7">
        <w:rPr>
          <w:rFonts w:hAnsi="Helvetica" w:cs="Helvetica" w:hint="eastAsia"/>
          <w:kern w:val="0"/>
          <w:sz w:val="32"/>
          <w:szCs w:val="32"/>
        </w:rPr>
        <w:t>:</w:t>
      </w:r>
      <w:r>
        <w:rPr>
          <w:rFonts w:hAnsi="Helvetica" w:cs="Helvetica" w:hint="eastAsia"/>
          <w:kern w:val="0"/>
          <w:sz w:val="32"/>
          <w:szCs w:val="32"/>
        </w:rPr>
        <w:t>0</w:t>
      </w:r>
      <w:r w:rsidR="00446CA7">
        <w:rPr>
          <w:rFonts w:hAnsi="Helvetica" w:cs="Helvetica" w:hint="eastAsia"/>
          <w:kern w:val="0"/>
          <w:sz w:val="32"/>
          <w:szCs w:val="32"/>
        </w:rPr>
        <w:t>0前提前完成列队工作，并到达学生会堂正大门外广场，入场时将由会场工作人员引导入场，18：15前完成入场工作。</w:t>
      </w:r>
    </w:p>
    <w:p w:rsidR="00446CA7" w:rsidRDefault="00446CA7">
      <w:pPr>
        <w:widowControl/>
        <w:spacing w:line="600" w:lineRule="exact"/>
        <w:ind w:firstLine="645"/>
        <w:jc w:val="left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特此通知。</w:t>
      </w:r>
    </w:p>
    <w:p w:rsidR="00446CA7" w:rsidRDefault="00446CA7">
      <w:pPr>
        <w:rPr>
          <w:rFonts w:ascii="方正大标宋简体" w:eastAsia="方正大标宋简体" w:hAnsi="宋体" w:hint="eastAsia"/>
          <w:sz w:val="32"/>
          <w:szCs w:val="32"/>
        </w:rPr>
      </w:pPr>
    </w:p>
    <w:p w:rsidR="00446CA7" w:rsidRDefault="00446CA7">
      <w:pPr>
        <w:ind w:firstLineChars="200" w:firstLine="640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附件：1. 各基层团委就座区域示意图</w:t>
      </w:r>
    </w:p>
    <w:p w:rsidR="00446CA7" w:rsidRDefault="00446CA7">
      <w:pPr>
        <w:ind w:firstLineChars="500" w:firstLine="1600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>2. 会场须知及纪律要求</w:t>
      </w:r>
    </w:p>
    <w:p w:rsidR="00446CA7" w:rsidRDefault="00446CA7">
      <w:pPr>
        <w:ind w:firstLineChars="500" w:firstLine="1600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 xml:space="preserve"> </w:t>
      </w:r>
    </w:p>
    <w:p w:rsidR="00446CA7" w:rsidRDefault="00446CA7">
      <w:pPr>
        <w:spacing w:line="576" w:lineRule="exact"/>
        <w:rPr>
          <w:rFonts w:hAnsi="Helvetica" w:cs="Helvetica" w:hint="eastAsia"/>
          <w:kern w:val="0"/>
          <w:sz w:val="32"/>
          <w:szCs w:val="32"/>
        </w:rPr>
      </w:pPr>
      <w:r>
        <w:rPr>
          <w:rFonts w:hAnsi="Helvetica" w:cs="Helvetica" w:hint="eastAsia"/>
          <w:kern w:val="0"/>
          <w:sz w:val="32"/>
          <w:szCs w:val="32"/>
        </w:rPr>
        <w:t xml:space="preserve">　　　　　　　　　　　　　　</w:t>
      </w:r>
    </w:p>
    <w:p w:rsidR="00446CA7" w:rsidRDefault="00446CA7">
      <w:pPr>
        <w:spacing w:line="576" w:lineRule="exact"/>
        <w:ind w:firstLineChars="1250" w:firstLine="4200"/>
        <w:rPr>
          <w:rFonts w:hint="eastAsia"/>
          <w:spacing w:val="8"/>
          <w:sz w:val="32"/>
          <w:szCs w:val="32"/>
        </w:rPr>
      </w:pPr>
      <w:r>
        <w:rPr>
          <w:rFonts w:hint="eastAsia"/>
          <w:spacing w:val="8"/>
          <w:sz w:val="32"/>
          <w:szCs w:val="32"/>
        </w:rPr>
        <w:t>共青团昆明理工大学委员会</w:t>
      </w:r>
    </w:p>
    <w:p w:rsidR="00446CA7" w:rsidRDefault="00446CA7">
      <w:pPr>
        <w:spacing w:line="576" w:lineRule="exact"/>
        <w:rPr>
          <w:rFonts w:hint="eastAsia"/>
          <w:spacing w:val="8"/>
          <w:sz w:val="32"/>
          <w:szCs w:val="32"/>
        </w:rPr>
      </w:pPr>
      <w:r>
        <w:rPr>
          <w:rFonts w:hint="eastAsia"/>
          <w:spacing w:val="8"/>
          <w:sz w:val="32"/>
          <w:szCs w:val="32"/>
        </w:rPr>
        <w:t xml:space="preserve">　　　　　　　　　　　　　　　2017年5月2日</w:t>
      </w:r>
    </w:p>
    <w:sectPr w:rsidR="00446CA7">
      <w:footerReference w:type="even" r:id="rId6"/>
      <w:footerReference w:type="default" r:id="rId7"/>
      <w:pgSz w:w="11906" w:h="16838"/>
      <w:pgMar w:top="1443" w:right="1474" w:bottom="1443" w:left="1474" w:header="1418" w:footer="1247" w:gutter="227"/>
      <w:pgNumType w:fmt="numberInDash" w:start="1"/>
      <w:cols w:space="720"/>
      <w:docGrid w:type="lines" w:linePitch="579" w:charSpace="-8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4D2B" w:rsidRDefault="00C64D2B">
      <w:r>
        <w:separator/>
      </w:r>
    </w:p>
  </w:endnote>
  <w:endnote w:type="continuationSeparator" w:id="0">
    <w:p w:rsidR="00C64D2B" w:rsidRDefault="00C6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美黑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方正大标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CA7" w:rsidRDefault="00446CA7">
    <w:pPr>
      <w:pStyle w:val="a6"/>
      <w:framePr w:wrap="around" w:vAnchor="text" w:hAnchor="margin" w:xAlign="outside" w:y="1"/>
      <w:rPr>
        <w:rStyle w:val="a3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a3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 w:rsidR="00DB30F0">
      <w:rPr>
        <w:rStyle w:val="a3"/>
        <w:noProof/>
        <w:sz w:val="28"/>
        <w:szCs w:val="28"/>
      </w:rPr>
      <w:t>- 2 -</w:t>
    </w:r>
    <w:r>
      <w:rPr>
        <w:sz w:val="28"/>
        <w:szCs w:val="28"/>
      </w:rPr>
      <w:fldChar w:fldCharType="end"/>
    </w:r>
  </w:p>
  <w:p w:rsidR="00446CA7" w:rsidRDefault="00446CA7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CA7" w:rsidRDefault="00446CA7">
    <w:pPr>
      <w:pStyle w:val="a6"/>
      <w:framePr w:wrap="around" w:vAnchor="text" w:hAnchor="margin" w:xAlign="outside" w:y="1"/>
      <w:rPr>
        <w:rStyle w:val="a3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a3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 w:rsidR="00DB30F0">
      <w:rPr>
        <w:rStyle w:val="a3"/>
        <w:noProof/>
        <w:sz w:val="28"/>
        <w:szCs w:val="28"/>
      </w:rPr>
      <w:t>- 1 -</w:t>
    </w:r>
    <w:r>
      <w:rPr>
        <w:sz w:val="28"/>
        <w:szCs w:val="28"/>
      </w:rPr>
      <w:fldChar w:fldCharType="end"/>
    </w:r>
  </w:p>
  <w:p w:rsidR="00446CA7" w:rsidRDefault="00446CA7">
    <w:pPr>
      <w:pStyle w:val="a6"/>
      <w:ind w:right="360" w:firstLine="360"/>
      <w:rPr>
        <w:rFonts w:asci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4D2B" w:rsidRDefault="00C64D2B">
      <w:r>
        <w:separator/>
      </w:r>
    </w:p>
  </w:footnote>
  <w:footnote w:type="continuationSeparator" w:id="0">
    <w:p w:rsidR="00C64D2B" w:rsidRDefault="00C64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9"/>
  <w:evenAndOddHeaders/>
  <w:drawingGridHorizontalSpacing w:val="168"/>
  <w:drawingGridVerticalSpacing w:val="579"/>
  <w:displayHorizontalDrawingGridEvery w:val="0"/>
  <w:characterSpacingControl w:val="compressPunctuation"/>
  <w:hdrShapeDefaults>
    <o:shapedefaults v:ext="edit" spidmax="4098" fillcolor="white" strokecolor="red">
      <v:fill color="white"/>
      <v:stroke color="red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7CF"/>
    <w:rsid w:val="000069B9"/>
    <w:rsid w:val="00011608"/>
    <w:rsid w:val="000143FD"/>
    <w:rsid w:val="00015AC7"/>
    <w:rsid w:val="00016587"/>
    <w:rsid w:val="000168D0"/>
    <w:rsid w:val="00024B40"/>
    <w:rsid w:val="00024CBC"/>
    <w:rsid w:val="000272C9"/>
    <w:rsid w:val="000304C1"/>
    <w:rsid w:val="00031856"/>
    <w:rsid w:val="0003793C"/>
    <w:rsid w:val="0004014B"/>
    <w:rsid w:val="00043055"/>
    <w:rsid w:val="000451C0"/>
    <w:rsid w:val="00046068"/>
    <w:rsid w:val="00066F24"/>
    <w:rsid w:val="00067C81"/>
    <w:rsid w:val="000717AF"/>
    <w:rsid w:val="000717B8"/>
    <w:rsid w:val="000762F2"/>
    <w:rsid w:val="00082A7D"/>
    <w:rsid w:val="00092BF3"/>
    <w:rsid w:val="0009645D"/>
    <w:rsid w:val="00096B66"/>
    <w:rsid w:val="000A0FF9"/>
    <w:rsid w:val="000A2CD6"/>
    <w:rsid w:val="000A3112"/>
    <w:rsid w:val="000C6323"/>
    <w:rsid w:val="000D6878"/>
    <w:rsid w:val="000E0D93"/>
    <w:rsid w:val="000F0557"/>
    <w:rsid w:val="000F0DC0"/>
    <w:rsid w:val="000F0EE7"/>
    <w:rsid w:val="00101D51"/>
    <w:rsid w:val="00103687"/>
    <w:rsid w:val="00105B5B"/>
    <w:rsid w:val="00107FCD"/>
    <w:rsid w:val="00110D59"/>
    <w:rsid w:val="00111312"/>
    <w:rsid w:val="00120839"/>
    <w:rsid w:val="001342CC"/>
    <w:rsid w:val="00137FD6"/>
    <w:rsid w:val="00153A34"/>
    <w:rsid w:val="00153EB6"/>
    <w:rsid w:val="00163F83"/>
    <w:rsid w:val="00166343"/>
    <w:rsid w:val="00173D01"/>
    <w:rsid w:val="001742DA"/>
    <w:rsid w:val="001820EA"/>
    <w:rsid w:val="00182892"/>
    <w:rsid w:val="00186DC7"/>
    <w:rsid w:val="001953CD"/>
    <w:rsid w:val="00195D08"/>
    <w:rsid w:val="001A099D"/>
    <w:rsid w:val="001A0FCD"/>
    <w:rsid w:val="001A395D"/>
    <w:rsid w:val="001A58C2"/>
    <w:rsid w:val="001B5DAB"/>
    <w:rsid w:val="001B6ACA"/>
    <w:rsid w:val="001D009A"/>
    <w:rsid w:val="001D13CD"/>
    <w:rsid w:val="001E17C9"/>
    <w:rsid w:val="001E2F7C"/>
    <w:rsid w:val="001E376E"/>
    <w:rsid w:val="001E4459"/>
    <w:rsid w:val="001E472D"/>
    <w:rsid w:val="002103D1"/>
    <w:rsid w:val="002144E7"/>
    <w:rsid w:val="002205F9"/>
    <w:rsid w:val="002333E9"/>
    <w:rsid w:val="00234BDB"/>
    <w:rsid w:val="00235945"/>
    <w:rsid w:val="00236E1A"/>
    <w:rsid w:val="002469DB"/>
    <w:rsid w:val="00251AF3"/>
    <w:rsid w:val="00255CCC"/>
    <w:rsid w:val="00256542"/>
    <w:rsid w:val="00256894"/>
    <w:rsid w:val="00262358"/>
    <w:rsid w:val="00270015"/>
    <w:rsid w:val="00273B6C"/>
    <w:rsid w:val="00281003"/>
    <w:rsid w:val="002835FF"/>
    <w:rsid w:val="002844E1"/>
    <w:rsid w:val="00292000"/>
    <w:rsid w:val="002934E3"/>
    <w:rsid w:val="00295979"/>
    <w:rsid w:val="002A7F3B"/>
    <w:rsid w:val="002B357F"/>
    <w:rsid w:val="002B7BFA"/>
    <w:rsid w:val="002C319F"/>
    <w:rsid w:val="002C3550"/>
    <w:rsid w:val="002D2E7D"/>
    <w:rsid w:val="002D7E36"/>
    <w:rsid w:val="002F1981"/>
    <w:rsid w:val="002F1DE7"/>
    <w:rsid w:val="002F3521"/>
    <w:rsid w:val="00301023"/>
    <w:rsid w:val="0030240D"/>
    <w:rsid w:val="0030710F"/>
    <w:rsid w:val="00314FCB"/>
    <w:rsid w:val="00315673"/>
    <w:rsid w:val="00316372"/>
    <w:rsid w:val="00316E69"/>
    <w:rsid w:val="00317892"/>
    <w:rsid w:val="00321B45"/>
    <w:rsid w:val="00322E06"/>
    <w:rsid w:val="0032466F"/>
    <w:rsid w:val="00326682"/>
    <w:rsid w:val="003273AD"/>
    <w:rsid w:val="003325A7"/>
    <w:rsid w:val="00334F31"/>
    <w:rsid w:val="00335345"/>
    <w:rsid w:val="00337FD8"/>
    <w:rsid w:val="003430BB"/>
    <w:rsid w:val="0034442B"/>
    <w:rsid w:val="00344945"/>
    <w:rsid w:val="003503F1"/>
    <w:rsid w:val="00355495"/>
    <w:rsid w:val="003555A3"/>
    <w:rsid w:val="00356466"/>
    <w:rsid w:val="003820D0"/>
    <w:rsid w:val="00385328"/>
    <w:rsid w:val="00391882"/>
    <w:rsid w:val="00392CCD"/>
    <w:rsid w:val="0039318D"/>
    <w:rsid w:val="00395723"/>
    <w:rsid w:val="0039640A"/>
    <w:rsid w:val="00396DA5"/>
    <w:rsid w:val="003A3EB5"/>
    <w:rsid w:val="003B0AE1"/>
    <w:rsid w:val="003B7550"/>
    <w:rsid w:val="003C0F34"/>
    <w:rsid w:val="003C4709"/>
    <w:rsid w:val="003C47AE"/>
    <w:rsid w:val="003D06EA"/>
    <w:rsid w:val="003E3F1F"/>
    <w:rsid w:val="003F05F2"/>
    <w:rsid w:val="003F085E"/>
    <w:rsid w:val="003F49E7"/>
    <w:rsid w:val="00400DDC"/>
    <w:rsid w:val="0040132A"/>
    <w:rsid w:val="00411EF5"/>
    <w:rsid w:val="004215BA"/>
    <w:rsid w:val="00425B4A"/>
    <w:rsid w:val="004270C8"/>
    <w:rsid w:val="0043397D"/>
    <w:rsid w:val="004340DA"/>
    <w:rsid w:val="00446CA7"/>
    <w:rsid w:val="004539B5"/>
    <w:rsid w:val="00476884"/>
    <w:rsid w:val="0048099A"/>
    <w:rsid w:val="004864AB"/>
    <w:rsid w:val="00487570"/>
    <w:rsid w:val="004919D0"/>
    <w:rsid w:val="00491A16"/>
    <w:rsid w:val="00494A9F"/>
    <w:rsid w:val="0049696F"/>
    <w:rsid w:val="004B2DA4"/>
    <w:rsid w:val="004B5FF8"/>
    <w:rsid w:val="004B6823"/>
    <w:rsid w:val="004C582C"/>
    <w:rsid w:val="004C66F8"/>
    <w:rsid w:val="004D47AE"/>
    <w:rsid w:val="004D5592"/>
    <w:rsid w:val="004D5A2A"/>
    <w:rsid w:val="004E0CEA"/>
    <w:rsid w:val="004E26F9"/>
    <w:rsid w:val="004F6680"/>
    <w:rsid w:val="005008C9"/>
    <w:rsid w:val="00512B1A"/>
    <w:rsid w:val="005205EF"/>
    <w:rsid w:val="00521556"/>
    <w:rsid w:val="00523099"/>
    <w:rsid w:val="00532D10"/>
    <w:rsid w:val="00540213"/>
    <w:rsid w:val="00543A1E"/>
    <w:rsid w:val="00547752"/>
    <w:rsid w:val="0055198A"/>
    <w:rsid w:val="0055257D"/>
    <w:rsid w:val="00561E94"/>
    <w:rsid w:val="00566CA2"/>
    <w:rsid w:val="00567915"/>
    <w:rsid w:val="00572F52"/>
    <w:rsid w:val="00586BF2"/>
    <w:rsid w:val="00597246"/>
    <w:rsid w:val="005A2AE1"/>
    <w:rsid w:val="005B58AE"/>
    <w:rsid w:val="005C75C3"/>
    <w:rsid w:val="005C7A7C"/>
    <w:rsid w:val="005D0431"/>
    <w:rsid w:val="005D07CF"/>
    <w:rsid w:val="005D0833"/>
    <w:rsid w:val="005D224D"/>
    <w:rsid w:val="005D79B5"/>
    <w:rsid w:val="005D7AD8"/>
    <w:rsid w:val="005E270E"/>
    <w:rsid w:val="005F1ABA"/>
    <w:rsid w:val="005F6534"/>
    <w:rsid w:val="00601A09"/>
    <w:rsid w:val="00602DF1"/>
    <w:rsid w:val="00613A9D"/>
    <w:rsid w:val="00614ED4"/>
    <w:rsid w:val="0062261A"/>
    <w:rsid w:val="00626FDD"/>
    <w:rsid w:val="00633CA7"/>
    <w:rsid w:val="006429F1"/>
    <w:rsid w:val="0066029A"/>
    <w:rsid w:val="00662762"/>
    <w:rsid w:val="00663045"/>
    <w:rsid w:val="0066323F"/>
    <w:rsid w:val="00672EBF"/>
    <w:rsid w:val="00686B91"/>
    <w:rsid w:val="00693C36"/>
    <w:rsid w:val="006953B1"/>
    <w:rsid w:val="006A13A8"/>
    <w:rsid w:val="006A2592"/>
    <w:rsid w:val="006A3383"/>
    <w:rsid w:val="006B07E8"/>
    <w:rsid w:val="006B4BA8"/>
    <w:rsid w:val="006C10D2"/>
    <w:rsid w:val="006C6B72"/>
    <w:rsid w:val="006C755D"/>
    <w:rsid w:val="006D2804"/>
    <w:rsid w:val="006E4DA6"/>
    <w:rsid w:val="006E50DA"/>
    <w:rsid w:val="006F277E"/>
    <w:rsid w:val="00704140"/>
    <w:rsid w:val="00706066"/>
    <w:rsid w:val="007109D8"/>
    <w:rsid w:val="00713C87"/>
    <w:rsid w:val="00716118"/>
    <w:rsid w:val="00716A6B"/>
    <w:rsid w:val="00722EDA"/>
    <w:rsid w:val="007249EB"/>
    <w:rsid w:val="00730BF5"/>
    <w:rsid w:val="00731A5F"/>
    <w:rsid w:val="00733B4B"/>
    <w:rsid w:val="00734679"/>
    <w:rsid w:val="00745ECA"/>
    <w:rsid w:val="0075309E"/>
    <w:rsid w:val="00754005"/>
    <w:rsid w:val="00774BCE"/>
    <w:rsid w:val="00787D2F"/>
    <w:rsid w:val="00790154"/>
    <w:rsid w:val="0079102A"/>
    <w:rsid w:val="0079133E"/>
    <w:rsid w:val="00791D26"/>
    <w:rsid w:val="007922D6"/>
    <w:rsid w:val="007A7B01"/>
    <w:rsid w:val="007C2556"/>
    <w:rsid w:val="007C5775"/>
    <w:rsid w:val="007D3705"/>
    <w:rsid w:val="007D5618"/>
    <w:rsid w:val="007E384B"/>
    <w:rsid w:val="007E4644"/>
    <w:rsid w:val="007F01EE"/>
    <w:rsid w:val="007F0E1C"/>
    <w:rsid w:val="007F1B89"/>
    <w:rsid w:val="007F548E"/>
    <w:rsid w:val="008100FC"/>
    <w:rsid w:val="00810AAA"/>
    <w:rsid w:val="00811A89"/>
    <w:rsid w:val="00815C41"/>
    <w:rsid w:val="0081736B"/>
    <w:rsid w:val="0082182C"/>
    <w:rsid w:val="00826016"/>
    <w:rsid w:val="0083477B"/>
    <w:rsid w:val="00857DD2"/>
    <w:rsid w:val="0086340C"/>
    <w:rsid w:val="0086374A"/>
    <w:rsid w:val="0086387A"/>
    <w:rsid w:val="00864A7B"/>
    <w:rsid w:val="00865282"/>
    <w:rsid w:val="00872129"/>
    <w:rsid w:val="00883C26"/>
    <w:rsid w:val="00885107"/>
    <w:rsid w:val="0088694A"/>
    <w:rsid w:val="00887FCE"/>
    <w:rsid w:val="008A0A68"/>
    <w:rsid w:val="008A7DBD"/>
    <w:rsid w:val="008A7ED8"/>
    <w:rsid w:val="008B3943"/>
    <w:rsid w:val="008B5D2D"/>
    <w:rsid w:val="008C24B7"/>
    <w:rsid w:val="008C50B4"/>
    <w:rsid w:val="008D2C18"/>
    <w:rsid w:val="008D3187"/>
    <w:rsid w:val="008D4DCC"/>
    <w:rsid w:val="008E1C10"/>
    <w:rsid w:val="008E343C"/>
    <w:rsid w:val="008E64FB"/>
    <w:rsid w:val="008F4DD2"/>
    <w:rsid w:val="008F6CDB"/>
    <w:rsid w:val="0090173A"/>
    <w:rsid w:val="00906DFC"/>
    <w:rsid w:val="0090782F"/>
    <w:rsid w:val="00921025"/>
    <w:rsid w:val="00922552"/>
    <w:rsid w:val="00924F93"/>
    <w:rsid w:val="009451F4"/>
    <w:rsid w:val="009466F0"/>
    <w:rsid w:val="009477FB"/>
    <w:rsid w:val="009506EE"/>
    <w:rsid w:val="00952FC4"/>
    <w:rsid w:val="00954AAC"/>
    <w:rsid w:val="00954B87"/>
    <w:rsid w:val="00957F49"/>
    <w:rsid w:val="009656B5"/>
    <w:rsid w:val="00991BB3"/>
    <w:rsid w:val="00992D99"/>
    <w:rsid w:val="00993AF1"/>
    <w:rsid w:val="009A16C1"/>
    <w:rsid w:val="009A77A5"/>
    <w:rsid w:val="009B24EA"/>
    <w:rsid w:val="009B6DF3"/>
    <w:rsid w:val="009C2837"/>
    <w:rsid w:val="009C5AA1"/>
    <w:rsid w:val="009C6070"/>
    <w:rsid w:val="009C7A50"/>
    <w:rsid w:val="009D1408"/>
    <w:rsid w:val="009D3C3D"/>
    <w:rsid w:val="009E6A4F"/>
    <w:rsid w:val="009F43DA"/>
    <w:rsid w:val="009F46CE"/>
    <w:rsid w:val="00A0365D"/>
    <w:rsid w:val="00A10F85"/>
    <w:rsid w:val="00A17CAB"/>
    <w:rsid w:val="00A31461"/>
    <w:rsid w:val="00A50685"/>
    <w:rsid w:val="00A507A7"/>
    <w:rsid w:val="00A51F1A"/>
    <w:rsid w:val="00A62147"/>
    <w:rsid w:val="00A77E15"/>
    <w:rsid w:val="00A95260"/>
    <w:rsid w:val="00AA51B0"/>
    <w:rsid w:val="00AB20D8"/>
    <w:rsid w:val="00AC240F"/>
    <w:rsid w:val="00AC6094"/>
    <w:rsid w:val="00AD2C5E"/>
    <w:rsid w:val="00AD4175"/>
    <w:rsid w:val="00AD4FB7"/>
    <w:rsid w:val="00AD5806"/>
    <w:rsid w:val="00AD6332"/>
    <w:rsid w:val="00AD6DD9"/>
    <w:rsid w:val="00AE0767"/>
    <w:rsid w:val="00AE2733"/>
    <w:rsid w:val="00AE61C6"/>
    <w:rsid w:val="00AE6902"/>
    <w:rsid w:val="00AE6EC4"/>
    <w:rsid w:val="00AF4654"/>
    <w:rsid w:val="00AF53EA"/>
    <w:rsid w:val="00B052E0"/>
    <w:rsid w:val="00B05483"/>
    <w:rsid w:val="00B06E0F"/>
    <w:rsid w:val="00B0779F"/>
    <w:rsid w:val="00B162B4"/>
    <w:rsid w:val="00B1690B"/>
    <w:rsid w:val="00B25428"/>
    <w:rsid w:val="00B42163"/>
    <w:rsid w:val="00B43E19"/>
    <w:rsid w:val="00B44459"/>
    <w:rsid w:val="00B4761A"/>
    <w:rsid w:val="00B5332B"/>
    <w:rsid w:val="00B54233"/>
    <w:rsid w:val="00B548EF"/>
    <w:rsid w:val="00B62C57"/>
    <w:rsid w:val="00B62EE2"/>
    <w:rsid w:val="00B663C6"/>
    <w:rsid w:val="00B70BB9"/>
    <w:rsid w:val="00B74E5E"/>
    <w:rsid w:val="00B757DD"/>
    <w:rsid w:val="00B75C47"/>
    <w:rsid w:val="00B75C6B"/>
    <w:rsid w:val="00B77A5E"/>
    <w:rsid w:val="00B83924"/>
    <w:rsid w:val="00B90DAE"/>
    <w:rsid w:val="00BA2380"/>
    <w:rsid w:val="00BA28D6"/>
    <w:rsid w:val="00BB0B69"/>
    <w:rsid w:val="00BC0A51"/>
    <w:rsid w:val="00BC3976"/>
    <w:rsid w:val="00BC4996"/>
    <w:rsid w:val="00BC5398"/>
    <w:rsid w:val="00BC7C6B"/>
    <w:rsid w:val="00BD143E"/>
    <w:rsid w:val="00BD558B"/>
    <w:rsid w:val="00BD5E96"/>
    <w:rsid w:val="00BE0B29"/>
    <w:rsid w:val="00BE1ECD"/>
    <w:rsid w:val="00BE1FD0"/>
    <w:rsid w:val="00BE3CAA"/>
    <w:rsid w:val="00BF6EFD"/>
    <w:rsid w:val="00C0310C"/>
    <w:rsid w:val="00C06EEA"/>
    <w:rsid w:val="00C127B8"/>
    <w:rsid w:val="00C14378"/>
    <w:rsid w:val="00C1751A"/>
    <w:rsid w:val="00C216D1"/>
    <w:rsid w:val="00C21C1B"/>
    <w:rsid w:val="00C23C8F"/>
    <w:rsid w:val="00C263C4"/>
    <w:rsid w:val="00C406CD"/>
    <w:rsid w:val="00C40A65"/>
    <w:rsid w:val="00C41267"/>
    <w:rsid w:val="00C45577"/>
    <w:rsid w:val="00C46CEC"/>
    <w:rsid w:val="00C47F61"/>
    <w:rsid w:val="00C54FD8"/>
    <w:rsid w:val="00C56EFF"/>
    <w:rsid w:val="00C64D2B"/>
    <w:rsid w:val="00C662AE"/>
    <w:rsid w:val="00C713A3"/>
    <w:rsid w:val="00C7432A"/>
    <w:rsid w:val="00C74F1A"/>
    <w:rsid w:val="00C754D3"/>
    <w:rsid w:val="00C76906"/>
    <w:rsid w:val="00C77E5E"/>
    <w:rsid w:val="00CA1771"/>
    <w:rsid w:val="00CA4D38"/>
    <w:rsid w:val="00CB093C"/>
    <w:rsid w:val="00CD55D9"/>
    <w:rsid w:val="00CD57A2"/>
    <w:rsid w:val="00CE4372"/>
    <w:rsid w:val="00CE45D7"/>
    <w:rsid w:val="00CE5ED0"/>
    <w:rsid w:val="00CF3587"/>
    <w:rsid w:val="00D03004"/>
    <w:rsid w:val="00D03397"/>
    <w:rsid w:val="00D03840"/>
    <w:rsid w:val="00D077BB"/>
    <w:rsid w:val="00D14B10"/>
    <w:rsid w:val="00D15CEA"/>
    <w:rsid w:val="00D2314A"/>
    <w:rsid w:val="00D313A8"/>
    <w:rsid w:val="00D31EBC"/>
    <w:rsid w:val="00D3726E"/>
    <w:rsid w:val="00D40ED4"/>
    <w:rsid w:val="00D50D4E"/>
    <w:rsid w:val="00D6052F"/>
    <w:rsid w:val="00D61929"/>
    <w:rsid w:val="00D62990"/>
    <w:rsid w:val="00D62FC3"/>
    <w:rsid w:val="00D6700F"/>
    <w:rsid w:val="00D82D61"/>
    <w:rsid w:val="00D8493F"/>
    <w:rsid w:val="00D865E8"/>
    <w:rsid w:val="00D90C95"/>
    <w:rsid w:val="00D91ECB"/>
    <w:rsid w:val="00D954D5"/>
    <w:rsid w:val="00D97285"/>
    <w:rsid w:val="00D974B6"/>
    <w:rsid w:val="00DA25BD"/>
    <w:rsid w:val="00DA3FDF"/>
    <w:rsid w:val="00DA5D57"/>
    <w:rsid w:val="00DA5DA9"/>
    <w:rsid w:val="00DA6321"/>
    <w:rsid w:val="00DA68FB"/>
    <w:rsid w:val="00DB30F0"/>
    <w:rsid w:val="00DB5BE3"/>
    <w:rsid w:val="00DB6062"/>
    <w:rsid w:val="00DB6DF9"/>
    <w:rsid w:val="00DC0B2D"/>
    <w:rsid w:val="00DC12EC"/>
    <w:rsid w:val="00DD0A9D"/>
    <w:rsid w:val="00DE07AD"/>
    <w:rsid w:val="00DE0E28"/>
    <w:rsid w:val="00DE4ACF"/>
    <w:rsid w:val="00DE7F79"/>
    <w:rsid w:val="00DF6923"/>
    <w:rsid w:val="00DF7C34"/>
    <w:rsid w:val="00E00ECB"/>
    <w:rsid w:val="00E1083E"/>
    <w:rsid w:val="00E25B09"/>
    <w:rsid w:val="00E27C23"/>
    <w:rsid w:val="00E31EA6"/>
    <w:rsid w:val="00E32836"/>
    <w:rsid w:val="00E635A6"/>
    <w:rsid w:val="00E64081"/>
    <w:rsid w:val="00E709AE"/>
    <w:rsid w:val="00E71BD5"/>
    <w:rsid w:val="00E77352"/>
    <w:rsid w:val="00E8010D"/>
    <w:rsid w:val="00E813CD"/>
    <w:rsid w:val="00E83624"/>
    <w:rsid w:val="00E85489"/>
    <w:rsid w:val="00E85794"/>
    <w:rsid w:val="00E94A68"/>
    <w:rsid w:val="00E94D31"/>
    <w:rsid w:val="00E96113"/>
    <w:rsid w:val="00EA0F1B"/>
    <w:rsid w:val="00EA1AC4"/>
    <w:rsid w:val="00EA645D"/>
    <w:rsid w:val="00EA6E3F"/>
    <w:rsid w:val="00EB0F38"/>
    <w:rsid w:val="00EC19AE"/>
    <w:rsid w:val="00EC72A6"/>
    <w:rsid w:val="00EC79C8"/>
    <w:rsid w:val="00ED1A24"/>
    <w:rsid w:val="00ED57BD"/>
    <w:rsid w:val="00ED7212"/>
    <w:rsid w:val="00EE3123"/>
    <w:rsid w:val="00EE3865"/>
    <w:rsid w:val="00EE545E"/>
    <w:rsid w:val="00EF248D"/>
    <w:rsid w:val="00F02E34"/>
    <w:rsid w:val="00F03A79"/>
    <w:rsid w:val="00F07768"/>
    <w:rsid w:val="00F10003"/>
    <w:rsid w:val="00F176E1"/>
    <w:rsid w:val="00F22BE1"/>
    <w:rsid w:val="00F33200"/>
    <w:rsid w:val="00F37ECB"/>
    <w:rsid w:val="00F4103B"/>
    <w:rsid w:val="00F41E94"/>
    <w:rsid w:val="00F42571"/>
    <w:rsid w:val="00F45E20"/>
    <w:rsid w:val="00F52673"/>
    <w:rsid w:val="00F52FC7"/>
    <w:rsid w:val="00F531FD"/>
    <w:rsid w:val="00F535E5"/>
    <w:rsid w:val="00F601AF"/>
    <w:rsid w:val="00F62443"/>
    <w:rsid w:val="00F63F37"/>
    <w:rsid w:val="00F64844"/>
    <w:rsid w:val="00F64C22"/>
    <w:rsid w:val="00F70771"/>
    <w:rsid w:val="00F716C6"/>
    <w:rsid w:val="00F767C2"/>
    <w:rsid w:val="00F76CAF"/>
    <w:rsid w:val="00F7783D"/>
    <w:rsid w:val="00F82C7C"/>
    <w:rsid w:val="00F86CD4"/>
    <w:rsid w:val="00F95116"/>
    <w:rsid w:val="00F96BE0"/>
    <w:rsid w:val="00FB12FA"/>
    <w:rsid w:val="00FB14E1"/>
    <w:rsid w:val="00FB1CFE"/>
    <w:rsid w:val="00FB6A27"/>
    <w:rsid w:val="00FC7568"/>
    <w:rsid w:val="00FD0628"/>
    <w:rsid w:val="00FD0DC3"/>
    <w:rsid w:val="00FD3DA6"/>
    <w:rsid w:val="00FE5866"/>
    <w:rsid w:val="00FE614A"/>
    <w:rsid w:val="00FE76D0"/>
    <w:rsid w:val="00FF35C4"/>
    <w:rsid w:val="00FF4B1C"/>
    <w:rsid w:val="00FF6C95"/>
    <w:rsid w:val="04A00DB7"/>
    <w:rsid w:val="1719416E"/>
    <w:rsid w:val="3F9C291D"/>
    <w:rsid w:val="5DEE0CBD"/>
    <w:rsid w:val="77D6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 strokecolor="red">
      <v:fill color="white"/>
      <v:stroke color="red" weight="2.25pt"/>
    </o:shapedefaults>
    <o:shapelayout v:ext="edit">
      <o:idmap v:ext="edit" data="1"/>
    </o:shapelayout>
  </w:shapeDefaults>
  <w:decimalSymbol w:val="."/>
  <w:listSeparator w:val=","/>
  <w15:chartTrackingRefBased/>
  <w15:docId w15:val="{C9FAC9D5-2216-49F3-94D4-6512788E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kern w:val="2"/>
      <w:sz w:val="33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Date"/>
    <w:basedOn w:val="a"/>
    <w:next w:val="a"/>
    <w:pPr>
      <w:ind w:leftChars="2500" w:left="100"/>
    </w:pPr>
  </w:style>
  <w:style w:type="paragraph" w:customStyle="1" w:styleId="a9">
    <w:name w:val="版头标题"/>
    <w:basedOn w:val="a"/>
    <w:pPr>
      <w:ind w:leftChars="-53" w:left="-2" w:hangingChars="23" w:hanging="173"/>
      <w:jc w:val="center"/>
    </w:pPr>
    <w:rPr>
      <w:rFonts w:ascii="方正美黑简体" w:eastAsia="方正美黑简体"/>
      <w:color w:val="FE0002"/>
      <w:spacing w:val="-123"/>
      <w:w w:val="61"/>
      <w:sz w:val="164"/>
      <w:szCs w:val="16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0844;&#25991;&#25913;&#29256;&#26448;&#26009;\&#26118;&#24037;&#25991;_&#32456;3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昆工文_终3.dot</Template>
  <TotalTime>0</TotalTime>
  <Pages>2</Pages>
  <Words>119</Words>
  <Characters>679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深入贯彻落实胡锦涛总书记在庆祝中国共产党成立90周年大会上重要讲话精神和全国做好新形势下群众工作经验交流会、省第九次党代会精神，推广孟连群众工作经验，进一步加强新形势下群众工作，现就在全省各级干部中开展群众观点、群众路线、群众利益、群众工作教育 </dc:title>
  <dc:subject/>
  <dc:creator>Administrator</dc:creator>
  <cp:keywords/>
  <dc:description/>
  <cp:lastModifiedBy>尚 若冰</cp:lastModifiedBy>
  <cp:revision>2</cp:revision>
  <cp:lastPrinted>2017-05-02T08:03:00Z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