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2D3664" w:rsidRDefault="002D3664">
      <w:pPr>
        <w:jc w:val="center"/>
        <w:rPr>
          <w:rFonts w:ascii="方正小标宋简体" w:eastAsia="方正小标宋简体" w:hAnsi="黑体" w:hint="eastAsia"/>
          <w:sz w:val="36"/>
          <w:szCs w:val="36"/>
        </w:rPr>
      </w:pPr>
      <w:r>
        <w:rPr>
          <w:rFonts w:ascii="方正小标宋简体" w:eastAsia="方正小标宋简体" w:hAnsi="黑体" w:hint="eastAsia"/>
          <w:sz w:val="36"/>
          <w:szCs w:val="36"/>
        </w:rPr>
        <w:t>关于开展“</w:t>
      </w:r>
      <w:r w:rsidR="00F139E1">
        <w:rPr>
          <w:rFonts w:ascii="方正小标宋简体" w:eastAsia="方正小标宋简体" w:hAnsi="黑体" w:hint="eastAsia"/>
          <w:sz w:val="36"/>
          <w:szCs w:val="36"/>
        </w:rPr>
        <w:t>走走走，不宅不腐不平庸；跑跑跑，</w:t>
      </w:r>
      <w:r>
        <w:rPr>
          <w:rFonts w:ascii="方正小标宋简体" w:eastAsia="方正小标宋简体" w:hAnsi="黑体" w:hint="eastAsia"/>
          <w:sz w:val="36"/>
          <w:szCs w:val="36"/>
        </w:rPr>
        <w:t>爱动爱笑爱阳光“主题团日活动的通知</w:t>
      </w:r>
    </w:p>
    <w:p w:rsidR="002D3664" w:rsidRDefault="002D3664">
      <w:pPr>
        <w:jc w:val="center"/>
        <w:rPr>
          <w:rFonts w:ascii="黑体" w:eastAsia="黑体" w:hAnsi="黑体" w:cs="仿宋" w:hint="eastAsia"/>
          <w:sz w:val="36"/>
          <w:szCs w:val="36"/>
        </w:rPr>
      </w:pPr>
      <w:r>
        <w:rPr>
          <w:rFonts w:ascii="黑体" w:eastAsia="黑体" w:hAnsi="黑体" w:hint="eastAsia"/>
          <w:sz w:val="36"/>
          <w:szCs w:val="36"/>
        </w:rPr>
        <w:t xml:space="preserve"> </w:t>
      </w:r>
    </w:p>
    <w:p w:rsidR="002D3664" w:rsidRDefault="002D3664">
      <w:pPr>
        <w:rPr>
          <w:rFonts w:ascii="仿宋" w:eastAsia="仿宋" w:hAnsi="仿宋" w:cs="仿宋" w:hint="eastAsia"/>
          <w:sz w:val="32"/>
          <w:szCs w:val="32"/>
        </w:rPr>
      </w:pPr>
      <w:r>
        <w:rPr>
          <w:rFonts w:ascii="仿宋" w:eastAsia="仿宋" w:hAnsi="仿宋" w:cs="仿宋" w:hint="eastAsia"/>
          <w:sz w:val="32"/>
          <w:szCs w:val="32"/>
        </w:rPr>
        <w:t>各</w:t>
      </w:r>
      <w:r w:rsidR="002566A8">
        <w:rPr>
          <w:rFonts w:ascii="仿宋" w:eastAsia="仿宋" w:hAnsi="仿宋" w:cs="仿宋" w:hint="eastAsia"/>
          <w:sz w:val="32"/>
          <w:szCs w:val="32"/>
        </w:rPr>
        <w:t>团支部</w:t>
      </w:r>
      <w:r>
        <w:rPr>
          <w:rFonts w:ascii="仿宋" w:eastAsia="仿宋" w:hAnsi="仿宋" w:cs="仿宋" w:hint="eastAsia"/>
          <w:sz w:val="32"/>
          <w:szCs w:val="32"/>
        </w:rPr>
        <w:t>：</w:t>
      </w:r>
    </w:p>
    <w:p w:rsidR="002D3664" w:rsidRDefault="00B02CB1" w:rsidP="00623386">
      <w:pPr>
        <w:widowControl/>
        <w:ind w:firstLine="645"/>
        <w:jc w:val="left"/>
        <w:rPr>
          <w:rFonts w:ascii="仿宋" w:eastAsia="仿宋" w:hAnsi="仿宋" w:cs="仿宋" w:hint="eastAsia"/>
          <w:sz w:val="32"/>
          <w:szCs w:val="32"/>
        </w:rPr>
      </w:pPr>
      <w:r w:rsidRPr="00B02CB1">
        <w:rPr>
          <w:rFonts w:ascii="仿宋" w:eastAsia="仿宋" w:hAnsi="仿宋" w:cs="仿宋" w:hint="eastAsia"/>
          <w:sz w:val="32"/>
          <w:szCs w:val="32"/>
        </w:rPr>
        <w:t>《中华全国学生联合会关于加强和改进高校学生会研究生会建设的指导意见》（中青办联发[2014]3号）的通知中，要求高校学生会组织开展“走下网络、走出宿舍、走向操场”主题群众性健身活动，积极倡导和组织课外体育锻炼，帮助</w:t>
      </w:r>
      <w:r>
        <w:rPr>
          <w:rFonts w:ascii="仿宋" w:eastAsia="仿宋" w:hAnsi="仿宋" w:cs="仿宋" w:hint="eastAsia"/>
          <w:sz w:val="32"/>
          <w:szCs w:val="32"/>
        </w:rPr>
        <w:t>青年学生</w:t>
      </w:r>
      <w:r w:rsidRPr="00B02CB1">
        <w:rPr>
          <w:rFonts w:ascii="仿宋" w:eastAsia="仿宋" w:hAnsi="仿宋" w:cs="仿宋" w:hint="eastAsia"/>
          <w:sz w:val="32"/>
          <w:szCs w:val="32"/>
        </w:rPr>
        <w:t>形成健康体魄、培育团队意识和拼搏精神。</w:t>
      </w:r>
      <w:r w:rsidR="002D3664">
        <w:rPr>
          <w:rFonts w:ascii="仿宋" w:eastAsia="仿宋" w:hAnsi="仿宋" w:cs="仿宋" w:hint="eastAsia"/>
          <w:sz w:val="32"/>
          <w:szCs w:val="32"/>
        </w:rPr>
        <w:t>青年拥有健康的体魄，民族才有兴旺的源泉，国家才有强盛的根基。增强大学生体质、促进大学生健康成长，是关系国家和民族未来的大事，对于深入贯彻党的教育方针，培养中国特色社会主义事业的建设者和接班人，具有重要意义。为了让团组织更好地服务于团员青年，展现团组织的青春活力，同时，加强校团委对我校青年学生的引导，丰富学生的文体生活，培养当代大学生热爱学习、健康生活的情怀。经研究，校团委决定于2014年11月在全校共青团组织中开展主题团日活动现将具体事项通知如下：</w:t>
      </w:r>
    </w:p>
    <w:p w:rsidR="002D3664" w:rsidRDefault="002D3664">
      <w:pPr>
        <w:rPr>
          <w:rFonts w:ascii="方正黑体简体" w:eastAsia="方正黑体简体" w:hAnsi="仿宋" w:cs="仿宋" w:hint="eastAsia"/>
          <w:sz w:val="32"/>
          <w:szCs w:val="32"/>
        </w:rPr>
      </w:pPr>
      <w:r>
        <w:rPr>
          <w:rFonts w:ascii="方正黑体简体" w:eastAsia="方正黑体简体" w:hAnsi="仿宋" w:cs="仿宋" w:hint="eastAsia"/>
          <w:sz w:val="32"/>
          <w:szCs w:val="32"/>
        </w:rPr>
        <w:t xml:space="preserve">    一、主题</w:t>
      </w:r>
    </w:p>
    <w:p w:rsidR="00A34E50" w:rsidRDefault="00A34E50" w:rsidP="00A34E50">
      <w:pPr>
        <w:ind w:firstLine="645"/>
        <w:rPr>
          <w:rFonts w:ascii="仿宋" w:eastAsia="仿宋" w:hAnsi="仿宋" w:cs="仿宋" w:hint="eastAsia"/>
          <w:sz w:val="32"/>
          <w:szCs w:val="32"/>
        </w:rPr>
      </w:pPr>
      <w:r>
        <w:rPr>
          <w:rFonts w:ascii="仿宋" w:eastAsia="仿宋" w:hAnsi="仿宋" w:cs="仿宋" w:hint="eastAsia"/>
          <w:sz w:val="32"/>
          <w:szCs w:val="32"/>
        </w:rPr>
        <w:t>走走走，不宅不腐不平庸；</w:t>
      </w:r>
    </w:p>
    <w:p w:rsidR="002D3664" w:rsidRDefault="00A34E50" w:rsidP="00A34E50">
      <w:pPr>
        <w:ind w:firstLine="645"/>
        <w:rPr>
          <w:rFonts w:ascii="仿宋" w:eastAsia="仿宋" w:hAnsi="仿宋" w:cs="仿宋" w:hint="eastAsia"/>
          <w:sz w:val="32"/>
          <w:szCs w:val="32"/>
        </w:rPr>
      </w:pPr>
      <w:r>
        <w:rPr>
          <w:rFonts w:ascii="仿宋" w:eastAsia="仿宋" w:hAnsi="仿宋" w:cs="仿宋" w:hint="eastAsia"/>
          <w:sz w:val="32"/>
          <w:szCs w:val="32"/>
        </w:rPr>
        <w:t>跑跑跑，</w:t>
      </w:r>
      <w:r w:rsidR="002D3664">
        <w:rPr>
          <w:rFonts w:ascii="仿宋" w:eastAsia="仿宋" w:hAnsi="仿宋" w:cs="仿宋" w:hint="eastAsia"/>
          <w:sz w:val="32"/>
          <w:szCs w:val="32"/>
        </w:rPr>
        <w:t>爱动爱笑爱阳光</w:t>
      </w:r>
      <w:r w:rsidR="00F139E1">
        <w:rPr>
          <w:rFonts w:ascii="仿宋" w:eastAsia="仿宋" w:hAnsi="仿宋" w:cs="仿宋" w:hint="eastAsia"/>
          <w:sz w:val="32"/>
          <w:szCs w:val="32"/>
        </w:rPr>
        <w:t>；</w:t>
      </w:r>
    </w:p>
    <w:p w:rsidR="003F3569" w:rsidRDefault="002D3664" w:rsidP="003F3569">
      <w:pPr>
        <w:ind w:firstLineChars="200" w:firstLine="640"/>
        <w:rPr>
          <w:rFonts w:ascii="方正黑体简体" w:eastAsia="方正黑体简体" w:hAnsi="仿宋" w:cs="仿宋" w:hint="eastAsia"/>
          <w:sz w:val="32"/>
          <w:szCs w:val="32"/>
        </w:rPr>
      </w:pPr>
      <w:r>
        <w:rPr>
          <w:rFonts w:ascii="方正黑体简体" w:eastAsia="方正黑体简体" w:hAnsi="仿宋" w:cs="仿宋" w:hint="eastAsia"/>
          <w:sz w:val="32"/>
          <w:szCs w:val="32"/>
        </w:rPr>
        <w:t>二、时间</w:t>
      </w:r>
    </w:p>
    <w:p w:rsidR="002D3664" w:rsidRPr="003F3569" w:rsidRDefault="002566A8" w:rsidP="003F3569">
      <w:pPr>
        <w:ind w:firstLineChars="200" w:firstLine="640"/>
        <w:rPr>
          <w:rFonts w:ascii="方正黑体简体" w:eastAsia="方正黑体简体" w:hAnsi="仿宋" w:cs="仿宋" w:hint="eastAsia"/>
          <w:sz w:val="32"/>
          <w:szCs w:val="32"/>
        </w:rPr>
      </w:pPr>
      <w:r>
        <w:rPr>
          <w:rFonts w:ascii="仿宋" w:eastAsia="仿宋" w:hAnsi="仿宋" w:cs="仿宋" w:hint="eastAsia"/>
          <w:sz w:val="32"/>
          <w:szCs w:val="32"/>
        </w:rPr>
        <w:lastRenderedPageBreak/>
        <w:t>团日活动视频评比：</w:t>
      </w:r>
      <w:r>
        <w:rPr>
          <w:rFonts w:ascii="仿宋" w:eastAsia="仿宋" w:hAnsi="仿宋" w:cs="仿宋"/>
          <w:sz w:val="32"/>
          <w:szCs w:val="32"/>
        </w:rPr>
        <w:t>2014年1</w:t>
      </w:r>
      <w:r w:rsidR="003F3569">
        <w:rPr>
          <w:rFonts w:ascii="仿宋" w:eastAsia="仿宋" w:hAnsi="仿宋" w:cs="仿宋" w:hint="eastAsia"/>
          <w:sz w:val="32"/>
          <w:szCs w:val="32"/>
        </w:rPr>
        <w:t>2</w:t>
      </w:r>
      <w:r>
        <w:rPr>
          <w:rFonts w:ascii="仿宋" w:eastAsia="仿宋" w:hAnsi="仿宋" w:cs="仿宋"/>
          <w:sz w:val="32"/>
          <w:szCs w:val="32"/>
        </w:rPr>
        <w:t>月</w:t>
      </w:r>
      <w:r>
        <w:rPr>
          <w:rFonts w:ascii="仿宋" w:eastAsia="仿宋" w:hAnsi="仿宋" w:cs="仿宋" w:hint="eastAsia"/>
          <w:sz w:val="32"/>
          <w:szCs w:val="32"/>
        </w:rPr>
        <w:t>1</w:t>
      </w:r>
      <w:r w:rsidR="005773D4">
        <w:rPr>
          <w:rFonts w:ascii="仿宋" w:eastAsia="仿宋" w:hAnsi="仿宋" w:cs="仿宋" w:hint="eastAsia"/>
          <w:sz w:val="32"/>
          <w:szCs w:val="32"/>
        </w:rPr>
        <w:t>2</w:t>
      </w:r>
      <w:r>
        <w:rPr>
          <w:rFonts w:ascii="仿宋" w:eastAsia="仿宋" w:hAnsi="仿宋" w:cs="仿宋"/>
          <w:sz w:val="32"/>
          <w:szCs w:val="32"/>
        </w:rPr>
        <w:t>日星期五</w:t>
      </w:r>
      <w:r>
        <w:rPr>
          <w:rFonts w:ascii="仿宋" w:eastAsia="仿宋" w:hAnsi="仿宋" w:cs="仿宋" w:hint="eastAsia"/>
          <w:sz w:val="32"/>
          <w:szCs w:val="32"/>
        </w:rPr>
        <w:t xml:space="preserve">晚7:00 呈贡校区6122活动室 </w:t>
      </w:r>
    </w:p>
    <w:p w:rsidR="002D3664" w:rsidRDefault="002D3664">
      <w:pPr>
        <w:ind w:firstLineChars="200" w:firstLine="640"/>
        <w:rPr>
          <w:rFonts w:ascii="方正黑体简体" w:eastAsia="方正黑体简体" w:hAnsi="仿宋" w:cs="仿宋" w:hint="eastAsia"/>
          <w:sz w:val="32"/>
          <w:szCs w:val="32"/>
        </w:rPr>
      </w:pPr>
      <w:r>
        <w:rPr>
          <w:rFonts w:ascii="方正黑体简体" w:eastAsia="方正黑体简体" w:hAnsi="仿宋" w:cs="仿宋" w:hint="eastAsia"/>
          <w:sz w:val="32"/>
          <w:szCs w:val="32"/>
        </w:rPr>
        <w:t>三、活动内容及要求</w:t>
      </w:r>
    </w:p>
    <w:p w:rsidR="002D3664" w:rsidRDefault="002D3664" w:rsidP="006F4645">
      <w:pPr>
        <w:widowControl/>
        <w:ind w:firstLine="645"/>
        <w:jc w:val="left"/>
        <w:rPr>
          <w:rFonts w:ascii="仿宋" w:eastAsia="仿宋" w:hAnsi="仿宋" w:cs="仿宋" w:hint="eastAsia"/>
          <w:sz w:val="32"/>
          <w:szCs w:val="32"/>
        </w:rPr>
      </w:pPr>
      <w:r>
        <w:rPr>
          <w:rFonts w:ascii="仿宋" w:eastAsia="仿宋" w:hAnsi="仿宋" w:cs="仿宋" w:hint="eastAsia"/>
          <w:sz w:val="32"/>
          <w:szCs w:val="32"/>
        </w:rPr>
        <w:t>（一）</w:t>
      </w:r>
      <w:r w:rsidR="006F4645">
        <w:rPr>
          <w:rFonts w:ascii="仿宋" w:eastAsia="仿宋" w:hAnsi="仿宋" w:cs="仿宋" w:hint="eastAsia"/>
          <w:sz w:val="32"/>
          <w:szCs w:val="32"/>
        </w:rPr>
        <w:t>告别了金秋十月，我们迎来了冬日的暖阳，暖阳香色是淡雅与温馨，折叠起一缕阳光，撷之走向前方，与青春同跑。</w:t>
      </w:r>
      <w:r>
        <w:rPr>
          <w:rFonts w:ascii="仿宋" w:eastAsia="仿宋" w:hAnsi="仿宋" w:cs="仿宋" w:hint="eastAsia"/>
          <w:sz w:val="32"/>
          <w:szCs w:val="32"/>
        </w:rPr>
        <w:t>本次主题团日活动紧紧围绕“三走”展开，号召大学生“走下网络、走出宿舍、走向操场”，减少当代大学生浪费在网络和游戏中的时间，开展各类课外活动，充分发挥班级、专业、年级、学院等单元组织形式，通过主题团日活动广泛深入宣传，引导和帮助大学生激发参加体育锻炼的主观能动性、形成良好的体育锻炼习惯、提高身体素质，并从中磨炼坚强意志、培养良好品德和拼搏精神。同时，提高了同学之间的交流频率，在一定程度上提升同学团结合作能力。放下虚幻网络，充实大学生活；走出狭小宿舍，绚染青春时光；奔向广阔操场，放飞年轻梦想。</w:t>
      </w:r>
      <w:r w:rsidR="00B02CB1">
        <w:rPr>
          <w:rFonts w:ascii="仿宋" w:eastAsia="仿宋" w:hAnsi="仿宋" w:cs="仿宋" w:hint="eastAsia"/>
          <w:sz w:val="32"/>
          <w:szCs w:val="32"/>
        </w:rPr>
        <w:t>编制“我的中国梦”</w:t>
      </w:r>
      <w:r>
        <w:rPr>
          <w:rFonts w:ascii="仿宋" w:eastAsia="仿宋" w:hAnsi="仿宋" w:cs="仿宋" w:hint="eastAsia"/>
          <w:sz w:val="32"/>
          <w:szCs w:val="32"/>
        </w:rPr>
        <w:t>，铸就精彩人生。</w:t>
      </w:r>
    </w:p>
    <w:p w:rsidR="002D3664" w:rsidRDefault="002D3664">
      <w:pPr>
        <w:ind w:firstLineChars="181" w:firstLine="579"/>
        <w:rPr>
          <w:rFonts w:ascii="仿宋" w:eastAsia="仿宋" w:hAnsi="仿宋" w:hint="eastAsia"/>
          <w:sz w:val="32"/>
          <w:szCs w:val="32"/>
        </w:rPr>
      </w:pPr>
      <w:r>
        <w:rPr>
          <w:rFonts w:ascii="仿宋" w:eastAsia="仿宋" w:hAnsi="仿宋" w:cs="仿宋" w:hint="eastAsia"/>
          <w:sz w:val="32"/>
          <w:szCs w:val="32"/>
        </w:rPr>
        <w:t>（二）为促进今后的主题团日活动更有效的开展，团日活动评比以“精品团日活动申报”的方式进行。在此期间，要求各学院自行申报一个精品团日活动，并将团日活动过程</w:t>
      </w:r>
      <w:r>
        <w:rPr>
          <w:rFonts w:ascii="仿宋" w:eastAsia="仿宋" w:hAnsi="仿宋" w:hint="eastAsia"/>
          <w:sz w:val="32"/>
          <w:szCs w:val="32"/>
        </w:rPr>
        <w:t>刻录成光盘。</w:t>
      </w:r>
    </w:p>
    <w:p w:rsidR="002D3664" w:rsidRDefault="002D3664" w:rsidP="002566A8">
      <w:pPr>
        <w:ind w:firstLineChars="181" w:firstLine="579"/>
        <w:rPr>
          <w:rFonts w:ascii="仿宋" w:eastAsia="仿宋" w:hAnsi="仿宋" w:hint="eastAsia"/>
          <w:sz w:val="32"/>
          <w:szCs w:val="32"/>
        </w:rPr>
      </w:pPr>
      <w:r>
        <w:rPr>
          <w:rFonts w:ascii="仿宋" w:eastAsia="仿宋" w:hAnsi="仿宋" w:cs="仿宋" w:hint="eastAsia"/>
          <w:sz w:val="32"/>
          <w:szCs w:val="32"/>
        </w:rPr>
        <w:t>（三）</w:t>
      </w:r>
      <w:r w:rsidR="002566A8" w:rsidRPr="00D8497F">
        <w:rPr>
          <w:rFonts w:ascii="仿宋" w:eastAsia="仿宋" w:hAnsi="仿宋" w:cs="仿宋" w:hint="eastAsia"/>
          <w:sz w:val="32"/>
          <w:szCs w:val="32"/>
        </w:rPr>
        <w:t>请各</w:t>
      </w:r>
      <w:r w:rsidR="002566A8">
        <w:rPr>
          <w:rFonts w:ascii="仿宋" w:eastAsia="仿宋" w:hAnsi="仿宋" w:cs="仿宋" w:hint="eastAsia"/>
          <w:sz w:val="32"/>
          <w:szCs w:val="32"/>
        </w:rPr>
        <w:t>团支部</w:t>
      </w:r>
      <w:r w:rsidR="002566A8" w:rsidRPr="00D8497F">
        <w:rPr>
          <w:rFonts w:ascii="仿宋" w:eastAsia="仿宋" w:hAnsi="仿宋" w:cs="仿宋" w:hint="eastAsia"/>
          <w:sz w:val="32"/>
          <w:szCs w:val="32"/>
        </w:rPr>
        <w:t>根据本次团日活动主题对本团支部做出1</w:t>
      </w:r>
      <w:r w:rsidR="003F3569">
        <w:rPr>
          <w:rFonts w:ascii="仿宋" w:eastAsia="仿宋" w:hAnsi="仿宋" w:cs="仿宋" w:hint="eastAsia"/>
          <w:sz w:val="32"/>
          <w:szCs w:val="32"/>
        </w:rPr>
        <w:t>1</w:t>
      </w:r>
      <w:r w:rsidR="002566A8" w:rsidRPr="00D8497F">
        <w:rPr>
          <w:rFonts w:ascii="仿宋" w:eastAsia="仿宋" w:hAnsi="仿宋" w:cs="仿宋" w:hint="eastAsia"/>
          <w:sz w:val="32"/>
          <w:szCs w:val="32"/>
        </w:rPr>
        <w:t>月份主题团日活动安排，</w:t>
      </w:r>
      <w:r w:rsidR="002566A8">
        <w:rPr>
          <w:rFonts w:ascii="仿宋" w:eastAsia="仿宋" w:hAnsi="仿宋" w:cs="仿宋" w:hint="eastAsia"/>
          <w:sz w:val="32"/>
          <w:szCs w:val="32"/>
        </w:rPr>
        <w:t>学院将</w:t>
      </w:r>
      <w:r w:rsidR="002566A8" w:rsidRPr="00D8497F">
        <w:rPr>
          <w:rFonts w:ascii="仿宋" w:eastAsia="仿宋" w:hAnsi="仿宋" w:cs="仿宋" w:hint="eastAsia"/>
          <w:sz w:val="32"/>
          <w:szCs w:val="32"/>
        </w:rPr>
        <w:t>加强对团日活动开展</w:t>
      </w:r>
      <w:r w:rsidR="002566A8" w:rsidRPr="00D8497F">
        <w:rPr>
          <w:rFonts w:ascii="仿宋" w:eastAsia="仿宋" w:hAnsi="仿宋" w:cs="仿宋" w:hint="eastAsia"/>
          <w:sz w:val="32"/>
          <w:szCs w:val="32"/>
        </w:rPr>
        <w:lastRenderedPageBreak/>
        <w:t>的指导和督促，</w:t>
      </w:r>
      <w:r w:rsidRPr="003370DF">
        <w:rPr>
          <w:rFonts w:ascii="仿宋" w:eastAsia="仿宋" w:hAnsi="仿宋" w:cs="仿宋" w:hint="eastAsia"/>
          <w:color w:val="FF0000"/>
          <w:sz w:val="32"/>
          <w:szCs w:val="32"/>
        </w:rPr>
        <w:t>于12月12日前完成本月团日活动</w:t>
      </w:r>
      <w:r>
        <w:rPr>
          <w:rFonts w:ascii="仿宋" w:eastAsia="仿宋" w:hAnsi="仿宋" w:cs="仿宋" w:hint="eastAsia"/>
          <w:sz w:val="32"/>
          <w:szCs w:val="32"/>
        </w:rPr>
        <w:t>。</w:t>
      </w:r>
    </w:p>
    <w:p w:rsidR="002566A8" w:rsidRPr="00D8497F" w:rsidRDefault="002D3664" w:rsidP="002566A8">
      <w:pPr>
        <w:ind w:firstLineChars="181" w:firstLine="579"/>
        <w:rPr>
          <w:rFonts w:ascii="仿宋" w:eastAsia="仿宋" w:hAnsi="仿宋" w:cs="仿宋" w:hint="eastAsia"/>
          <w:sz w:val="32"/>
          <w:szCs w:val="32"/>
        </w:rPr>
      </w:pPr>
      <w:r>
        <w:rPr>
          <w:rFonts w:ascii="仿宋" w:eastAsia="仿宋" w:hAnsi="仿宋" w:cs="仿宋" w:hint="eastAsia"/>
          <w:sz w:val="32"/>
          <w:szCs w:val="32"/>
        </w:rPr>
        <w:t>（五）</w:t>
      </w:r>
      <w:r w:rsidR="002566A8" w:rsidRPr="00D8497F">
        <w:rPr>
          <w:rFonts w:ascii="仿宋" w:eastAsia="仿宋" w:hAnsi="仿宋" w:cs="仿宋" w:hint="eastAsia"/>
          <w:sz w:val="32"/>
          <w:szCs w:val="32"/>
        </w:rPr>
        <w:t>团委书记</w:t>
      </w:r>
      <w:r w:rsidR="002566A8">
        <w:rPr>
          <w:rFonts w:ascii="仿宋" w:eastAsia="仿宋" w:hAnsi="仿宋" w:cs="仿宋" w:hint="eastAsia"/>
          <w:sz w:val="32"/>
          <w:szCs w:val="32"/>
        </w:rPr>
        <w:t>将</w:t>
      </w:r>
      <w:r w:rsidR="002566A8" w:rsidRPr="00D8497F">
        <w:rPr>
          <w:rFonts w:ascii="仿宋" w:eastAsia="仿宋" w:hAnsi="仿宋" w:cs="仿宋" w:hint="eastAsia"/>
          <w:sz w:val="32"/>
          <w:szCs w:val="32"/>
        </w:rPr>
        <w:t>督促团支部开展本次团日活动</w:t>
      </w:r>
      <w:r w:rsidR="002566A8">
        <w:rPr>
          <w:rFonts w:ascii="仿宋" w:eastAsia="仿宋" w:hAnsi="仿宋" w:cs="仿宋" w:hint="eastAsia"/>
          <w:sz w:val="32"/>
          <w:szCs w:val="32"/>
        </w:rPr>
        <w:t>的</w:t>
      </w:r>
      <w:r w:rsidR="002566A8" w:rsidRPr="00D8497F">
        <w:rPr>
          <w:rFonts w:ascii="仿宋" w:eastAsia="仿宋" w:hAnsi="仿宋" w:cs="仿宋" w:hint="eastAsia"/>
          <w:sz w:val="32"/>
          <w:szCs w:val="32"/>
        </w:rPr>
        <w:t>相关工作。</w:t>
      </w:r>
      <w:r w:rsidR="002566A8" w:rsidRPr="00593882">
        <w:rPr>
          <w:rFonts w:ascii="仿宋" w:eastAsia="仿宋" w:hAnsi="仿宋" w:cs="仿宋" w:hint="eastAsia"/>
          <w:color w:val="FF0000"/>
          <w:sz w:val="32"/>
          <w:szCs w:val="32"/>
        </w:rPr>
        <w:t>校团委班子将率队随机参加团日活动，请各团支部认真落实举办团日活动</w:t>
      </w:r>
      <w:r w:rsidR="002566A8">
        <w:rPr>
          <w:rFonts w:ascii="仿宋" w:eastAsia="仿宋" w:hAnsi="仿宋" w:cs="仿宋" w:hint="eastAsia"/>
          <w:color w:val="FF0000"/>
          <w:sz w:val="32"/>
          <w:szCs w:val="32"/>
        </w:rPr>
        <w:t>。</w:t>
      </w:r>
      <w:r w:rsidR="002566A8" w:rsidRPr="00D8497F">
        <w:rPr>
          <w:rFonts w:ascii="仿宋" w:eastAsia="仿宋" w:hAnsi="仿宋" w:cs="仿宋" w:hint="eastAsia"/>
          <w:sz w:val="32"/>
          <w:szCs w:val="32"/>
        </w:rPr>
        <w:t>并择优将其纳入“优秀主题团日活动案例汇编”。</w:t>
      </w:r>
    </w:p>
    <w:p w:rsidR="002D3664" w:rsidRDefault="002D3664" w:rsidP="002566A8">
      <w:pPr>
        <w:ind w:firstLineChars="181" w:firstLine="579"/>
        <w:rPr>
          <w:rFonts w:ascii="方正黑体简体" w:eastAsia="方正黑体简体" w:hAnsi="仿宋" w:cs="仿宋" w:hint="eastAsia"/>
          <w:sz w:val="32"/>
          <w:szCs w:val="32"/>
        </w:rPr>
      </w:pPr>
      <w:r>
        <w:rPr>
          <w:rFonts w:ascii="方正黑体简体" w:eastAsia="方正黑体简体" w:hAnsi="仿宋" w:cs="仿宋" w:hint="eastAsia"/>
          <w:sz w:val="32"/>
          <w:szCs w:val="32"/>
        </w:rPr>
        <w:t>四、工作要求：</w:t>
      </w:r>
    </w:p>
    <w:p w:rsidR="003F3569" w:rsidRPr="00D8497F" w:rsidRDefault="003F3569" w:rsidP="003F3569">
      <w:pPr>
        <w:ind w:firstLineChars="181" w:firstLine="579"/>
        <w:rPr>
          <w:rFonts w:ascii="仿宋" w:eastAsia="仿宋" w:hAnsi="仿宋" w:cs="仿宋" w:hint="eastAsia"/>
          <w:sz w:val="32"/>
          <w:szCs w:val="32"/>
        </w:rPr>
      </w:pPr>
      <w:r w:rsidRPr="00D8497F">
        <w:rPr>
          <w:rFonts w:ascii="仿宋" w:eastAsia="仿宋" w:hAnsi="仿宋" w:cs="仿宋" w:hint="eastAsia"/>
          <w:sz w:val="32"/>
          <w:szCs w:val="32"/>
        </w:rPr>
        <w:t>1.昆明理工大学</w:t>
      </w:r>
      <w:r w:rsidRPr="006546A3">
        <w:rPr>
          <w:rFonts w:ascii="仿宋" w:eastAsia="仿宋" w:hAnsi="仿宋" w:cs="仿宋" w:hint="eastAsia"/>
          <w:color w:val="FF0000"/>
          <w:sz w:val="32"/>
          <w:szCs w:val="32"/>
        </w:rPr>
        <w:t>团日活动开展时间地点表（附件1）电子档请于</w:t>
      </w:r>
      <w:smartTag w:uri="urn:schemas-microsoft-com:office:smarttags" w:element="chsdate">
        <w:smartTagPr>
          <w:attr w:name="IsROCDate" w:val="False"/>
          <w:attr w:name="IsLunarDate" w:val="False"/>
          <w:attr w:name="Day" w:val="3"/>
          <w:attr w:name="Month" w:val="12"/>
          <w:attr w:name="Year" w:val="2014"/>
        </w:smartTagPr>
        <w:r w:rsidRPr="006546A3">
          <w:rPr>
            <w:rFonts w:ascii="仿宋" w:eastAsia="仿宋" w:hAnsi="仿宋" w:cs="仿宋" w:hint="eastAsia"/>
            <w:color w:val="FF0000"/>
            <w:sz w:val="32"/>
            <w:szCs w:val="32"/>
          </w:rPr>
          <w:t>2014年1</w:t>
        </w:r>
        <w:r>
          <w:rPr>
            <w:rFonts w:ascii="仿宋" w:eastAsia="仿宋" w:hAnsi="仿宋" w:cs="仿宋" w:hint="eastAsia"/>
            <w:color w:val="FF0000"/>
            <w:sz w:val="32"/>
            <w:szCs w:val="32"/>
          </w:rPr>
          <w:t>2</w:t>
        </w:r>
        <w:r w:rsidRPr="006546A3">
          <w:rPr>
            <w:rFonts w:ascii="仿宋" w:eastAsia="仿宋" w:hAnsi="仿宋" w:cs="仿宋" w:hint="eastAsia"/>
            <w:color w:val="FF0000"/>
            <w:sz w:val="32"/>
            <w:szCs w:val="32"/>
          </w:rPr>
          <w:t>月</w:t>
        </w:r>
        <w:r w:rsidR="005773D4">
          <w:rPr>
            <w:rFonts w:ascii="仿宋" w:eastAsia="仿宋" w:hAnsi="仿宋" w:cs="仿宋" w:hint="eastAsia"/>
            <w:color w:val="FF0000"/>
            <w:sz w:val="32"/>
            <w:szCs w:val="32"/>
          </w:rPr>
          <w:t>3</w:t>
        </w:r>
        <w:r w:rsidRPr="006546A3">
          <w:rPr>
            <w:rFonts w:ascii="仿宋" w:eastAsia="仿宋" w:hAnsi="仿宋" w:cs="仿宋" w:hint="eastAsia"/>
            <w:color w:val="FF0000"/>
            <w:sz w:val="32"/>
            <w:szCs w:val="32"/>
          </w:rPr>
          <w:t>日</w:t>
        </w:r>
      </w:smartTag>
      <w:r w:rsidRPr="006546A3">
        <w:rPr>
          <w:rFonts w:ascii="仿宋" w:eastAsia="仿宋" w:hAnsi="仿宋" w:cs="仿宋" w:hint="eastAsia"/>
          <w:color w:val="FF0000"/>
          <w:sz w:val="32"/>
          <w:szCs w:val="32"/>
        </w:rPr>
        <w:t>（星期</w:t>
      </w:r>
      <w:r w:rsidR="005773D4">
        <w:rPr>
          <w:rFonts w:ascii="仿宋" w:eastAsia="仿宋" w:hAnsi="仿宋" w:cs="仿宋" w:hint="eastAsia"/>
          <w:color w:val="FF0000"/>
          <w:sz w:val="32"/>
          <w:szCs w:val="32"/>
        </w:rPr>
        <w:t>三</w:t>
      </w:r>
      <w:r w:rsidRPr="006546A3">
        <w:rPr>
          <w:rFonts w:ascii="仿宋" w:eastAsia="仿宋" w:hAnsi="仿宋" w:cs="仿宋"/>
          <w:color w:val="FF0000"/>
          <w:sz w:val="32"/>
          <w:szCs w:val="32"/>
        </w:rPr>
        <w:t>）</w:t>
      </w:r>
      <w:r w:rsidRPr="006546A3">
        <w:rPr>
          <w:rFonts w:ascii="仿宋" w:eastAsia="仿宋" w:hAnsi="仿宋" w:cs="仿宋" w:hint="eastAsia"/>
          <w:color w:val="FF0000"/>
          <w:sz w:val="32"/>
          <w:szCs w:val="32"/>
        </w:rPr>
        <w:t>18:00之前上传至邮箱（</w:t>
      </w:r>
      <w:hyperlink r:id="rId6" w:history="1">
        <w:r w:rsidRPr="006546A3">
          <w:rPr>
            <w:rStyle w:val="a5"/>
            <w:rFonts w:ascii="仿宋" w:eastAsia="仿宋" w:hAnsi="仿宋" w:cs="仿宋" w:hint="eastAsia"/>
            <w:color w:val="FF0000"/>
            <w:sz w:val="32"/>
            <w:szCs w:val="32"/>
          </w:rPr>
          <w:t>1550310792@qq.com</w:t>
        </w:r>
      </w:hyperlink>
      <w:r w:rsidRPr="006546A3">
        <w:rPr>
          <w:rFonts w:ascii="仿宋" w:eastAsia="仿宋" w:hAnsi="仿宋" w:cs="仿宋" w:hint="eastAsia"/>
          <w:color w:val="FF0000"/>
          <w:sz w:val="32"/>
          <w:szCs w:val="32"/>
        </w:rPr>
        <w:t>），填写说明详见附件2。</w:t>
      </w:r>
      <w:r w:rsidRPr="00D8497F">
        <w:rPr>
          <w:rFonts w:ascii="仿宋" w:eastAsia="仿宋" w:hAnsi="仿宋" w:cs="仿宋" w:hint="eastAsia"/>
          <w:sz w:val="32"/>
          <w:szCs w:val="32"/>
        </w:rPr>
        <w:t>请各</w:t>
      </w:r>
      <w:r>
        <w:rPr>
          <w:rFonts w:ascii="仿宋" w:eastAsia="仿宋" w:hAnsi="仿宋" w:cs="仿宋" w:hint="eastAsia"/>
          <w:sz w:val="32"/>
          <w:szCs w:val="32"/>
        </w:rPr>
        <w:t>支部</w:t>
      </w:r>
      <w:r w:rsidRPr="00D8497F">
        <w:rPr>
          <w:rFonts w:ascii="仿宋" w:eastAsia="仿宋" w:hAnsi="仿宋" w:cs="仿宋" w:hint="eastAsia"/>
          <w:sz w:val="32"/>
          <w:szCs w:val="32"/>
        </w:rPr>
        <w:t>务必按照填表要求来填写该表格，上传文件时需</w:t>
      </w:r>
      <w:r>
        <w:rPr>
          <w:rFonts w:ascii="仿宋" w:eastAsia="仿宋" w:hAnsi="仿宋" w:cs="仿宋" w:hint="eastAsia"/>
          <w:sz w:val="32"/>
          <w:szCs w:val="32"/>
        </w:rPr>
        <w:t>命名为</w:t>
      </w:r>
      <w:r w:rsidRPr="00D8497F">
        <w:rPr>
          <w:rFonts w:ascii="仿宋" w:eastAsia="仿宋" w:hAnsi="仿宋" w:cs="仿宋" w:hint="eastAsia"/>
          <w:sz w:val="32"/>
          <w:szCs w:val="32"/>
        </w:rPr>
        <w:t>：</w:t>
      </w:r>
      <w:r>
        <w:rPr>
          <w:rFonts w:ascii="仿宋" w:eastAsia="仿宋" w:hAnsi="仿宋" w:cs="仿宋" w:hint="eastAsia"/>
          <w:sz w:val="32"/>
          <w:szCs w:val="32"/>
        </w:rPr>
        <w:t>支部</w:t>
      </w:r>
      <w:r w:rsidRPr="00D8497F">
        <w:rPr>
          <w:rFonts w:ascii="仿宋" w:eastAsia="仿宋" w:hAnsi="仿宋" w:cs="仿宋" w:hint="eastAsia"/>
          <w:sz w:val="32"/>
          <w:szCs w:val="32"/>
        </w:rPr>
        <w:t>简称+1</w:t>
      </w:r>
      <w:r w:rsidR="005773D4">
        <w:rPr>
          <w:rFonts w:ascii="仿宋" w:eastAsia="仿宋" w:hAnsi="仿宋" w:cs="仿宋" w:hint="eastAsia"/>
          <w:sz w:val="32"/>
          <w:szCs w:val="32"/>
        </w:rPr>
        <w:t>2</w:t>
      </w:r>
      <w:r w:rsidRPr="00D8497F">
        <w:rPr>
          <w:rFonts w:ascii="仿宋" w:eastAsia="仿宋" w:hAnsi="仿宋" w:cs="仿宋" w:hint="eastAsia"/>
          <w:sz w:val="32"/>
          <w:szCs w:val="32"/>
        </w:rPr>
        <w:t>月份团日活动开展时间地点汇总表。</w:t>
      </w:r>
    </w:p>
    <w:p w:rsidR="003F3569" w:rsidRPr="006546A3" w:rsidRDefault="003F3569" w:rsidP="003F3569">
      <w:pPr>
        <w:ind w:firstLineChars="180" w:firstLine="576"/>
        <w:rPr>
          <w:rFonts w:ascii="仿宋" w:eastAsia="仿宋" w:hAnsi="仿宋" w:cs="仿宋" w:hint="eastAsia"/>
          <w:b/>
          <w:sz w:val="32"/>
          <w:szCs w:val="32"/>
        </w:rPr>
      </w:pPr>
      <w:r w:rsidRPr="00D8497F">
        <w:rPr>
          <w:rFonts w:ascii="仿宋" w:eastAsia="仿宋" w:hAnsi="仿宋" w:hint="eastAsia"/>
          <w:sz w:val="32"/>
          <w:szCs w:val="32"/>
        </w:rPr>
        <w:t>2.</w:t>
      </w:r>
      <w:r>
        <w:rPr>
          <w:rFonts w:ascii="仿宋" w:eastAsia="仿宋" w:hAnsi="仿宋" w:hint="eastAsia"/>
          <w:sz w:val="32"/>
          <w:szCs w:val="32"/>
        </w:rPr>
        <w:t>根据上级要求，本次团日活动将进行院内评比。</w:t>
      </w:r>
      <w:r w:rsidRPr="00B0616C">
        <w:rPr>
          <w:rFonts w:ascii="仿宋" w:eastAsia="仿宋" w:hAnsi="仿宋" w:hint="eastAsia"/>
          <w:color w:val="FF0000"/>
          <w:sz w:val="32"/>
          <w:szCs w:val="32"/>
        </w:rPr>
        <w:t>要求每班制作团日活动视频。</w:t>
      </w:r>
      <w:r>
        <w:rPr>
          <w:rFonts w:ascii="仿宋" w:eastAsia="仿宋" w:hAnsi="仿宋" w:hint="eastAsia"/>
          <w:sz w:val="32"/>
          <w:szCs w:val="32"/>
        </w:rPr>
        <w:t>经评选出的优秀团日活动视频将上交至校团委进行精品团日活动的评比</w:t>
      </w:r>
      <w:r w:rsidRPr="00D8497F">
        <w:rPr>
          <w:rFonts w:ascii="仿宋" w:eastAsia="仿宋" w:hAnsi="仿宋" w:hint="eastAsia"/>
          <w:sz w:val="32"/>
          <w:szCs w:val="32"/>
        </w:rPr>
        <w:t>（注意:各</w:t>
      </w:r>
      <w:r>
        <w:rPr>
          <w:rFonts w:ascii="仿宋" w:eastAsia="仿宋" w:hAnsi="仿宋" w:hint="eastAsia"/>
          <w:sz w:val="32"/>
          <w:szCs w:val="32"/>
        </w:rPr>
        <w:t>支部</w:t>
      </w:r>
      <w:r w:rsidRPr="00D8497F">
        <w:rPr>
          <w:rFonts w:ascii="仿宋" w:eastAsia="仿宋" w:hAnsi="仿宋" w:hint="eastAsia"/>
          <w:sz w:val="32"/>
          <w:szCs w:val="32"/>
        </w:rPr>
        <w:t>的团日活动视频时间不超过6分钟），</w:t>
      </w:r>
      <w:r w:rsidRPr="00B0616C">
        <w:rPr>
          <w:rFonts w:ascii="仿宋" w:eastAsia="仿宋" w:hAnsi="仿宋" w:hint="eastAsia"/>
          <w:color w:val="FF0000"/>
          <w:sz w:val="32"/>
          <w:szCs w:val="32"/>
        </w:rPr>
        <w:t>评比将于</w:t>
      </w:r>
      <w:smartTag w:uri="urn:schemas-microsoft-com:office:smarttags" w:element="chsdate">
        <w:smartTagPr>
          <w:attr w:name="Year" w:val="2014"/>
          <w:attr w:name="Month" w:val="12"/>
          <w:attr w:name="Day" w:val="12"/>
          <w:attr w:name="IsLunarDate" w:val="False"/>
          <w:attr w:name="IsROCDate" w:val="False"/>
        </w:smartTagPr>
        <w:r w:rsidRPr="00B0616C">
          <w:rPr>
            <w:rFonts w:ascii="仿宋" w:eastAsia="仿宋" w:hAnsi="仿宋" w:hint="eastAsia"/>
            <w:color w:val="FF0000"/>
            <w:sz w:val="32"/>
            <w:szCs w:val="32"/>
          </w:rPr>
          <w:t>2014年1</w:t>
        </w:r>
        <w:r w:rsidR="005773D4">
          <w:rPr>
            <w:rFonts w:ascii="仿宋" w:eastAsia="仿宋" w:hAnsi="仿宋" w:hint="eastAsia"/>
            <w:color w:val="FF0000"/>
            <w:sz w:val="32"/>
            <w:szCs w:val="32"/>
          </w:rPr>
          <w:t>2</w:t>
        </w:r>
        <w:r w:rsidRPr="00B0616C">
          <w:rPr>
            <w:rFonts w:ascii="仿宋" w:eastAsia="仿宋" w:hAnsi="仿宋" w:hint="eastAsia"/>
            <w:color w:val="FF0000"/>
            <w:sz w:val="32"/>
            <w:szCs w:val="32"/>
          </w:rPr>
          <w:t>月1</w:t>
        </w:r>
        <w:r w:rsidR="005773D4">
          <w:rPr>
            <w:rFonts w:ascii="仿宋" w:eastAsia="仿宋" w:hAnsi="仿宋" w:hint="eastAsia"/>
            <w:color w:val="FF0000"/>
            <w:sz w:val="32"/>
            <w:szCs w:val="32"/>
          </w:rPr>
          <w:t>2</w:t>
        </w:r>
        <w:r w:rsidRPr="00B0616C">
          <w:rPr>
            <w:rFonts w:ascii="仿宋" w:eastAsia="仿宋" w:hAnsi="仿宋" w:hint="eastAsia"/>
            <w:color w:val="FF0000"/>
            <w:sz w:val="32"/>
            <w:szCs w:val="32"/>
          </w:rPr>
          <w:t>日</w:t>
        </w:r>
      </w:smartTag>
      <w:r w:rsidRPr="00B0616C">
        <w:rPr>
          <w:rFonts w:ascii="仿宋" w:eastAsia="仿宋" w:hAnsi="仿宋" w:hint="eastAsia"/>
          <w:color w:val="FF0000"/>
          <w:sz w:val="32"/>
          <w:szCs w:val="32"/>
        </w:rPr>
        <w:t>（星期五）19：00 在管经院6122活动室举行。请各团支书携带团日活动评比视频提前10分钟到达，并将视频拷贝至指定电脑。</w:t>
      </w:r>
      <w:r>
        <w:rPr>
          <w:rFonts w:ascii="仿宋" w:eastAsia="仿宋" w:hAnsi="仿宋" w:hint="eastAsia"/>
          <w:color w:val="FF0000"/>
          <w:sz w:val="32"/>
          <w:szCs w:val="32"/>
        </w:rPr>
        <w:t>（</w:t>
      </w:r>
      <w:hyperlink r:id="rId7" w:history="1">
        <w:r w:rsidRPr="006546A3">
          <w:rPr>
            <w:rStyle w:val="a5"/>
            <w:rFonts w:ascii="仿宋" w:eastAsia="仿宋" w:hAnsi="仿宋" w:hint="eastAsia"/>
            <w:b/>
            <w:sz w:val="32"/>
            <w:szCs w:val="32"/>
          </w:rPr>
          <w:t>莲华校区请于1</w:t>
        </w:r>
        <w:r w:rsidR="005773D4">
          <w:rPr>
            <w:rStyle w:val="a5"/>
            <w:rFonts w:ascii="仿宋" w:eastAsia="仿宋" w:hAnsi="仿宋" w:hint="eastAsia"/>
            <w:b/>
            <w:sz w:val="32"/>
            <w:szCs w:val="32"/>
          </w:rPr>
          <w:t>2</w:t>
        </w:r>
        <w:r w:rsidRPr="006546A3">
          <w:rPr>
            <w:rStyle w:val="a5"/>
            <w:rFonts w:ascii="仿宋" w:eastAsia="仿宋" w:hAnsi="仿宋" w:hint="eastAsia"/>
            <w:b/>
            <w:sz w:val="32"/>
            <w:szCs w:val="32"/>
          </w:rPr>
          <w:t>月1</w:t>
        </w:r>
        <w:r w:rsidR="005773D4">
          <w:rPr>
            <w:rStyle w:val="a5"/>
            <w:rFonts w:ascii="仿宋" w:eastAsia="仿宋" w:hAnsi="仿宋" w:hint="eastAsia"/>
            <w:b/>
            <w:sz w:val="32"/>
            <w:szCs w:val="32"/>
          </w:rPr>
          <w:t>1</w:t>
        </w:r>
        <w:r w:rsidRPr="006546A3">
          <w:rPr>
            <w:rStyle w:val="a5"/>
            <w:rFonts w:ascii="仿宋" w:eastAsia="仿宋" w:hAnsi="仿宋" w:hint="eastAsia"/>
            <w:b/>
            <w:sz w:val="32"/>
            <w:szCs w:val="32"/>
          </w:rPr>
          <w:t>日1</w:t>
        </w:r>
        <w:r w:rsidR="005773D4">
          <w:rPr>
            <w:rStyle w:val="a5"/>
            <w:rFonts w:ascii="仿宋" w:eastAsia="仿宋" w:hAnsi="仿宋" w:hint="eastAsia"/>
            <w:b/>
            <w:sz w:val="32"/>
            <w:szCs w:val="32"/>
          </w:rPr>
          <w:t>8</w:t>
        </w:r>
        <w:r w:rsidRPr="006546A3">
          <w:rPr>
            <w:rStyle w:val="a5"/>
            <w:rFonts w:ascii="仿宋" w:eastAsia="仿宋" w:hAnsi="仿宋" w:hint="eastAsia"/>
            <w:b/>
            <w:sz w:val="32"/>
            <w:szCs w:val="32"/>
          </w:rPr>
          <w:t>:00前将视频发送至邮箱1550310972@qq.com</w:t>
        </w:r>
      </w:hyperlink>
      <w:r>
        <w:rPr>
          <w:rFonts w:ascii="仿宋" w:eastAsia="仿宋" w:hAnsi="仿宋" w:hint="eastAsia"/>
          <w:b/>
          <w:sz w:val="32"/>
          <w:szCs w:val="32"/>
        </w:rPr>
        <w:t>。</w:t>
      </w:r>
      <w:r w:rsidRPr="006546A3">
        <w:rPr>
          <w:rFonts w:ascii="仿宋" w:eastAsia="仿宋" w:hAnsi="仿宋" w:cs="仿宋" w:hint="eastAsia"/>
          <w:b/>
          <w:sz w:val="32"/>
          <w:szCs w:val="32"/>
        </w:rPr>
        <w:t>视频要求，请转换成mp4或flv</w:t>
      </w:r>
      <w:r>
        <w:rPr>
          <w:rFonts w:ascii="仿宋" w:eastAsia="仿宋" w:hAnsi="仿宋" w:cs="仿宋" w:hint="eastAsia"/>
          <w:b/>
          <w:sz w:val="32"/>
          <w:szCs w:val="32"/>
        </w:rPr>
        <w:t>等小视频格式，并标注好文件名，格式：**支部）</w:t>
      </w:r>
    </w:p>
    <w:p w:rsidR="003F3569" w:rsidRPr="00D8497F" w:rsidRDefault="003F3569" w:rsidP="003F3569">
      <w:pPr>
        <w:ind w:firstLineChars="200" w:firstLine="640"/>
        <w:rPr>
          <w:rFonts w:ascii="仿宋" w:eastAsia="仿宋" w:hAnsi="仿宋" w:cs="仿宋" w:hint="eastAsia"/>
          <w:sz w:val="32"/>
          <w:szCs w:val="32"/>
        </w:rPr>
      </w:pPr>
      <w:r w:rsidRPr="00D8497F">
        <w:rPr>
          <w:rFonts w:ascii="仿宋" w:eastAsia="仿宋" w:hAnsi="仿宋" w:cs="仿宋" w:hint="eastAsia"/>
          <w:sz w:val="32"/>
          <w:szCs w:val="32"/>
        </w:rPr>
        <w:t>未尽事宜，另行通知。</w:t>
      </w:r>
    </w:p>
    <w:p w:rsidR="003F3569" w:rsidRPr="00D8497F" w:rsidRDefault="003F3569" w:rsidP="003F3569">
      <w:pPr>
        <w:widowControl/>
        <w:spacing w:line="565" w:lineRule="atLeast"/>
        <w:ind w:firstLineChars="150" w:firstLine="480"/>
        <w:jc w:val="left"/>
        <w:rPr>
          <w:rFonts w:ascii="仿宋" w:eastAsia="仿宋" w:hAnsi="仿宋" w:cs="宋体"/>
          <w:kern w:val="0"/>
          <w:sz w:val="32"/>
          <w:szCs w:val="32"/>
        </w:rPr>
      </w:pPr>
      <w:r>
        <w:rPr>
          <w:rFonts w:ascii="仿宋" w:eastAsia="仿宋" w:hAnsi="仿宋" w:cs="宋体" w:hint="eastAsia"/>
          <w:kern w:val="0"/>
          <w:sz w:val="32"/>
          <w:szCs w:val="32"/>
        </w:rPr>
        <w:t xml:space="preserve"> 联系人：寸梓敬</w:t>
      </w:r>
    </w:p>
    <w:p w:rsidR="003F3569" w:rsidRPr="00D8497F" w:rsidRDefault="003F3569" w:rsidP="003F3569">
      <w:pPr>
        <w:widowControl/>
        <w:spacing w:line="565" w:lineRule="atLeast"/>
        <w:ind w:firstLineChars="200" w:firstLine="640"/>
        <w:jc w:val="left"/>
        <w:rPr>
          <w:rFonts w:ascii="仿宋" w:eastAsia="仿宋" w:hAnsi="仿宋" w:cs="宋体" w:hint="eastAsia"/>
          <w:kern w:val="0"/>
          <w:sz w:val="32"/>
          <w:szCs w:val="32"/>
        </w:rPr>
      </w:pPr>
      <w:r w:rsidRPr="00D8497F">
        <w:rPr>
          <w:rFonts w:ascii="仿宋" w:eastAsia="仿宋" w:hAnsi="仿宋" w:cs="宋体" w:hint="eastAsia"/>
          <w:kern w:val="0"/>
          <w:sz w:val="32"/>
          <w:szCs w:val="32"/>
        </w:rPr>
        <w:t>联系电话：184871</w:t>
      </w:r>
      <w:r>
        <w:rPr>
          <w:rFonts w:ascii="仿宋" w:eastAsia="仿宋" w:hAnsi="仿宋" w:cs="宋体" w:hint="eastAsia"/>
          <w:kern w:val="0"/>
          <w:sz w:val="32"/>
          <w:szCs w:val="32"/>
        </w:rPr>
        <w:t>58848</w:t>
      </w:r>
    </w:p>
    <w:p w:rsidR="003F3569" w:rsidRPr="00117845" w:rsidRDefault="003F3569" w:rsidP="003F3569">
      <w:pPr>
        <w:widowControl/>
        <w:spacing w:line="565" w:lineRule="atLeast"/>
        <w:ind w:firstLineChars="200" w:firstLine="640"/>
        <w:jc w:val="left"/>
        <w:rPr>
          <w:rFonts w:ascii="仿宋" w:eastAsia="仿宋" w:hAnsi="仿宋" w:cs="宋体" w:hint="eastAsia"/>
          <w:kern w:val="0"/>
          <w:sz w:val="32"/>
          <w:szCs w:val="32"/>
        </w:rPr>
      </w:pPr>
      <w:r w:rsidRPr="00D8497F">
        <w:rPr>
          <w:rFonts w:ascii="仿宋" w:eastAsia="仿宋" w:hAnsi="仿宋" w:cs="宋体" w:hint="eastAsia"/>
          <w:kern w:val="0"/>
          <w:sz w:val="32"/>
          <w:szCs w:val="32"/>
        </w:rPr>
        <w:t>联系邮箱：</w:t>
      </w:r>
      <w:r>
        <w:rPr>
          <w:rFonts w:ascii="仿宋" w:eastAsia="仿宋" w:hAnsi="仿宋" w:cs="宋体" w:hint="eastAsia"/>
          <w:kern w:val="0"/>
          <w:sz w:val="32"/>
          <w:szCs w:val="32"/>
        </w:rPr>
        <w:t>1550310792@qq</w:t>
      </w:r>
      <w:r w:rsidRPr="00D8497F">
        <w:rPr>
          <w:rFonts w:ascii="仿宋" w:eastAsia="仿宋" w:hAnsi="仿宋" w:cs="宋体" w:hint="eastAsia"/>
          <w:kern w:val="0"/>
          <w:sz w:val="32"/>
          <w:szCs w:val="32"/>
        </w:rPr>
        <w:t>.com</w:t>
      </w:r>
    </w:p>
    <w:p w:rsidR="003F3569" w:rsidRDefault="003F3569" w:rsidP="003F3569">
      <w:pPr>
        <w:jc w:val="left"/>
        <w:rPr>
          <w:rFonts w:ascii="仿宋" w:eastAsia="仿宋" w:hAnsi="仿宋" w:cs="仿宋" w:hint="eastAsia"/>
          <w:sz w:val="32"/>
          <w:szCs w:val="32"/>
        </w:rPr>
      </w:pPr>
      <w:r w:rsidRPr="00D8497F">
        <w:rPr>
          <w:rFonts w:ascii="仿宋" w:eastAsia="仿宋" w:hAnsi="仿宋" w:cs="仿宋" w:hint="eastAsia"/>
          <w:sz w:val="32"/>
          <w:szCs w:val="32"/>
        </w:rPr>
        <w:t>附件：</w:t>
      </w:r>
    </w:p>
    <w:p w:rsidR="003F3569" w:rsidRPr="00D8497F" w:rsidRDefault="003F3569" w:rsidP="003F3569">
      <w:pPr>
        <w:ind w:firstLineChars="200" w:firstLine="640"/>
        <w:jc w:val="left"/>
        <w:rPr>
          <w:rFonts w:ascii="仿宋" w:eastAsia="仿宋" w:hAnsi="仿宋" w:cs="仿宋" w:hint="eastAsia"/>
          <w:sz w:val="32"/>
          <w:szCs w:val="32"/>
        </w:rPr>
      </w:pPr>
      <w:r>
        <w:rPr>
          <w:rFonts w:ascii="仿宋" w:eastAsia="仿宋" w:hAnsi="仿宋" w:cs="仿宋" w:hint="eastAsia"/>
          <w:sz w:val="32"/>
          <w:szCs w:val="32"/>
        </w:rPr>
        <w:t>1、</w:t>
      </w:r>
      <w:r w:rsidRPr="00D8497F">
        <w:rPr>
          <w:rFonts w:ascii="仿宋" w:eastAsia="仿宋" w:hAnsi="仿宋" w:cs="仿宋" w:hint="eastAsia"/>
          <w:sz w:val="32"/>
          <w:szCs w:val="32"/>
        </w:rPr>
        <w:t>昆明理工大学团日活动开展时间地点表</w:t>
      </w:r>
    </w:p>
    <w:p w:rsidR="003F3569" w:rsidRPr="00D8497F" w:rsidRDefault="003F3569" w:rsidP="003F3569">
      <w:pPr>
        <w:ind w:firstLineChars="200" w:firstLine="640"/>
        <w:jc w:val="left"/>
        <w:rPr>
          <w:rFonts w:ascii="仿宋" w:eastAsia="仿宋" w:hAnsi="仿宋" w:cs="仿宋" w:hint="eastAsia"/>
          <w:sz w:val="32"/>
          <w:szCs w:val="32"/>
        </w:rPr>
      </w:pPr>
      <w:r>
        <w:rPr>
          <w:rFonts w:ascii="仿宋" w:eastAsia="仿宋" w:hAnsi="仿宋" w:cs="仿宋" w:hint="eastAsia"/>
          <w:sz w:val="32"/>
          <w:szCs w:val="32"/>
        </w:rPr>
        <w:t>2、</w:t>
      </w:r>
      <w:r w:rsidRPr="00D8497F">
        <w:rPr>
          <w:rFonts w:ascii="仿宋" w:eastAsia="仿宋" w:hAnsi="仿宋" w:cs="仿宋" w:hint="eastAsia"/>
          <w:sz w:val="32"/>
          <w:szCs w:val="32"/>
        </w:rPr>
        <w:t>昆明理工大学团日活动开展时间地点例表及填表说明</w:t>
      </w:r>
    </w:p>
    <w:p w:rsidR="003F3569" w:rsidRPr="00D8497F" w:rsidRDefault="003F3569" w:rsidP="003F3569">
      <w:pPr>
        <w:ind w:firstLineChars="200" w:firstLine="640"/>
        <w:jc w:val="left"/>
        <w:rPr>
          <w:rFonts w:ascii="仿宋" w:eastAsia="仿宋" w:hAnsi="仿宋" w:cs="仿宋" w:hint="eastAsia"/>
          <w:sz w:val="32"/>
          <w:szCs w:val="32"/>
        </w:rPr>
      </w:pPr>
      <w:r>
        <w:rPr>
          <w:rFonts w:ascii="仿宋" w:eastAsia="仿宋" w:hAnsi="仿宋" w:cs="仿宋" w:hint="eastAsia"/>
          <w:sz w:val="32"/>
          <w:szCs w:val="32"/>
        </w:rPr>
        <w:t>3、</w:t>
      </w:r>
      <w:r w:rsidRPr="00D8497F">
        <w:rPr>
          <w:rFonts w:ascii="仿宋" w:eastAsia="仿宋" w:hAnsi="仿宋" w:cs="仿宋" w:hint="eastAsia"/>
          <w:sz w:val="32"/>
          <w:szCs w:val="32"/>
        </w:rPr>
        <w:t>昆明理工大学精品团日活动申请表</w:t>
      </w:r>
    </w:p>
    <w:p w:rsidR="003F3569" w:rsidRPr="00EB5736" w:rsidRDefault="003F3569" w:rsidP="003F3569">
      <w:pPr>
        <w:jc w:val="left"/>
        <w:rPr>
          <w:rFonts w:ascii="仿宋" w:eastAsia="仿宋" w:hAnsi="仿宋" w:cs="仿宋" w:hint="eastAsia"/>
          <w:sz w:val="32"/>
          <w:szCs w:val="32"/>
        </w:rPr>
      </w:pPr>
    </w:p>
    <w:p w:rsidR="003F3569" w:rsidRPr="00D8497F" w:rsidRDefault="003F3569" w:rsidP="003F3569">
      <w:pPr>
        <w:rPr>
          <w:rFonts w:ascii="仿宋" w:eastAsia="仿宋" w:hAnsi="仿宋" w:cs="仿宋" w:hint="eastAsia"/>
          <w:sz w:val="32"/>
          <w:szCs w:val="32"/>
        </w:rPr>
      </w:pPr>
    </w:p>
    <w:p w:rsidR="003F3569" w:rsidRPr="00D8497F" w:rsidRDefault="003F3569" w:rsidP="003F3569">
      <w:pPr>
        <w:rPr>
          <w:rFonts w:ascii="仿宋" w:eastAsia="仿宋" w:hAnsi="仿宋" w:cs="仿宋" w:hint="eastAsia"/>
          <w:sz w:val="32"/>
          <w:szCs w:val="32"/>
        </w:rPr>
      </w:pPr>
    </w:p>
    <w:p w:rsidR="003F3569" w:rsidRPr="00D8497F" w:rsidRDefault="003F3569" w:rsidP="003F3569">
      <w:pPr>
        <w:jc w:val="center"/>
        <w:rPr>
          <w:rFonts w:ascii="仿宋" w:eastAsia="仿宋" w:hAnsi="仿宋" w:cs="仿宋" w:hint="eastAsia"/>
          <w:sz w:val="32"/>
          <w:szCs w:val="32"/>
        </w:rPr>
      </w:pPr>
    </w:p>
    <w:p w:rsidR="003F3569" w:rsidRPr="00D8497F" w:rsidRDefault="003F3569" w:rsidP="003F3569">
      <w:pPr>
        <w:jc w:val="center"/>
        <w:rPr>
          <w:rFonts w:ascii="仿宋" w:eastAsia="仿宋" w:hAnsi="仿宋" w:cs="仿宋" w:hint="eastAsia"/>
          <w:sz w:val="32"/>
          <w:szCs w:val="32"/>
        </w:rPr>
      </w:pPr>
      <w:r w:rsidRPr="00D8497F">
        <w:rPr>
          <w:rFonts w:ascii="仿宋" w:eastAsia="仿宋" w:hAnsi="仿宋" w:cs="仿宋" w:hint="eastAsia"/>
          <w:sz w:val="32"/>
          <w:szCs w:val="32"/>
        </w:rPr>
        <w:t xml:space="preserve">                     共青团</w:t>
      </w:r>
      <w:r>
        <w:rPr>
          <w:rFonts w:ascii="仿宋" w:eastAsia="仿宋" w:hAnsi="仿宋" w:cs="仿宋" w:hint="eastAsia"/>
          <w:sz w:val="32"/>
          <w:szCs w:val="32"/>
        </w:rPr>
        <w:t>管理与经济学院</w:t>
      </w:r>
      <w:r w:rsidRPr="00D8497F">
        <w:rPr>
          <w:rFonts w:ascii="仿宋" w:eastAsia="仿宋" w:hAnsi="仿宋" w:cs="仿宋" w:hint="eastAsia"/>
          <w:sz w:val="32"/>
          <w:szCs w:val="32"/>
        </w:rPr>
        <w:t>委员会</w:t>
      </w:r>
    </w:p>
    <w:p w:rsidR="003F3569" w:rsidRPr="00D8497F" w:rsidRDefault="003F3569" w:rsidP="003F3569">
      <w:pPr>
        <w:jc w:val="center"/>
        <w:rPr>
          <w:rFonts w:ascii="仿宋" w:eastAsia="仿宋" w:hAnsi="仿宋" w:cs="仿宋" w:hint="eastAsia"/>
          <w:sz w:val="32"/>
          <w:szCs w:val="32"/>
        </w:rPr>
      </w:pPr>
      <w:r w:rsidRPr="00D8497F">
        <w:rPr>
          <w:rFonts w:ascii="仿宋" w:eastAsia="仿宋" w:hAnsi="仿宋" w:cs="仿宋" w:hint="eastAsia"/>
          <w:sz w:val="32"/>
          <w:szCs w:val="32"/>
        </w:rPr>
        <w:t xml:space="preserve">                          </w:t>
      </w:r>
      <w:smartTag w:uri="urn:schemas-microsoft-com:office:smarttags" w:element="chsdate">
        <w:smartTagPr>
          <w:attr w:name="IsROCDate" w:val="False"/>
          <w:attr w:name="IsLunarDate" w:val="False"/>
          <w:attr w:name="Day" w:val="28"/>
          <w:attr w:name="Month" w:val="11"/>
          <w:attr w:name="Year" w:val="2014"/>
        </w:smartTagPr>
        <w:r>
          <w:rPr>
            <w:rFonts w:ascii="仿宋" w:eastAsia="仿宋" w:hAnsi="仿宋" w:cs="仿宋" w:hint="eastAsia"/>
            <w:sz w:val="32"/>
            <w:szCs w:val="32"/>
          </w:rPr>
          <w:t>2</w:t>
        </w:r>
        <w:r w:rsidRPr="00D8497F">
          <w:rPr>
            <w:rFonts w:ascii="仿宋" w:eastAsia="仿宋" w:hAnsi="仿宋" w:cs="仿宋" w:hint="eastAsia"/>
            <w:sz w:val="32"/>
            <w:szCs w:val="32"/>
          </w:rPr>
          <w:t>014年1</w:t>
        </w:r>
        <w:r>
          <w:rPr>
            <w:rFonts w:ascii="仿宋" w:eastAsia="仿宋" w:hAnsi="仿宋" w:cs="仿宋" w:hint="eastAsia"/>
            <w:sz w:val="32"/>
            <w:szCs w:val="32"/>
          </w:rPr>
          <w:t>1</w:t>
        </w:r>
        <w:r w:rsidRPr="00D8497F">
          <w:rPr>
            <w:rFonts w:ascii="仿宋" w:eastAsia="仿宋" w:hAnsi="仿宋" w:cs="仿宋" w:hint="eastAsia"/>
            <w:sz w:val="32"/>
            <w:szCs w:val="32"/>
          </w:rPr>
          <w:t>月</w:t>
        </w:r>
        <w:r>
          <w:rPr>
            <w:rFonts w:ascii="仿宋" w:eastAsia="仿宋" w:hAnsi="仿宋" w:cs="仿宋" w:hint="eastAsia"/>
            <w:sz w:val="32"/>
            <w:szCs w:val="32"/>
          </w:rPr>
          <w:t>28</w:t>
        </w:r>
        <w:r w:rsidRPr="00D8497F">
          <w:rPr>
            <w:rFonts w:ascii="仿宋" w:eastAsia="仿宋" w:hAnsi="仿宋" w:cs="仿宋" w:hint="eastAsia"/>
            <w:sz w:val="32"/>
            <w:szCs w:val="32"/>
          </w:rPr>
          <w:t>日</w:t>
        </w:r>
      </w:smartTag>
    </w:p>
    <w:p w:rsidR="003F3569" w:rsidRPr="00D8497F" w:rsidRDefault="003F3569" w:rsidP="003F3569">
      <w:pPr>
        <w:jc w:val="center"/>
        <w:rPr>
          <w:rFonts w:ascii="仿宋" w:eastAsia="仿宋" w:hAnsi="仿宋" w:cs="仿宋" w:hint="eastAsia"/>
          <w:sz w:val="32"/>
          <w:szCs w:val="32"/>
        </w:rPr>
      </w:pPr>
    </w:p>
    <w:p w:rsidR="002D3664" w:rsidRDefault="002D3664" w:rsidP="003F3569">
      <w:pPr>
        <w:ind w:firstLineChars="181" w:firstLine="380"/>
      </w:pPr>
    </w:p>
    <w:sectPr w:rsidR="002D3664">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72ED3" w:rsidRDefault="00072ED3" w:rsidP="00D672C4">
      <w:r>
        <w:separator/>
      </w:r>
    </w:p>
  </w:endnote>
  <w:endnote w:type="continuationSeparator" w:id="0">
    <w:p w:rsidR="00072ED3" w:rsidRDefault="00072ED3" w:rsidP="00D672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方正黑体简体">
    <w:altName w:val="微软雅黑"/>
    <w:charset w:val="86"/>
    <w:family w:val="script"/>
    <w:pitch w:val="fixed"/>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72ED3" w:rsidRDefault="00072ED3" w:rsidP="00D672C4">
      <w:r>
        <w:separator/>
      </w:r>
    </w:p>
  </w:footnote>
  <w:footnote w:type="continuationSeparator" w:id="0">
    <w:p w:rsidR="00072ED3" w:rsidRDefault="00072ED3" w:rsidP="00D672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defaults v:ext="edit" spidmax="3074"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72ED3"/>
    <w:rsid w:val="0008229A"/>
    <w:rsid w:val="002566A8"/>
    <w:rsid w:val="002D3664"/>
    <w:rsid w:val="003370DF"/>
    <w:rsid w:val="003F3569"/>
    <w:rsid w:val="004E4B49"/>
    <w:rsid w:val="004F2A43"/>
    <w:rsid w:val="005773D4"/>
    <w:rsid w:val="005B083E"/>
    <w:rsid w:val="005E0974"/>
    <w:rsid w:val="00623386"/>
    <w:rsid w:val="006F4645"/>
    <w:rsid w:val="00A34E50"/>
    <w:rsid w:val="00B02CB1"/>
    <w:rsid w:val="00B6092E"/>
    <w:rsid w:val="00C91489"/>
    <w:rsid w:val="00D672C4"/>
    <w:rsid w:val="00E34B78"/>
    <w:rsid w:val="00F139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3074"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CEB7D04F-4A50-4B91-806B-4C57CA625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link w:val="a4"/>
    <w:semiHidden/>
    <w:rPr>
      <w:kern w:val="2"/>
      <w:sz w:val="18"/>
      <w:szCs w:val="18"/>
    </w:rPr>
  </w:style>
  <w:style w:type="character" w:styleId="a5">
    <w:name w:val="Hyperlink"/>
    <w:uiPriority w:val="99"/>
    <w:unhideWhenUsed/>
    <w:rPr>
      <w:color w:val="000000"/>
      <w:u w:val="none"/>
    </w:rPr>
  </w:style>
  <w:style w:type="paragraph" w:styleId="a6">
    <w:name w:val="header"/>
    <w:basedOn w:val="a"/>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link w:val="a3"/>
    <w:unhideWhenUsed/>
    <w:pPr>
      <w:tabs>
        <w:tab w:val="center" w:pos="4153"/>
        <w:tab w:val="right" w:pos="8306"/>
      </w:tabs>
      <w:snapToGrid w:val="0"/>
      <w:jc w:val="left"/>
    </w:pPr>
    <w:rPr>
      <w:sz w:val="18"/>
      <w:szCs w:val="18"/>
    </w:rPr>
  </w:style>
  <w:style w:type="paragraph" w:styleId="a7">
    <w:name w:val="Balloon Text"/>
    <w:basedOn w:val="a"/>
    <w:link w:val="a8"/>
    <w:uiPriority w:val="99"/>
    <w:semiHidden/>
    <w:unhideWhenUsed/>
    <w:rsid w:val="00C91489"/>
    <w:rPr>
      <w:sz w:val="18"/>
      <w:szCs w:val="18"/>
    </w:rPr>
  </w:style>
  <w:style w:type="character" w:customStyle="1" w:styleId="a8">
    <w:name w:val="批注框文本 字符"/>
    <w:link w:val="a7"/>
    <w:uiPriority w:val="99"/>
    <w:semiHidden/>
    <w:rsid w:val="00C9148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38250">
      <w:bodyDiv w:val="1"/>
      <w:marLeft w:val="0"/>
      <w:marRight w:val="0"/>
      <w:marTop w:val="0"/>
      <w:marBottom w:val="0"/>
      <w:divBdr>
        <w:top w:val="none" w:sz="0" w:space="0" w:color="auto"/>
        <w:left w:val="none" w:sz="0" w:space="0" w:color="auto"/>
        <w:bottom w:val="none" w:sz="0" w:space="0" w:color="auto"/>
        <w:right w:val="none" w:sz="0" w:space="0" w:color="auto"/>
      </w:divBdr>
      <w:divsChild>
        <w:div w:id="1962496349">
          <w:marLeft w:val="0"/>
          <w:marRight w:val="0"/>
          <w:marTop w:val="0"/>
          <w:marBottom w:val="0"/>
          <w:divBdr>
            <w:top w:val="none" w:sz="0" w:space="0" w:color="auto"/>
            <w:left w:val="none" w:sz="0" w:space="0" w:color="auto"/>
            <w:bottom w:val="none" w:sz="0" w:space="0" w:color="auto"/>
            <w:right w:val="none" w:sz="0" w:space="0" w:color="auto"/>
          </w:divBdr>
          <w:divsChild>
            <w:div w:id="1359086785">
              <w:marLeft w:val="0"/>
              <w:marRight w:val="0"/>
              <w:marTop w:val="225"/>
              <w:marBottom w:val="0"/>
              <w:divBdr>
                <w:top w:val="none" w:sz="0" w:space="0" w:color="auto"/>
                <w:left w:val="none" w:sz="0" w:space="0" w:color="auto"/>
                <w:bottom w:val="none" w:sz="0" w:space="0" w:color="auto"/>
                <w:right w:val="none" w:sz="0" w:space="0" w:color="auto"/>
              </w:divBdr>
              <w:divsChild>
                <w:div w:id="1128738988">
                  <w:marLeft w:val="0"/>
                  <w:marRight w:val="0"/>
                  <w:marTop w:val="0"/>
                  <w:marBottom w:val="0"/>
                  <w:divBdr>
                    <w:top w:val="none" w:sz="0" w:space="0" w:color="auto"/>
                    <w:left w:val="none" w:sz="0" w:space="0" w:color="auto"/>
                    <w:bottom w:val="none" w:sz="0" w:space="0" w:color="auto"/>
                    <w:right w:val="none" w:sz="0" w:space="0" w:color="auto"/>
                  </w:divBdr>
                  <w:divsChild>
                    <w:div w:id="375617780">
                      <w:marLeft w:val="0"/>
                      <w:marRight w:val="0"/>
                      <w:marTop w:val="0"/>
                      <w:marBottom w:val="0"/>
                      <w:divBdr>
                        <w:top w:val="single" w:sz="6" w:space="0" w:color="EEEEEE"/>
                        <w:left w:val="single" w:sz="6" w:space="0" w:color="EEEEEE"/>
                        <w:bottom w:val="single" w:sz="6" w:space="0" w:color="EEEEEE"/>
                        <w:right w:val="single" w:sz="6" w:space="0" w:color="EEEEEE"/>
                      </w:divBdr>
                      <w:divsChild>
                        <w:div w:id="98280885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33714;&#21326;&#26657;&#21306;&#35831;&#20110;11&#26376;16&#26085;16:00&#21069;&#23558;&#35780;&#27604;&#36807;&#31243;&#35270;&#39057;&#21457;&#36865;&#33267;&#37038;&#31665;1550310972@qq.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xtwzuzhigongzuo@163.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265</Words>
  <Characters>1516</Characters>
  <Application>Microsoft Office Word</Application>
  <DocSecurity>0</DocSecurity>
  <PresentationFormat/>
  <Lines>12</Lines>
  <Paragraphs>3</Paragraphs>
  <Slides>0</Slides>
  <Notes>0</Notes>
  <HiddenSlides>0</HiddenSlides>
  <MMClips>0</MMClips>
  <ScaleCrop>false</ScaleCrop>
  <Manager/>
  <Company>Microsoft</Company>
  <LinksUpToDate>false</LinksUpToDate>
  <CharactersWithSpaces>1778</CharactersWithSpaces>
  <SharedDoc>false</SharedDoc>
  <HLinks>
    <vt:vector size="12" baseType="variant">
      <vt:variant>
        <vt:i4>-757441209</vt:i4>
      </vt:variant>
      <vt:variant>
        <vt:i4>3</vt:i4>
      </vt:variant>
      <vt:variant>
        <vt:i4>0</vt:i4>
      </vt:variant>
      <vt:variant>
        <vt:i4>5</vt:i4>
      </vt:variant>
      <vt:variant>
        <vt:lpwstr>mailto:莲华校区请于11月16日16:00前将评比过程视频发送至邮箱1550310972@qq.com</vt:lpwstr>
      </vt:variant>
      <vt:variant>
        <vt:lpwstr/>
      </vt:variant>
      <vt:variant>
        <vt:i4>6291485</vt:i4>
      </vt:variant>
      <vt:variant>
        <vt:i4>0</vt:i4>
      </vt:variant>
      <vt:variant>
        <vt:i4>0</vt:i4>
      </vt:variant>
      <vt:variant>
        <vt:i4>5</vt:i4>
      </vt:variant>
      <vt:variant>
        <vt:lpwstr>mailto:xtwzuzhigongzuo@163.com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关于开展十月份主题团日活动及文化长廊评比的通知</dc:title>
  <dc:subject/>
  <dc:creator>lenovo</dc:creator>
  <cp:keywords/>
  <dc:description/>
  <cp:lastModifiedBy>尚 若冰</cp:lastModifiedBy>
  <cp:revision>2</cp:revision>
  <cp:lastPrinted>2014-11-28T06:40:00Z</cp:lastPrinted>
  <dcterms:created xsi:type="dcterms:W3CDTF">2022-03-05T03:41:00Z</dcterms:created>
  <dcterms:modified xsi:type="dcterms:W3CDTF">2022-03-05T03:41:00Z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2052-9.1.0.4793</vt:lpwstr>
  </property>
</Properties>
</file>