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01BC4">
      <w:pPr>
        <w:spacing w:line="600" w:lineRule="exact"/>
        <w:jc w:val="center"/>
        <w:rPr>
          <w:rFonts w:ascii="方正小标宋_GBK" w:eastAsia="方正小标宋_GBK" w:hAnsi="方正小标宋_GBK" w:cs="方正小标宋_GBK" w:hint="eastAsia"/>
          <w:bCs/>
          <w:color w:val="000000"/>
          <w:w w:val="95"/>
          <w:kern w:val="36"/>
          <w:sz w:val="44"/>
          <w:szCs w:val="44"/>
        </w:rPr>
      </w:pPr>
      <w:r>
        <w:rPr>
          <w:rFonts w:ascii="方正小标宋_GBK" w:eastAsia="方正小标宋_GBK" w:hAnsi="方正小标宋_GBK" w:cs="方正小标宋_GBK" w:hint="eastAsia"/>
          <w:bCs/>
          <w:color w:val="000000"/>
          <w:w w:val="95"/>
          <w:kern w:val="36"/>
          <w:sz w:val="44"/>
          <w:szCs w:val="44"/>
        </w:rPr>
        <w:t>关于开展</w:t>
      </w:r>
      <w:r>
        <w:rPr>
          <w:rFonts w:ascii="方正小标宋_GBK" w:eastAsia="方正小标宋_GBK" w:hAnsi="方正小标宋_GBK" w:cs="方正小标宋_GBK" w:hint="eastAsia"/>
          <w:bCs/>
          <w:color w:val="000000"/>
          <w:w w:val="95"/>
          <w:kern w:val="36"/>
          <w:sz w:val="44"/>
          <w:szCs w:val="44"/>
        </w:rPr>
        <w:t>管经院</w:t>
      </w:r>
      <w:r>
        <w:rPr>
          <w:rFonts w:ascii="方正小标宋_GBK" w:eastAsia="方正小标宋_GBK" w:hAnsi="方正小标宋_GBK" w:cs="方正小标宋_GBK" w:hint="eastAsia"/>
          <w:bCs/>
          <w:color w:val="000000"/>
          <w:w w:val="95"/>
          <w:kern w:val="36"/>
          <w:sz w:val="44"/>
          <w:szCs w:val="44"/>
        </w:rPr>
        <w:t>2015</w:t>
      </w:r>
      <w:r>
        <w:rPr>
          <w:rFonts w:ascii="方正小标宋_GBK" w:eastAsia="方正小标宋_GBK" w:hAnsi="方正小标宋_GBK" w:cs="方正小标宋_GBK" w:hint="eastAsia"/>
          <w:bCs/>
          <w:color w:val="000000"/>
          <w:w w:val="95"/>
          <w:kern w:val="36"/>
          <w:sz w:val="44"/>
          <w:szCs w:val="44"/>
        </w:rPr>
        <w:t>届团学干部</w:t>
      </w:r>
    </w:p>
    <w:p w:rsidR="00000000" w:rsidRDefault="00901BC4">
      <w:pPr>
        <w:spacing w:line="600" w:lineRule="exact"/>
        <w:jc w:val="center"/>
        <w:rPr>
          <w:rFonts w:ascii="方正小标宋_GBK" w:eastAsia="方正小标宋_GBK" w:hAnsi="方正小标宋_GBK" w:cs="方正小标宋_GBK" w:hint="eastAsia"/>
          <w:color w:val="444444"/>
          <w:w w:val="95"/>
          <w:sz w:val="44"/>
          <w:szCs w:val="44"/>
        </w:rPr>
      </w:pPr>
      <w:r>
        <w:rPr>
          <w:rFonts w:ascii="方正小标宋_GBK" w:eastAsia="方正小标宋_GBK" w:hAnsi="方正小标宋_GBK" w:cs="方正小标宋_GBK" w:hint="eastAsia"/>
          <w:bCs/>
          <w:color w:val="000000"/>
          <w:w w:val="95"/>
          <w:kern w:val="36"/>
          <w:sz w:val="44"/>
          <w:szCs w:val="44"/>
        </w:rPr>
        <w:t>档案信息收集工作的通知</w:t>
      </w:r>
    </w:p>
    <w:p w:rsidR="00000000" w:rsidRDefault="00901BC4">
      <w:pPr>
        <w:widowControl/>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团支部</w:t>
      </w:r>
      <w:r>
        <w:rPr>
          <w:rFonts w:ascii="仿宋_GB2312" w:eastAsia="仿宋_GB2312" w:hAnsi="仿宋_GB2312" w:cs="仿宋_GB2312" w:hint="eastAsia"/>
          <w:sz w:val="32"/>
          <w:szCs w:val="32"/>
        </w:rPr>
        <w:t>：</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进一步加强对团学干部的认定、培养、管理和考核，培养一批业务精湛、作风优良、具有奉献精神和良好服务意识的学生干部，提高团学干部的综合素质，更好发挥共青团联系青年、服务青年、凝聚青年的作用，按照《</w:t>
      </w:r>
      <w:r>
        <w:rPr>
          <w:rFonts w:ascii="仿宋_GB2312" w:eastAsia="仿宋_GB2312" w:hAnsi="仿宋_GB2312" w:cs="仿宋_GB2312" w:hint="eastAsia"/>
          <w:bCs/>
          <w:kern w:val="0"/>
          <w:sz w:val="32"/>
          <w:szCs w:val="32"/>
        </w:rPr>
        <w:t>共青团昆明</w:t>
      </w:r>
      <w:r>
        <w:rPr>
          <w:rFonts w:ascii="仿宋_GB2312" w:eastAsia="仿宋_GB2312" w:hAnsi="仿宋_GB2312" w:cs="仿宋_GB2312" w:hint="eastAsia"/>
          <w:sz w:val="32"/>
          <w:szCs w:val="32"/>
        </w:rPr>
        <w:t>理工大学委员会关于进一步规范团学干部队伍建设和管理工作的指导意见（试行）》的要求，现对我校各级团学组织学生干部进行档案信息收集工作，具体工作安排如下：</w:t>
      </w:r>
    </w:p>
    <w:p w:rsidR="00000000" w:rsidRDefault="00901BC4">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一、收集对象</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符合《共青团昆明理工大学委员会关于进一步规范团学干部队伍建设和管理工作的</w:t>
      </w:r>
      <w:r>
        <w:rPr>
          <w:rFonts w:ascii="仿宋_GB2312" w:eastAsia="仿宋_GB2312" w:hAnsi="仿宋_GB2312" w:cs="仿宋_GB2312" w:hint="eastAsia"/>
          <w:sz w:val="32"/>
          <w:szCs w:val="32"/>
        </w:rPr>
        <w:t>指导意见（试行）》文件规定，可以认定为学生干部的昆明理工大学各级团学干部。</w:t>
      </w:r>
    </w:p>
    <w:p w:rsidR="00000000" w:rsidRDefault="00901BC4">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二、档案信息填写要求</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（一）要求主要团学干部（具体范围参见《共青团昆明理工大学委员会关于进一步规范团学干部队伍建设和管理工作的指导意见（试行）》（</w:t>
      </w:r>
      <w:r>
        <w:rPr>
          <w:rFonts w:ascii="仿宋_GB2312" w:eastAsia="仿宋_GB2312" w:hAnsi="仿宋_GB2312" w:cs="仿宋_GB2312" w:hint="eastAsia"/>
          <w:sz w:val="32"/>
          <w:szCs w:val="32"/>
        </w:rPr>
        <w:t>附件</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）填写《昆明理工大学</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届主要团学干部档案信息表》（附件一），团学干部档案信息应真实、客观反映学生干部的相关情况。</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各团支书将本班</w:t>
      </w:r>
      <w:r>
        <w:rPr>
          <w:rFonts w:ascii="仿宋_GB2312" w:eastAsia="仿宋_GB2312" w:hAnsi="仿宋_GB2312" w:cs="仿宋_GB2312" w:hint="eastAsia"/>
          <w:sz w:val="32"/>
          <w:szCs w:val="32"/>
        </w:rPr>
        <w:t>信息进行汇总，并完成《昆明理工大学</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届主要团学干部档案汇总表》（附件二）。</w:t>
      </w:r>
    </w:p>
    <w:p w:rsidR="00000000" w:rsidRDefault="00901BC4">
      <w:pPr>
        <w:spacing w:line="600" w:lineRule="exact"/>
        <w:rPr>
          <w:rFonts w:ascii="黑体" w:eastAsia="黑体" w:hAnsi="黑体" w:cs="黑体" w:hint="eastAsia"/>
          <w:sz w:val="32"/>
          <w:szCs w:val="32"/>
        </w:rPr>
      </w:pPr>
      <w:r>
        <w:rPr>
          <w:rFonts w:ascii="黑体" w:eastAsia="黑体" w:hAnsi="黑体" w:cs="黑体" w:hint="eastAsia"/>
          <w:sz w:val="32"/>
          <w:szCs w:val="32"/>
        </w:rPr>
        <w:t>三、注意事项</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（一）请各</w:t>
      </w:r>
      <w:r>
        <w:rPr>
          <w:rFonts w:ascii="仿宋_GB2312" w:eastAsia="仿宋_GB2312" w:hAnsi="仿宋_GB2312" w:cs="仿宋_GB2312" w:hint="eastAsia"/>
          <w:sz w:val="32"/>
          <w:szCs w:val="32"/>
        </w:rPr>
        <w:t>团支部</w:t>
      </w:r>
      <w:r>
        <w:rPr>
          <w:rFonts w:ascii="仿宋_GB2312" w:eastAsia="仿宋_GB2312" w:hAnsi="仿宋_GB2312" w:cs="仿宋_GB2312" w:hint="eastAsia"/>
          <w:sz w:val="32"/>
          <w:szCs w:val="32"/>
        </w:rPr>
        <w:t>高度重视此项工作。</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（二）各团支</w:t>
      </w:r>
      <w:r>
        <w:rPr>
          <w:rFonts w:ascii="仿宋_GB2312" w:eastAsia="仿宋_GB2312" w:hAnsi="仿宋_GB2312" w:cs="仿宋_GB2312" w:hint="eastAsia"/>
          <w:sz w:val="32"/>
          <w:szCs w:val="32"/>
        </w:rPr>
        <w:t>部信息统计完成之后</w:t>
      </w:r>
      <w:r>
        <w:rPr>
          <w:rFonts w:ascii="仿宋_GB2312" w:eastAsia="仿宋_GB2312" w:hAnsi="仿宋_GB2312" w:cs="仿宋_GB2312" w:hint="eastAsia"/>
          <w:sz w:val="32"/>
          <w:szCs w:val="32"/>
        </w:rPr>
        <w:t>于</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21</w:t>
      </w:r>
      <w:r>
        <w:rPr>
          <w:rFonts w:ascii="仿宋_GB2312" w:eastAsia="仿宋_GB2312" w:hAnsi="仿宋_GB2312" w:cs="仿宋_GB2312" w:hint="eastAsia"/>
          <w:sz w:val="32"/>
          <w:szCs w:val="32"/>
        </w:rPr>
        <w:lastRenderedPageBreak/>
        <w:t>日（周</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00</w:t>
      </w:r>
      <w:r>
        <w:rPr>
          <w:rFonts w:ascii="仿宋_GB2312" w:eastAsia="仿宋_GB2312" w:hAnsi="仿宋_GB2312" w:cs="仿宋_GB2312" w:hint="eastAsia"/>
          <w:sz w:val="32"/>
          <w:szCs w:val="32"/>
        </w:rPr>
        <w:t>前将《昆明理工大学</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届主要团学干部档案信息表》（附件一）、《昆明理工大学</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届主要团学干部档案汇总表》（附件二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上传至</w:t>
      </w:r>
      <w:r>
        <w:rPr>
          <w:rFonts w:ascii="仿宋_GB2312" w:eastAsia="仿宋_GB2312" w:hAnsi="仿宋_GB2312" w:cs="仿宋_GB2312" w:hint="eastAsia"/>
          <w:sz w:val="32"/>
          <w:szCs w:val="32"/>
        </w:rPr>
        <w:t>邮箱</w:t>
      </w:r>
      <w:r>
        <w:rPr>
          <w:rFonts w:ascii="仿宋_GB2312" w:eastAsia="仿宋_GB2312" w:hAnsi="仿宋_GB2312" w:cs="仿宋_GB2312" w:hint="eastAsia"/>
          <w:sz w:val="32"/>
          <w:szCs w:val="32"/>
        </w:rPr>
        <w:t>363756156@qq.com</w:t>
      </w:r>
      <w:r>
        <w:rPr>
          <w:rFonts w:ascii="仿宋_GB2312" w:eastAsia="仿宋_GB2312" w:hAnsi="仿宋_GB2312" w:cs="仿宋_GB2312" w:hint="eastAsia"/>
          <w:sz w:val="32"/>
          <w:szCs w:val="32"/>
        </w:rPr>
        <w:t>。</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未尽事宜，另行通知。</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联</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系</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魏小娅</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熊文彬</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王振兴</w:t>
      </w:r>
    </w:p>
    <w:p w:rsidR="00000000" w:rsidRDefault="00901BC4">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联系电话：</w:t>
      </w:r>
      <w:r>
        <w:rPr>
          <w:rFonts w:ascii="仿宋_GB2312" w:eastAsia="仿宋_GB2312" w:hAnsi="仿宋_GB2312" w:cs="仿宋_GB2312" w:hint="eastAsia"/>
          <w:sz w:val="32"/>
          <w:szCs w:val="32"/>
        </w:rPr>
        <w:t>18469181004   15808755864  18487337880</w:t>
      </w:r>
    </w:p>
    <w:p w:rsidR="00000000" w:rsidRDefault="00901BC4">
      <w:pPr>
        <w:spacing w:line="600" w:lineRule="exact"/>
        <w:ind w:right="480"/>
        <w:jc w:val="left"/>
        <w:rPr>
          <w:rFonts w:ascii="仿宋_GB2312" w:eastAsia="仿宋_GB2312" w:hAnsi="仿宋" w:cs="Tahoma" w:hint="eastAsia"/>
          <w:sz w:val="32"/>
          <w:szCs w:val="32"/>
        </w:rPr>
      </w:pPr>
    </w:p>
    <w:p w:rsidR="00000000" w:rsidRDefault="00901BC4">
      <w:pPr>
        <w:spacing w:line="600" w:lineRule="exact"/>
        <w:ind w:right="480"/>
        <w:jc w:val="left"/>
        <w:rPr>
          <w:rFonts w:ascii="仿宋_GB2312" w:eastAsia="仿宋_GB2312" w:hAnsi="仿宋" w:cs="Tahoma" w:hint="eastAsia"/>
          <w:sz w:val="32"/>
          <w:szCs w:val="32"/>
        </w:rPr>
      </w:pPr>
      <w:r>
        <w:rPr>
          <w:rFonts w:ascii="仿宋_GB2312" w:eastAsia="仿宋_GB2312" w:hAnsi="仿宋" w:cs="Tahoma" w:hint="eastAsia"/>
          <w:sz w:val="32"/>
          <w:szCs w:val="32"/>
        </w:rPr>
        <w:t>附件：</w:t>
      </w:r>
    </w:p>
    <w:p w:rsidR="00000000" w:rsidRDefault="00901BC4">
      <w:pPr>
        <w:spacing w:line="600" w:lineRule="exact"/>
        <w:ind w:right="482" w:firstLineChars="200" w:firstLine="640"/>
        <w:jc w:val="left"/>
        <w:rPr>
          <w:rFonts w:ascii="仿宋_GB2312" w:eastAsia="仿宋_GB2312" w:hAnsi="仿宋" w:cs="Tahoma" w:hint="eastAsia"/>
          <w:sz w:val="32"/>
          <w:szCs w:val="32"/>
        </w:rPr>
      </w:pPr>
      <w:r>
        <w:rPr>
          <w:rFonts w:ascii="仿宋_GB2312" w:eastAsia="仿宋_GB2312" w:hAnsi="仿宋" w:cs="Tahoma" w:hint="eastAsia"/>
          <w:sz w:val="32"/>
          <w:szCs w:val="32"/>
        </w:rPr>
        <w:t>1.</w:t>
      </w:r>
      <w:r>
        <w:rPr>
          <w:rFonts w:ascii="仿宋_GB2312" w:eastAsia="仿宋_GB2312" w:hAnsi="仿宋" w:cs="Tahoma" w:hint="eastAsia"/>
          <w:sz w:val="32"/>
          <w:szCs w:val="32"/>
        </w:rPr>
        <w:t>昆明理工大学</w:t>
      </w:r>
      <w:r>
        <w:rPr>
          <w:rFonts w:ascii="仿宋_GB2312" w:eastAsia="仿宋_GB2312" w:hAnsi="仿宋" w:cs="Tahoma" w:hint="eastAsia"/>
          <w:sz w:val="32"/>
          <w:szCs w:val="32"/>
        </w:rPr>
        <w:t>2015</w:t>
      </w:r>
      <w:r>
        <w:rPr>
          <w:rFonts w:ascii="仿宋_GB2312" w:eastAsia="仿宋_GB2312" w:hAnsi="仿宋" w:cs="Tahoma" w:hint="eastAsia"/>
          <w:sz w:val="32"/>
          <w:szCs w:val="32"/>
        </w:rPr>
        <w:t>届主要团学干部档案信息表</w:t>
      </w:r>
    </w:p>
    <w:p w:rsidR="00000000" w:rsidRDefault="00901BC4">
      <w:pPr>
        <w:spacing w:line="600" w:lineRule="exact"/>
        <w:ind w:right="482" w:firstLineChars="200" w:firstLine="640"/>
        <w:jc w:val="left"/>
        <w:rPr>
          <w:rFonts w:ascii="仿宋_GB2312" w:eastAsia="仿宋_GB2312" w:hAnsi="仿宋" w:cs="Tahoma" w:hint="eastAsia"/>
          <w:sz w:val="32"/>
          <w:szCs w:val="32"/>
        </w:rPr>
      </w:pPr>
      <w:r>
        <w:rPr>
          <w:rFonts w:ascii="仿宋_GB2312" w:eastAsia="仿宋_GB2312" w:hAnsi="仿宋" w:cs="Tahoma" w:hint="eastAsia"/>
          <w:sz w:val="32"/>
          <w:szCs w:val="32"/>
        </w:rPr>
        <w:t>2.</w:t>
      </w:r>
      <w:r>
        <w:rPr>
          <w:rFonts w:ascii="仿宋_GB2312" w:eastAsia="仿宋_GB2312" w:hAnsi="仿宋" w:cs="Tahoma" w:hint="eastAsia"/>
          <w:sz w:val="32"/>
          <w:szCs w:val="32"/>
        </w:rPr>
        <w:t>昆明理工大学</w:t>
      </w:r>
      <w:r>
        <w:rPr>
          <w:rFonts w:ascii="仿宋_GB2312" w:eastAsia="仿宋_GB2312" w:hAnsi="仿宋" w:cs="Tahoma" w:hint="eastAsia"/>
          <w:sz w:val="32"/>
          <w:szCs w:val="32"/>
        </w:rPr>
        <w:t>2015</w:t>
      </w:r>
      <w:r>
        <w:rPr>
          <w:rFonts w:ascii="仿宋_GB2312" w:eastAsia="仿宋_GB2312" w:hAnsi="仿宋" w:cs="Tahoma" w:hint="eastAsia"/>
          <w:sz w:val="32"/>
          <w:szCs w:val="32"/>
        </w:rPr>
        <w:t>届主要团学干部档案汇总表</w:t>
      </w:r>
    </w:p>
    <w:p w:rsidR="00000000" w:rsidRDefault="00901BC4">
      <w:pPr>
        <w:spacing w:line="600" w:lineRule="exact"/>
        <w:ind w:right="482" w:firstLineChars="200" w:firstLine="640"/>
        <w:jc w:val="left"/>
        <w:rPr>
          <w:rFonts w:ascii="仿宋_GB2312" w:eastAsia="仿宋_GB2312" w:hAnsi="仿宋" w:cs="Tahoma" w:hint="eastAsia"/>
          <w:sz w:val="32"/>
          <w:szCs w:val="32"/>
        </w:rPr>
      </w:pPr>
      <w:r>
        <w:rPr>
          <w:rFonts w:ascii="仿宋_GB2312" w:eastAsia="仿宋_GB2312" w:hAnsi="仿宋" w:cs="Tahoma" w:hint="eastAsia"/>
          <w:sz w:val="32"/>
          <w:szCs w:val="32"/>
        </w:rPr>
        <w:t>3.</w:t>
      </w:r>
      <w:r>
        <w:rPr>
          <w:rFonts w:ascii="仿宋_GB2312" w:eastAsia="仿宋_GB2312" w:hAnsi="仿宋" w:cs="Tahoma" w:hint="eastAsia"/>
          <w:sz w:val="32"/>
          <w:szCs w:val="32"/>
        </w:rPr>
        <w:t>共青团昆明理工</w:t>
      </w:r>
      <w:r>
        <w:rPr>
          <w:rFonts w:ascii="仿宋_GB2312" w:eastAsia="仿宋_GB2312" w:hAnsi="仿宋" w:cs="Tahoma" w:hint="eastAsia"/>
          <w:sz w:val="32"/>
          <w:szCs w:val="32"/>
        </w:rPr>
        <w:t>大学委员会关于进一步规范团学干部队伍建设和管理工作的指导意见</w:t>
      </w:r>
      <w:r>
        <w:rPr>
          <w:rFonts w:ascii="仿宋_GB2312" w:eastAsia="仿宋_GB2312" w:hAnsi="仿宋_GB2312" w:cs="仿宋_GB2312" w:hint="eastAsia"/>
          <w:sz w:val="32"/>
          <w:szCs w:val="32"/>
        </w:rPr>
        <w:t>（试行）</w:t>
      </w:r>
    </w:p>
    <w:p w:rsidR="00000000" w:rsidRDefault="00901BC4">
      <w:pPr>
        <w:spacing w:line="600" w:lineRule="exact"/>
        <w:ind w:firstLineChars="200" w:firstLine="640"/>
        <w:jc w:val="right"/>
        <w:rPr>
          <w:rFonts w:ascii="仿宋_GB2312" w:eastAsia="仿宋_GB2312" w:hAnsi="仿宋" w:cs="Tahoma" w:hint="eastAsia"/>
          <w:sz w:val="32"/>
          <w:szCs w:val="32"/>
        </w:rPr>
      </w:pPr>
      <w:r>
        <w:rPr>
          <w:rFonts w:ascii="仿宋_GB2312" w:eastAsia="仿宋_GB2312" w:hAnsi="仿宋" w:cs="Tahoma" w:hint="eastAsia"/>
          <w:sz w:val="32"/>
          <w:szCs w:val="32"/>
        </w:rPr>
        <w:t>共青团管理与经济学院委员会</w:t>
      </w:r>
    </w:p>
    <w:p w:rsidR="00000000" w:rsidRDefault="00901BC4">
      <w:pPr>
        <w:spacing w:line="600" w:lineRule="exact"/>
        <w:ind w:right="480" w:firstLineChars="200" w:firstLine="640"/>
        <w:jc w:val="center"/>
        <w:rPr>
          <w:rFonts w:ascii="仿宋_GB2312" w:eastAsia="仿宋_GB2312" w:hAnsi="仿宋" w:cs="Tahoma" w:hint="eastAsia"/>
          <w:sz w:val="32"/>
          <w:szCs w:val="32"/>
        </w:rPr>
      </w:pPr>
      <w:r>
        <w:rPr>
          <w:rFonts w:ascii="仿宋_GB2312" w:eastAsia="仿宋_GB2312" w:hAnsi="仿宋" w:cs="Tahoma" w:hint="eastAsia"/>
          <w:sz w:val="32"/>
          <w:szCs w:val="32"/>
        </w:rPr>
        <w:t xml:space="preserve">                          </w:t>
      </w:r>
      <w:r>
        <w:rPr>
          <w:rFonts w:ascii="仿宋_GB2312" w:eastAsia="仿宋_GB2312" w:hAnsi="仿宋" w:cs="Tahoma" w:hint="eastAsia"/>
          <w:sz w:val="32"/>
          <w:szCs w:val="32"/>
        </w:rPr>
        <w:t>2015</w:t>
      </w:r>
      <w:r>
        <w:rPr>
          <w:rFonts w:ascii="仿宋_GB2312" w:eastAsia="仿宋_GB2312" w:hAnsi="仿宋" w:cs="Tahoma" w:hint="eastAsia"/>
          <w:sz w:val="32"/>
          <w:szCs w:val="32"/>
        </w:rPr>
        <w:t>年</w:t>
      </w:r>
      <w:r>
        <w:rPr>
          <w:rFonts w:ascii="仿宋_GB2312" w:eastAsia="仿宋_GB2312" w:hAnsi="仿宋" w:cs="Tahoma" w:hint="eastAsia"/>
          <w:sz w:val="32"/>
          <w:szCs w:val="32"/>
        </w:rPr>
        <w:t>10</w:t>
      </w:r>
      <w:r>
        <w:rPr>
          <w:rFonts w:ascii="仿宋_GB2312" w:eastAsia="仿宋_GB2312" w:hAnsi="仿宋" w:cs="Tahoma" w:hint="eastAsia"/>
          <w:sz w:val="32"/>
          <w:szCs w:val="32"/>
        </w:rPr>
        <w:t>月</w:t>
      </w:r>
      <w:r>
        <w:rPr>
          <w:rFonts w:ascii="仿宋_GB2312" w:eastAsia="仿宋_GB2312" w:hAnsi="仿宋" w:cs="Tahoma" w:hint="eastAsia"/>
          <w:sz w:val="32"/>
          <w:szCs w:val="32"/>
        </w:rPr>
        <w:t>13</w:t>
      </w:r>
      <w:r>
        <w:rPr>
          <w:rFonts w:ascii="仿宋_GB2312" w:eastAsia="仿宋_GB2312" w:hAnsi="仿宋" w:cs="Tahoma" w:hint="eastAsia"/>
          <w:sz w:val="32"/>
          <w:szCs w:val="32"/>
        </w:rPr>
        <w:t>日</w:t>
      </w:r>
    </w:p>
    <w:sectPr w:rsidR="00000000">
      <w:pgSz w:w="11906" w:h="16838"/>
      <w:pgMar w:top="1440" w:right="1800" w:bottom="284"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1BC4" w:rsidRDefault="00901BC4" w:rsidP="00901BC4">
      <w:r>
        <w:separator/>
      </w:r>
    </w:p>
  </w:endnote>
  <w:endnote w:type="continuationSeparator" w:id="0">
    <w:p w:rsidR="00901BC4" w:rsidRDefault="00901BC4" w:rsidP="0090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1BC4" w:rsidRDefault="00901BC4" w:rsidP="00901BC4">
      <w:r>
        <w:separator/>
      </w:r>
    </w:p>
  </w:footnote>
  <w:footnote w:type="continuationSeparator" w:id="0">
    <w:p w:rsidR="00901BC4" w:rsidRDefault="00901BC4" w:rsidP="00901B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1F2"/>
    <w:rsid w:val="000259BB"/>
    <w:rsid w:val="0005116C"/>
    <w:rsid w:val="00063AA9"/>
    <w:rsid w:val="000C46C7"/>
    <w:rsid w:val="000D2E26"/>
    <w:rsid w:val="00112C06"/>
    <w:rsid w:val="001213C0"/>
    <w:rsid w:val="001426E4"/>
    <w:rsid w:val="00224C32"/>
    <w:rsid w:val="00242D34"/>
    <w:rsid w:val="002A2B61"/>
    <w:rsid w:val="002D388C"/>
    <w:rsid w:val="002F4218"/>
    <w:rsid w:val="002F7782"/>
    <w:rsid w:val="003731F2"/>
    <w:rsid w:val="00461DFF"/>
    <w:rsid w:val="00483326"/>
    <w:rsid w:val="004A4A7B"/>
    <w:rsid w:val="004F01B2"/>
    <w:rsid w:val="00500ED7"/>
    <w:rsid w:val="00557921"/>
    <w:rsid w:val="0057234A"/>
    <w:rsid w:val="00583D22"/>
    <w:rsid w:val="00584427"/>
    <w:rsid w:val="005A6C3E"/>
    <w:rsid w:val="00646FF9"/>
    <w:rsid w:val="006E53E4"/>
    <w:rsid w:val="006F0355"/>
    <w:rsid w:val="00795E42"/>
    <w:rsid w:val="007E1B2F"/>
    <w:rsid w:val="0080497B"/>
    <w:rsid w:val="008D657B"/>
    <w:rsid w:val="008D71D3"/>
    <w:rsid w:val="008F09E4"/>
    <w:rsid w:val="008F499F"/>
    <w:rsid w:val="00901BC4"/>
    <w:rsid w:val="009140DD"/>
    <w:rsid w:val="009328F8"/>
    <w:rsid w:val="00947A31"/>
    <w:rsid w:val="00980793"/>
    <w:rsid w:val="0098460A"/>
    <w:rsid w:val="00992F9F"/>
    <w:rsid w:val="009C2BF7"/>
    <w:rsid w:val="009E4FA2"/>
    <w:rsid w:val="009E658F"/>
    <w:rsid w:val="00A82172"/>
    <w:rsid w:val="00A97C30"/>
    <w:rsid w:val="00AC0817"/>
    <w:rsid w:val="00AD7ACA"/>
    <w:rsid w:val="00AE2C21"/>
    <w:rsid w:val="00AF6784"/>
    <w:rsid w:val="00B24CC1"/>
    <w:rsid w:val="00B808E8"/>
    <w:rsid w:val="00C139E4"/>
    <w:rsid w:val="00C44E91"/>
    <w:rsid w:val="00C64289"/>
    <w:rsid w:val="00C70CF2"/>
    <w:rsid w:val="00CC66ED"/>
    <w:rsid w:val="00CE1C43"/>
    <w:rsid w:val="00D024BE"/>
    <w:rsid w:val="00D24E62"/>
    <w:rsid w:val="00D831F1"/>
    <w:rsid w:val="00DB0738"/>
    <w:rsid w:val="00DE27C8"/>
    <w:rsid w:val="00DF7DA7"/>
    <w:rsid w:val="00E17E25"/>
    <w:rsid w:val="00E64F7D"/>
    <w:rsid w:val="00ED17FE"/>
    <w:rsid w:val="00F31F3F"/>
    <w:rsid w:val="00F51F04"/>
    <w:rsid w:val="00F75726"/>
    <w:rsid w:val="1C784BE9"/>
    <w:rsid w:val="22F9679A"/>
    <w:rsid w:val="26AF15A2"/>
    <w:rsid w:val="3017647F"/>
    <w:rsid w:val="393206E7"/>
    <w:rsid w:val="3C107A56"/>
    <w:rsid w:val="40FB42E0"/>
    <w:rsid w:val="6C0C48EF"/>
    <w:rsid w:val="79C42B56"/>
    <w:rsid w:val="7A8C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A0A5728-7BD5-4400-8CB1-79964FB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rPr>
      <w:kern w:val="2"/>
      <w:sz w:val="18"/>
      <w:szCs w:val="18"/>
    </w:rPr>
  </w:style>
  <w:style w:type="character" w:customStyle="1" w:styleId="a5">
    <w:name w:val="页脚 字符"/>
    <w:basedOn w:val="a0"/>
    <w:link w:val="a6"/>
    <w:rPr>
      <w:kern w:val="2"/>
      <w:sz w:val="18"/>
      <w:szCs w:val="18"/>
    </w:rPr>
  </w:style>
  <w:style w:type="character" w:styleId="a7">
    <w:name w:val="Hyperlink"/>
    <w:basedOn w:val="a0"/>
    <w:rPr>
      <w:color w:val="0000FF"/>
      <w:u w:val="single"/>
    </w:rPr>
  </w:style>
  <w:style w:type="character" w:customStyle="1" w:styleId="a8">
    <w:name w:val="日期 字符"/>
    <w:basedOn w:val="a0"/>
    <w:link w:val="a9"/>
    <w:rPr>
      <w:kern w:val="2"/>
      <w:sz w:val="21"/>
      <w:szCs w:val="24"/>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9">
    <w:name w:val="Date"/>
    <w:basedOn w:val="a"/>
    <w:next w:val="a"/>
    <w:link w:val="a8"/>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728</Characters>
  <Application>Microsoft Office Word</Application>
  <DocSecurity>0</DocSecurity>
  <PresentationFormat/>
  <Lines>6</Lines>
  <Paragraphs>1</Paragraphs>
  <Slides>0</Slides>
  <Notes>0</Notes>
  <HiddenSlides>0</HiddenSlides>
  <MMClips>0</MMClips>
  <ScaleCrop>false</ScaleCrop>
  <Manager/>
  <Company>Microsoft</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关于建立昆明理工大学团学干部档案的通知</dc:title>
  <dc:subject/>
  <dc:creator>微软中国</dc:creator>
  <cp:keywords/>
  <dc:description/>
  <cp:lastModifiedBy>尚 若冰</cp:lastModifiedBy>
  <cp:revision>2</cp:revision>
  <cp:lastPrinted>2015-10-10T03:44:00Z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