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spacing w:afterLines="100"/>
        <w:ind w:left="-2" w:right="-334" w:rightChars="-159" w:firstLine="177" w:firstLineChars="49"/>
        <w:rPr>
          <w:rFonts w:ascii="宋体" w:hAnsi="宋体"/>
          <w:b/>
          <w:sz w:val="36"/>
          <w:szCs w:val="36"/>
        </w:rPr>
      </w:pPr>
      <w:r>
        <w:rPr>
          <w:rFonts w:hint="eastAsia" w:ascii="宋体" w:hAnsi="宋体"/>
          <w:b/>
          <w:sz w:val="36"/>
          <w:szCs w:val="36"/>
        </w:rPr>
        <w:t>关于2014-2015学年经济困难学生认定工作的通知</w:t>
      </w:r>
    </w:p>
    <w:p>
      <w:pPr>
        <w:rPr>
          <w:rFonts w:ascii="宋体" w:hAnsi="宋体"/>
          <w:sz w:val="24"/>
        </w:rPr>
      </w:pPr>
    </w:p>
    <w:p>
      <w:pPr>
        <w:rPr>
          <w:rFonts w:ascii="宋体" w:hAnsi="宋体" w:eastAsia="宋体"/>
          <w:b/>
          <w:sz w:val="28"/>
        </w:rPr>
      </w:pPr>
      <w:r>
        <w:rPr>
          <w:rFonts w:hint="eastAsia" w:ascii="宋体" w:hAnsi="宋体" w:eastAsia="宋体"/>
          <w:b/>
          <w:sz w:val="28"/>
        </w:rPr>
        <w:t>2011-2014级各班：</w:t>
      </w:r>
    </w:p>
    <w:p>
      <w:pPr>
        <w:ind w:firstLine="560" w:firstLineChars="200"/>
        <w:rPr>
          <w:rFonts w:ascii="宋体" w:hAnsi="宋体" w:eastAsia="宋体"/>
          <w:sz w:val="28"/>
        </w:rPr>
      </w:pPr>
      <w:r>
        <w:rPr>
          <w:rFonts w:hint="eastAsia" w:ascii="宋体" w:hAnsi="宋体" w:eastAsia="宋体"/>
          <w:sz w:val="28"/>
        </w:rPr>
        <w:t>经济困难学生的认定工作是做好学生资助工作的前提，是公平、公正、合理分配资助资源的关键。按照《昆明理工大学经济困难学生认定工作办法》（昆理工大校学字［2008］6号）文件及学生处资字[2014]15号要求，现将2014-2015学年经济困难学生认定工作通知如下：</w:t>
      </w:r>
    </w:p>
    <w:p>
      <w:pPr>
        <w:rPr>
          <w:rFonts w:ascii="宋体" w:hAnsi="宋体" w:eastAsia="宋体"/>
          <w:b/>
          <w:sz w:val="28"/>
        </w:rPr>
      </w:pPr>
      <w:r>
        <w:rPr>
          <w:rFonts w:hint="eastAsia" w:ascii="宋体" w:hAnsi="宋体" w:eastAsia="宋体"/>
          <w:b/>
          <w:sz w:val="28"/>
        </w:rPr>
        <w:t>一、工作要求</w:t>
      </w:r>
    </w:p>
    <w:p>
      <w:pPr>
        <w:ind w:firstLine="560" w:firstLineChars="200"/>
        <w:jc w:val="left"/>
        <w:rPr>
          <w:rFonts w:ascii="宋体" w:hAnsi="宋体" w:eastAsia="宋体"/>
          <w:sz w:val="28"/>
        </w:rPr>
      </w:pPr>
      <w:r>
        <w:rPr>
          <w:rFonts w:hint="eastAsia" w:ascii="宋体" w:hAnsi="宋体" w:eastAsia="宋体"/>
          <w:sz w:val="28"/>
        </w:rPr>
        <w:t>经济困难学生认定工作分为新生的认定和老生认定确认工作，所有认定工作均按照以下要求按时开展：</w:t>
      </w:r>
    </w:p>
    <w:p>
      <w:pPr>
        <w:ind w:firstLine="560" w:firstLineChars="200"/>
        <w:jc w:val="left"/>
        <w:rPr>
          <w:rFonts w:ascii="宋体" w:hAnsi="宋体" w:eastAsia="宋体"/>
          <w:sz w:val="28"/>
        </w:rPr>
      </w:pPr>
      <w:r>
        <w:rPr>
          <w:rFonts w:hint="eastAsia" w:ascii="宋体" w:hAnsi="宋体" w:eastAsia="宋体"/>
          <w:sz w:val="28"/>
        </w:rPr>
        <w:t xml:space="preserve">我校经济困难学生划分为三档：特困、贫困、一般困难。在认定过程中，要实行“三关三级”评定机制:“三关”即“证明关”、“消费关”和“评议关”；“三级”即“班级”、“院级”和“校级”。“证明关”就是提出认定申请的学生必须出具家庭所在地乡镇或街道民政部门提供的相关经济困难证明；“消费关”就是老师和同学通过一段时间对其日常消费水平的观察，来判断一个学生是否真正贫困；“评议关”就是学生个人提出书面申请，班级认定小组根据所了解的情况评议并认定等级，在班级内公示征求意见。“三级”中，“班级”重点在评议，“院级”重点在审核，“校级”重点在督促检查。 </w:t>
      </w:r>
    </w:p>
    <w:p>
      <w:pPr>
        <w:rPr>
          <w:rFonts w:ascii="宋体" w:hAnsi="宋体" w:eastAsia="宋体"/>
          <w:b/>
          <w:sz w:val="28"/>
        </w:rPr>
      </w:pPr>
      <w:r>
        <w:rPr>
          <w:rFonts w:hint="eastAsia" w:ascii="宋体" w:hAnsi="宋体" w:eastAsia="宋体"/>
          <w:b/>
          <w:sz w:val="28"/>
        </w:rPr>
        <w:t>二、时间安排</w:t>
      </w:r>
    </w:p>
    <w:p>
      <w:pPr>
        <w:spacing w:line="480" w:lineRule="exact"/>
        <w:ind w:firstLine="560" w:firstLineChars="200"/>
        <w:rPr>
          <w:rFonts w:ascii="宋体" w:hAnsi="宋体" w:eastAsia="宋体"/>
          <w:sz w:val="28"/>
          <w:szCs w:val="28"/>
        </w:rPr>
      </w:pPr>
      <w:r>
        <w:rPr>
          <w:rFonts w:hint="eastAsia" w:ascii="宋体" w:hAnsi="宋体" w:eastAsia="宋体"/>
          <w:sz w:val="28"/>
        </w:rPr>
        <w:t>1、</w:t>
      </w:r>
      <w:r>
        <w:rPr>
          <w:rFonts w:hint="eastAsia" w:ascii="宋体" w:hAnsi="宋体"/>
          <w:sz w:val="28"/>
          <w:lang w:val="en-US" w:eastAsia="zh-CN"/>
        </w:rPr>
        <w:t>9月1</w:t>
      </w:r>
      <w:r>
        <w:rPr>
          <w:rFonts w:hint="eastAsia" w:ascii="宋体" w:hAnsi="宋体" w:eastAsia="宋体"/>
          <w:sz w:val="28"/>
        </w:rPr>
        <w:t>日—9月3日，学生本人登录“学生管理服务平台”</w:t>
      </w:r>
      <w:r>
        <w:rPr>
          <w:rFonts w:hint="eastAsia" w:ascii="宋体" w:hAnsi="宋体" w:eastAsia="宋体"/>
          <w:sz w:val="28"/>
          <w:szCs w:val="28"/>
        </w:rPr>
        <w:t xml:space="preserve"> （地址：</w:t>
      </w:r>
      <w:r>
        <w:fldChar w:fldCharType="begin"/>
      </w:r>
      <w:r>
        <w:instrText xml:space="preserve">HYPERLINK "http://xspt.kmust.edu.cn/index.do" </w:instrText>
      </w:r>
      <w:r>
        <w:fldChar w:fldCharType="separate"/>
      </w:r>
      <w:r>
        <w:rPr>
          <w:rStyle w:val="3"/>
          <w:rFonts w:ascii="宋体" w:hAnsi="宋体" w:eastAsia="宋体"/>
          <w:sz w:val="28"/>
          <w:szCs w:val="28"/>
        </w:rPr>
        <w:t>http://xspt.kmust.edu.cn/index.do</w:t>
      </w:r>
      <w:r>
        <w:fldChar w:fldCharType="end"/>
      </w:r>
      <w:r>
        <w:rPr>
          <w:rFonts w:hint="eastAsia" w:ascii="宋体" w:hAnsi="宋体" w:eastAsia="宋体"/>
          <w:sz w:val="28"/>
          <w:szCs w:val="28"/>
        </w:rPr>
        <w:t xml:space="preserve"> ）</w:t>
      </w:r>
      <w:r>
        <w:rPr>
          <w:rFonts w:hint="eastAsia" w:ascii="宋体" w:hAnsi="宋体" w:eastAsia="宋体"/>
          <w:sz w:val="28"/>
        </w:rPr>
        <w:t>系统提出申请，</w:t>
      </w:r>
      <w:r>
        <w:rPr>
          <w:rFonts w:hint="eastAsia" w:ascii="宋体" w:hAnsi="宋体" w:eastAsia="宋体"/>
          <w:sz w:val="28"/>
          <w:szCs w:val="28"/>
        </w:rPr>
        <w:t>并打印《家庭经济困难学生认定申请表》</w:t>
      </w:r>
      <w:r>
        <w:rPr>
          <w:rFonts w:hint="eastAsia" w:ascii="宋体" w:hAnsi="宋体" w:eastAsia="宋体"/>
          <w:b/>
          <w:sz w:val="28"/>
          <w:szCs w:val="28"/>
        </w:rPr>
        <w:t>（统一打印成A4纸一页）</w:t>
      </w:r>
      <w:r>
        <w:rPr>
          <w:rFonts w:hint="eastAsia" w:ascii="宋体" w:hAnsi="宋体" w:eastAsia="宋体"/>
          <w:sz w:val="28"/>
          <w:szCs w:val="28"/>
        </w:rPr>
        <w:t>，提交相关申请材料（</w:t>
      </w:r>
      <w:r>
        <w:rPr>
          <w:rFonts w:hint="eastAsia" w:ascii="宋体" w:hAnsi="宋体" w:eastAsia="宋体"/>
          <w:b/>
          <w:sz w:val="28"/>
          <w:szCs w:val="28"/>
        </w:rPr>
        <w:t>申请书、高等学校学生家庭经济调查表、其他相关证明等</w:t>
      </w:r>
      <w:r>
        <w:rPr>
          <w:rFonts w:hint="eastAsia" w:ascii="宋体" w:hAnsi="宋体" w:eastAsia="宋体"/>
          <w:sz w:val="28"/>
          <w:szCs w:val="28"/>
        </w:rPr>
        <w:t>），同时以班级为单位，班长统一收齐申请材料（申请书、家庭经济调查表、家庭经济困难学生认定申请表、其他相关证明等）后于</w:t>
      </w:r>
      <w:r>
        <w:rPr>
          <w:rFonts w:hint="eastAsia" w:ascii="宋体" w:hAnsi="宋体" w:eastAsia="宋体"/>
          <w:b/>
          <w:sz w:val="28"/>
          <w:szCs w:val="28"/>
        </w:rPr>
        <w:t>9月4日以前</w:t>
      </w:r>
      <w:r>
        <w:rPr>
          <w:rFonts w:hint="eastAsia" w:ascii="宋体" w:hAnsi="宋体" w:eastAsia="宋体"/>
          <w:sz w:val="28"/>
          <w:szCs w:val="28"/>
        </w:rPr>
        <w:t>提交给本班班主任老师，</w:t>
      </w:r>
      <w:r>
        <w:rPr>
          <w:rFonts w:hint="eastAsia" w:ascii="宋体" w:hAnsi="宋体" w:eastAsia="宋体"/>
          <w:sz w:val="28"/>
        </w:rPr>
        <w:t>以班级为单位成立认定小组，完成认定评议工作。</w:t>
      </w:r>
    </w:p>
    <w:p>
      <w:pPr>
        <w:rPr>
          <w:rFonts w:ascii="宋体" w:hAnsi="宋体" w:eastAsia="宋体"/>
          <w:sz w:val="28"/>
          <w:szCs w:val="28"/>
        </w:rPr>
      </w:pPr>
      <w:r>
        <w:rPr>
          <w:rFonts w:hint="eastAsia" w:ascii="宋体" w:hAnsi="宋体" w:eastAsia="宋体"/>
          <w:sz w:val="28"/>
        </w:rPr>
        <w:t>2、9月4日—9月8日，</w:t>
      </w:r>
      <w:r>
        <w:rPr>
          <w:rFonts w:hint="eastAsia" w:ascii="宋体" w:hAnsi="宋体" w:eastAsia="宋体"/>
          <w:sz w:val="28"/>
          <w:szCs w:val="28"/>
        </w:rPr>
        <w:t>各班以班级为单位，由班主任或辅导员老师带领班长、生活委员、团支书及2—3名普通同学成立班级认定小组，完成认定评议工作并</w:t>
      </w:r>
      <w:r>
        <w:rPr>
          <w:rFonts w:hint="eastAsia" w:ascii="宋体" w:hAnsi="宋体" w:eastAsia="宋体"/>
          <w:b/>
          <w:sz w:val="28"/>
          <w:szCs w:val="28"/>
        </w:rPr>
        <w:t>9月8日晚10:00</w:t>
      </w:r>
      <w:r>
        <w:rPr>
          <w:rFonts w:hint="eastAsia" w:ascii="宋体" w:hAnsi="宋体" w:eastAsia="宋体"/>
          <w:sz w:val="28"/>
          <w:szCs w:val="28"/>
        </w:rPr>
        <w:t>以前提交评议结果，呈贡校区交到憬园6108办公室龙银才（15877923865）老师处，莲华校区交到管经楼210办公室刘海丹（15087052247）老师处。</w:t>
      </w:r>
    </w:p>
    <w:p>
      <w:pPr>
        <w:rPr>
          <w:rFonts w:ascii="宋体" w:hAnsi="宋体" w:eastAsia="宋体"/>
          <w:sz w:val="28"/>
        </w:rPr>
      </w:pPr>
      <w:r>
        <w:rPr>
          <w:rFonts w:hint="eastAsia" w:ascii="宋体" w:hAnsi="宋体" w:eastAsia="宋体"/>
          <w:sz w:val="28"/>
          <w:szCs w:val="28"/>
        </w:rPr>
        <w:t>3、</w:t>
      </w:r>
      <w:r>
        <w:rPr>
          <w:rFonts w:hint="eastAsia" w:ascii="宋体" w:hAnsi="宋体" w:eastAsia="宋体"/>
          <w:sz w:val="28"/>
        </w:rPr>
        <w:t>9月9日—9月10日各学院完成初审，并在学院内部公示经济困难学生名单。</w:t>
      </w:r>
    </w:p>
    <w:p>
      <w:pPr>
        <w:rPr>
          <w:rFonts w:ascii="宋体" w:hAnsi="宋体" w:eastAsia="宋体"/>
          <w:sz w:val="28"/>
        </w:rPr>
      </w:pPr>
      <w:r>
        <w:rPr>
          <w:rFonts w:hint="eastAsia" w:ascii="宋体" w:hAnsi="宋体" w:eastAsia="宋体"/>
          <w:sz w:val="28"/>
        </w:rPr>
        <w:t>3、9月11日—9月15日，学院完成“学生管理服务平台”系统中学生认定数据初审上报工作。</w:t>
      </w:r>
    </w:p>
    <w:p>
      <w:pPr>
        <w:rPr>
          <w:rFonts w:ascii="宋体" w:hAnsi="宋体" w:eastAsia="宋体"/>
          <w:sz w:val="28"/>
        </w:rPr>
      </w:pPr>
      <w:r>
        <w:rPr>
          <w:rFonts w:hint="eastAsia" w:ascii="宋体" w:hAnsi="宋体" w:eastAsia="宋体"/>
          <w:sz w:val="28"/>
        </w:rPr>
        <w:t>4、9月16日—9月20日，学生处完成全校经济困难学生名单审批工作。</w:t>
      </w:r>
    </w:p>
    <w:p>
      <w:pPr>
        <w:rPr>
          <w:rFonts w:ascii="宋体" w:hAnsi="宋体" w:eastAsia="宋体"/>
          <w:b/>
          <w:sz w:val="28"/>
        </w:rPr>
      </w:pPr>
      <w:r>
        <w:rPr>
          <w:rFonts w:hint="eastAsia" w:ascii="宋体" w:hAnsi="宋体" w:eastAsia="宋体"/>
          <w:b/>
          <w:sz w:val="28"/>
        </w:rPr>
        <w:t>三、相关说明事项</w:t>
      </w:r>
    </w:p>
    <w:p>
      <w:pPr>
        <w:rPr>
          <w:rFonts w:ascii="宋体" w:hAnsi="宋体" w:eastAsia="宋体"/>
          <w:sz w:val="28"/>
        </w:rPr>
      </w:pPr>
      <w:r>
        <w:rPr>
          <w:rFonts w:hint="eastAsia" w:ascii="宋体" w:hAnsi="宋体" w:eastAsia="宋体"/>
          <w:sz w:val="28"/>
        </w:rPr>
        <w:t>1、2014级学生中，部分学生因已获生源地贷款受理而通过“绿色通道”办理了入学手续。但各地经济发展状况不同，各地生源地贷款办理机构对学生的经济状况要求尺度不一，因此，各班在认定时，“绿色通道”通过情况只能作为一个参考因素，而不能作为决定因素来考虑。</w:t>
      </w:r>
    </w:p>
    <w:p>
      <w:pPr>
        <w:rPr>
          <w:rFonts w:ascii="宋体" w:hAnsi="宋体" w:eastAsia="宋体"/>
          <w:sz w:val="28"/>
        </w:rPr>
      </w:pPr>
      <w:r>
        <w:rPr>
          <w:rFonts w:hint="eastAsia" w:ascii="宋体" w:hAnsi="宋体" w:eastAsia="宋体"/>
          <w:sz w:val="28"/>
        </w:rPr>
        <w:t>2、学院贫困生总数要求控制在30%以内，因此各班认定的贫困生总数控制在学生数30%内，若出现部分班级名额不够的情况，将在学院总的贫困生人数不超出比例的前提下内部调整名额。</w:t>
      </w:r>
    </w:p>
    <w:p>
      <w:pPr>
        <w:rPr>
          <w:rFonts w:ascii="宋体" w:hAnsi="宋体" w:eastAsia="宋体"/>
          <w:sz w:val="28"/>
        </w:rPr>
      </w:pPr>
      <w:r>
        <w:rPr>
          <w:rFonts w:hint="eastAsia" w:ascii="宋体" w:hAnsi="宋体" w:eastAsia="宋体"/>
          <w:sz w:val="28"/>
        </w:rPr>
        <w:t>3、2014级各班</w:t>
      </w:r>
      <w:r>
        <w:rPr>
          <w:rFonts w:hint="eastAsia" w:ascii="宋体" w:hAnsi="宋体" w:eastAsia="宋体"/>
          <w:sz w:val="28"/>
          <w:szCs w:val="30"/>
        </w:rPr>
        <w:t>班级民主评议小组组建时，若出现参加民主评议的成员同学也申请了经济困难学生认定的，原则上不允许其参加班级民主评议，有其他班委同学或普通同学代替。</w:t>
      </w:r>
    </w:p>
    <w:p>
      <w:pPr>
        <w:rPr>
          <w:rFonts w:ascii="宋体" w:hAnsi="宋体" w:eastAsia="宋体"/>
          <w:sz w:val="28"/>
          <w:szCs w:val="30"/>
        </w:rPr>
      </w:pPr>
      <w:r>
        <w:rPr>
          <w:rFonts w:hint="eastAsia" w:ascii="宋体" w:hAnsi="宋体" w:eastAsia="宋体"/>
          <w:sz w:val="28"/>
        </w:rPr>
        <w:t>4、</w:t>
      </w:r>
      <w:r>
        <w:rPr>
          <w:rFonts w:hint="eastAsia" w:ascii="宋体" w:hAnsi="宋体" w:eastAsia="宋体"/>
          <w:sz w:val="28"/>
          <w:szCs w:val="30"/>
        </w:rPr>
        <w:t>2</w:t>
      </w:r>
      <w:r>
        <w:rPr>
          <w:rFonts w:ascii="宋体" w:hAnsi="宋体" w:eastAsia="宋体"/>
          <w:sz w:val="28"/>
          <w:szCs w:val="30"/>
        </w:rPr>
        <w:t>011级</w:t>
      </w:r>
      <w:r>
        <w:rPr>
          <w:rFonts w:hint="eastAsia" w:ascii="宋体" w:hAnsi="宋体" w:eastAsia="宋体"/>
          <w:sz w:val="28"/>
          <w:szCs w:val="30"/>
        </w:rPr>
        <w:t>、2012级、2013级各班经济困难学生变动（放弃、困难等级变动以及新增）均需要学生提出书面情况说明，申请放弃的学生落实情况即可，新增的学生按照规范认定程序进行操作，“三关三级制”下的步骤进行操作，特别需要落实其经济困难程度情况。</w:t>
      </w:r>
    </w:p>
    <w:p>
      <w:pPr>
        <w:rPr>
          <w:rFonts w:ascii="宋体" w:hAnsi="宋体" w:eastAsia="宋体"/>
          <w:sz w:val="28"/>
        </w:rPr>
      </w:pPr>
      <w:r>
        <w:rPr>
          <w:rFonts w:hint="eastAsia" w:ascii="宋体" w:hAnsi="宋体" w:eastAsia="宋体"/>
          <w:sz w:val="28"/>
        </w:rPr>
        <w:t>5、</w:t>
      </w:r>
      <w:r>
        <w:rPr>
          <w:rFonts w:hint="eastAsia" w:ascii="宋体" w:hAnsi="宋体" w:eastAsia="宋体"/>
          <w:sz w:val="28"/>
          <w:szCs w:val="28"/>
        </w:rPr>
        <w:t>学生登录“学生管理服务平台”时，用户名： “学号”，初始密码：123456（</w:t>
      </w:r>
      <w:r>
        <w:rPr>
          <w:rFonts w:hint="eastAsia" w:ascii="宋体" w:hAnsi="宋体" w:eastAsia="宋体" w:cs="宋体"/>
          <w:sz w:val="28"/>
          <w:szCs w:val="28"/>
        </w:rPr>
        <w:t>登录后可以在“密码修改”设置选项中进行修改</w:t>
      </w:r>
      <w:r>
        <w:rPr>
          <w:rFonts w:hint="eastAsia" w:ascii="宋体" w:hAnsi="宋体" w:eastAsia="宋体"/>
          <w:sz w:val="28"/>
          <w:szCs w:val="28"/>
        </w:rPr>
        <w:t>），若出现个别学生登录遗忘现象，请联系龙银才老师（15877923865）在“学生管理”选项下进行“密码重置”，将登录密码恢复至初始状态。</w:t>
      </w:r>
    </w:p>
    <w:p>
      <w:pPr>
        <w:rPr>
          <w:rFonts w:ascii="宋体" w:hAnsi="宋体" w:eastAsia="宋体"/>
          <w:sz w:val="28"/>
        </w:rPr>
      </w:pPr>
      <w:r>
        <w:rPr>
          <w:rFonts w:hint="eastAsia" w:ascii="宋体" w:hAnsi="宋体" w:eastAsia="宋体"/>
          <w:sz w:val="28"/>
        </w:rPr>
        <w:t>6、其他未尽事宜，请联系087165916032</w:t>
      </w:r>
    </w:p>
    <w:p>
      <w:pPr>
        <w:rPr>
          <w:rFonts w:ascii="宋体" w:hAnsi="宋体" w:eastAsia="宋体"/>
          <w:sz w:val="28"/>
        </w:rPr>
      </w:pPr>
    </w:p>
    <w:p>
      <w:pPr>
        <w:rPr>
          <w:rFonts w:ascii="宋体" w:hAnsi="宋体" w:eastAsia="宋体"/>
          <w:sz w:val="24"/>
        </w:rPr>
      </w:pPr>
      <w:r>
        <w:rPr>
          <w:rFonts w:hint="eastAsia" w:ascii="宋体" w:hAnsi="宋体" w:eastAsia="宋体"/>
          <w:sz w:val="24"/>
        </w:rPr>
        <w:t>附件一：昆明理工大学经济困难学生认定标准概述</w:t>
      </w:r>
    </w:p>
    <w:p>
      <w:pPr>
        <w:rPr>
          <w:rFonts w:hint="eastAsia" w:ascii="宋体" w:hAnsi="宋体" w:eastAsia="宋体"/>
          <w:sz w:val="22"/>
        </w:rPr>
      </w:pPr>
      <w:r>
        <w:rPr>
          <w:rFonts w:ascii="宋体" w:hAnsi="宋体" w:eastAsia="宋体"/>
          <w:sz w:val="24"/>
        </w:rPr>
        <w:t>附件二</w:t>
      </w:r>
      <w:r>
        <w:rPr>
          <w:rFonts w:hint="eastAsia" w:ascii="宋体" w:hAnsi="宋体" w:eastAsia="宋体"/>
          <w:sz w:val="24"/>
        </w:rPr>
        <w:t>：</w:t>
      </w:r>
      <w:r>
        <w:rPr>
          <w:rFonts w:hint="eastAsia" w:ascii="宋体" w:hAnsi="宋体" w:eastAsia="宋体"/>
          <w:sz w:val="24"/>
          <w:szCs w:val="28"/>
        </w:rPr>
        <w:t>学生管理服务平台登录说明</w:t>
      </w:r>
    </w:p>
    <w:p>
      <w:pPr>
        <w:spacing w:line="480" w:lineRule="exact"/>
        <w:ind w:firstLine="4340" w:firstLineChars="1550"/>
        <w:rPr>
          <w:rFonts w:ascii="宋体" w:hAnsi="宋体"/>
          <w:sz w:val="28"/>
          <w:szCs w:val="28"/>
        </w:rPr>
      </w:pPr>
    </w:p>
    <w:p>
      <w:pPr>
        <w:spacing w:line="480" w:lineRule="exact"/>
        <w:ind w:firstLine="4340" w:firstLineChars="1550"/>
        <w:rPr>
          <w:rFonts w:ascii="宋体" w:hAnsi="宋体"/>
          <w:sz w:val="28"/>
          <w:szCs w:val="28"/>
        </w:rPr>
      </w:pPr>
    </w:p>
    <w:p>
      <w:pPr>
        <w:spacing w:line="480" w:lineRule="exact"/>
        <w:ind w:firstLine="4340" w:firstLineChars="1550"/>
        <w:rPr>
          <w:rFonts w:ascii="宋体" w:hAnsi="宋体"/>
          <w:sz w:val="28"/>
          <w:szCs w:val="28"/>
        </w:rPr>
      </w:pPr>
      <w:r>
        <w:rPr>
          <w:rFonts w:hint="eastAsia" w:ascii="宋体" w:hAnsi="宋体"/>
          <w:sz w:val="28"/>
          <w:szCs w:val="28"/>
        </w:rPr>
        <w:t>管理与经济学院学生工作办公室</w:t>
      </w:r>
    </w:p>
    <w:p>
      <w:pPr>
        <w:rPr>
          <w:rFonts w:ascii="宋体" w:hAnsi="宋体" w:eastAsia="宋体"/>
          <w:sz w:val="28"/>
        </w:rPr>
      </w:pPr>
      <w:r>
        <w:rPr>
          <w:rFonts w:hint="eastAsia" w:ascii="宋体" w:hAnsi="宋体" w:eastAsia="宋体"/>
          <w:sz w:val="28"/>
        </w:rPr>
        <w:t xml:space="preserve">                                      </w:t>
      </w:r>
      <w:r>
        <w:rPr>
          <w:rFonts w:ascii="宋体" w:hAnsi="宋体" w:eastAsia="宋体"/>
          <w:sz w:val="28"/>
        </w:rPr>
        <w:t>2014年</w:t>
      </w:r>
      <w:r>
        <w:rPr>
          <w:rFonts w:hint="eastAsia" w:ascii="宋体" w:hAnsi="宋体"/>
          <w:sz w:val="28"/>
          <w:lang w:val="en-US" w:eastAsia="zh-CN"/>
        </w:rPr>
        <w:t>9</w:t>
      </w:r>
      <w:r>
        <w:rPr>
          <w:rFonts w:ascii="宋体" w:hAnsi="宋体" w:eastAsia="宋体"/>
          <w:sz w:val="28"/>
        </w:rPr>
        <w:t>月</w:t>
      </w:r>
      <w:r>
        <w:rPr>
          <w:rFonts w:hint="eastAsia" w:ascii="宋体" w:hAnsi="宋体"/>
          <w:sz w:val="28"/>
          <w:lang w:val="en-US" w:eastAsia="zh-CN"/>
        </w:rPr>
        <w:t>1</w:t>
      </w:r>
      <w:r>
        <w:rPr>
          <w:rFonts w:ascii="宋体" w:hAnsi="宋体" w:eastAsia="宋体"/>
          <w:sz w:val="28"/>
        </w:rPr>
        <w:t>日</w:t>
      </w:r>
      <w:bookmarkStart w:id="0" w:name="_GoBack"/>
      <w:bookmarkEnd w:id="0"/>
    </w:p>
    <w:p>
      <w:pPr>
        <w:rPr>
          <w:rFonts w:ascii="宋体" w:hAnsi="宋体" w:eastAsia="宋体"/>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Arial Rounded MT Bold"/>
    <w:panose1 w:val="020F0502020204030204"/>
    <w:charset w:val="00"/>
    <w:family w:val="auto"/>
    <w:pitch w:val="default"/>
    <w:sig w:usb0="E00002FF" w:usb1="4000ACFF" w:usb2="00000001" w:usb3="00000000" w:csb0="0000019F" w:csb1="00000000"/>
  </w:font>
  <w:font w:name="Calibri Light">
    <w:altName w:val="MV Boli"/>
    <w:panose1 w:val="020F0302020204030204"/>
    <w:charset w:val="00"/>
    <w:family w:val="auto"/>
    <w:pitch w:val="default"/>
    <w:sig w:usb0="A00002EF" w:usb1="4000207B" w:usb2="00000000" w:usb3="00000000" w:csb0="0000019F" w:csb1="00000000"/>
  </w:font>
  <w:font w:name="Arial Rounded MT Bold">
    <w:panose1 w:val="020F0704030504030204"/>
    <w:charset w:val="00"/>
    <w:family w:val="auto"/>
    <w:pitch w:val="default"/>
    <w:sig w:usb0="00000003" w:usb1="00000000" w:usb2="00000000" w:usb3="00000000" w:csb0="20000001" w:csb1="00000000"/>
  </w:font>
  <w:font w:name="MV Boli">
    <w:panose1 w:val="02000500030200090000"/>
    <w:charset w:val="00"/>
    <w:family w:val="auto"/>
    <w:pitch w:val="default"/>
    <w:sig w:usb0="00000000" w:usb1="00000000" w:usb2="000001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uiPriority w:val="1"/>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262</Words>
  <Characters>1500</Characters>
  <Lines>12</Lines>
  <Paragraphs>3</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2014-08-28T01:27:00Z</dcterms:created>
  <dc:creator>龙银才</dc:creator>
  <cp:lastModifiedBy>Administrator</cp:lastModifiedBy>
  <dcterms:modified xsi:type="dcterms:W3CDTF">2014-09-01T00:55:34Z</dcterms:modified>
  <dc:title>关于2014-2015学年经济困难学生认定工作的通知</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