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37A" w:rsidRDefault="0062437A">
      <w:pPr>
        <w:jc w:val="center"/>
        <w:rPr>
          <w:rFonts w:ascii="黑体" w:eastAsia="黑体" w:hAnsi="黑体" w:cs="黑体" w:hint="eastAsia"/>
          <w:sz w:val="44"/>
          <w:szCs w:val="44"/>
        </w:rPr>
      </w:pPr>
      <w:r>
        <w:rPr>
          <w:rFonts w:ascii="黑体" w:eastAsia="黑体" w:hAnsi="黑体" w:cs="黑体" w:hint="eastAsia"/>
          <w:sz w:val="44"/>
          <w:szCs w:val="44"/>
        </w:rPr>
        <w:t>关于组织我校学生参加“‘点赞十九大、加油新时代’十九大精神进校园融媒体作品征集评选活动”的</w:t>
      </w:r>
    </w:p>
    <w:p w:rsidR="0062437A" w:rsidRDefault="0062437A">
      <w:pPr>
        <w:jc w:val="center"/>
        <w:rPr>
          <w:rFonts w:ascii="黑体" w:eastAsia="黑体" w:hAnsi="黑体" w:cs="黑体" w:hint="eastAsia"/>
          <w:sz w:val="44"/>
          <w:szCs w:val="44"/>
        </w:rPr>
      </w:pPr>
      <w:r>
        <w:rPr>
          <w:rFonts w:ascii="黑体" w:eastAsia="黑体" w:hAnsi="黑体" w:cs="黑体" w:hint="eastAsia"/>
          <w:sz w:val="44"/>
          <w:szCs w:val="44"/>
        </w:rPr>
        <w:t>通 知</w:t>
      </w:r>
    </w:p>
    <w:p w:rsidR="0062437A" w:rsidRDefault="0062437A">
      <w:pPr>
        <w:rPr>
          <w:rFonts w:ascii="黑体" w:eastAsia="黑体" w:hAnsi="黑体" w:cs="黑体" w:hint="eastAsia"/>
          <w:sz w:val="44"/>
          <w:szCs w:val="44"/>
        </w:rPr>
      </w:pPr>
    </w:p>
    <w:p w:rsidR="0062437A" w:rsidRDefault="00622EE8">
      <w:pPr>
        <w:rPr>
          <w:rFonts w:ascii="仿宋" w:eastAsia="仿宋" w:hAnsi="仿宋" w:cs="仿宋" w:hint="eastAsia"/>
          <w:sz w:val="32"/>
          <w:szCs w:val="32"/>
        </w:rPr>
      </w:pPr>
      <w:r>
        <w:rPr>
          <w:rFonts w:ascii="仿宋" w:eastAsia="仿宋" w:hAnsi="仿宋" w:cs="仿宋" w:hint="eastAsia"/>
          <w:sz w:val="32"/>
          <w:szCs w:val="32"/>
        </w:rPr>
        <w:t>各班</w:t>
      </w:r>
      <w:r w:rsidR="0062437A">
        <w:rPr>
          <w:rFonts w:ascii="仿宋" w:eastAsia="仿宋" w:hAnsi="仿宋" w:cs="仿宋" w:hint="eastAsia"/>
          <w:sz w:val="32"/>
          <w:szCs w:val="32"/>
        </w:rPr>
        <w:t>：</w:t>
      </w:r>
    </w:p>
    <w:p w:rsidR="0062437A" w:rsidRDefault="0062437A">
      <w:pPr>
        <w:ind w:firstLineChars="200" w:firstLine="640"/>
        <w:rPr>
          <w:rFonts w:ascii="仿宋" w:eastAsia="仿宋" w:hAnsi="仿宋" w:cs="仿宋" w:hint="eastAsia"/>
          <w:sz w:val="32"/>
          <w:szCs w:val="32"/>
        </w:rPr>
      </w:pPr>
      <w:r>
        <w:rPr>
          <w:rFonts w:ascii="仿宋" w:eastAsia="仿宋" w:hAnsi="仿宋" w:cs="仿宋" w:hint="eastAsia"/>
          <w:sz w:val="32"/>
          <w:szCs w:val="32"/>
        </w:rPr>
        <w:t>根据《中共云南省委高校工委办公室转发教育部易班发展中心关于开展点赞十九大加油新时代十九大精神进校园融媒体作品征集评选活动的通知》要求，进一步贯彻学习党的十九大精神，深入推进习近平总书记系列讲话精神进校园、进课堂、进头脑。决定组织我校学生参加由教育部易班发展中心联合光明网共同主办的“‘点赞十九大、加油新时代’十九大精神进校园融媒体作品征集评选活动”，现将具体安排通知如下：</w:t>
      </w:r>
    </w:p>
    <w:p w:rsidR="0062437A" w:rsidRDefault="0062437A" w:rsidP="00622EE8">
      <w:pPr>
        <w:ind w:leftChars="200" w:left="420"/>
        <w:rPr>
          <w:rFonts w:ascii="黑体" w:eastAsia="黑体" w:hAnsi="黑体" w:cs="黑体" w:hint="eastAsia"/>
          <w:sz w:val="32"/>
          <w:szCs w:val="32"/>
        </w:rPr>
      </w:pPr>
      <w:r>
        <w:rPr>
          <w:rFonts w:ascii="黑体" w:eastAsia="黑体" w:hAnsi="黑体" w:cs="黑体" w:hint="eastAsia"/>
          <w:sz w:val="32"/>
          <w:szCs w:val="32"/>
        </w:rPr>
        <w:t>一、活动时间</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即日起至2017年12月</w:t>
      </w:r>
      <w:r w:rsidR="00622EE8">
        <w:rPr>
          <w:rFonts w:ascii="仿宋" w:eastAsia="仿宋" w:hAnsi="仿宋" w:cs="仿宋" w:hint="eastAsia"/>
          <w:sz w:val="32"/>
          <w:szCs w:val="32"/>
        </w:rPr>
        <w:t>5</w:t>
      </w:r>
      <w:r>
        <w:rPr>
          <w:rFonts w:ascii="仿宋" w:eastAsia="仿宋" w:hAnsi="仿宋" w:cs="仿宋" w:hint="eastAsia"/>
          <w:sz w:val="32"/>
          <w:szCs w:val="32"/>
        </w:rPr>
        <w:t>日。</w:t>
      </w:r>
    </w:p>
    <w:p w:rsidR="0062437A" w:rsidRDefault="0062437A" w:rsidP="00622EE8">
      <w:pPr>
        <w:ind w:leftChars="200" w:left="420"/>
        <w:rPr>
          <w:rFonts w:ascii="黑体" w:eastAsia="黑体" w:hAnsi="黑体" w:cs="黑体" w:hint="eastAsia"/>
          <w:sz w:val="32"/>
          <w:szCs w:val="32"/>
        </w:rPr>
      </w:pPr>
      <w:r>
        <w:rPr>
          <w:rFonts w:ascii="黑体" w:eastAsia="黑体" w:hAnsi="黑体" w:cs="黑体" w:hint="eastAsia"/>
          <w:sz w:val="32"/>
          <w:szCs w:val="32"/>
        </w:rPr>
        <w:t>二、参赛对象</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在校学生（含2017届毕业生、留学生）</w:t>
      </w:r>
    </w:p>
    <w:p w:rsidR="0062437A" w:rsidRDefault="0062437A" w:rsidP="00622EE8">
      <w:pPr>
        <w:ind w:leftChars="200" w:left="420"/>
        <w:rPr>
          <w:rFonts w:ascii="黑体" w:eastAsia="黑体" w:hAnsi="黑体" w:cs="黑体" w:hint="eastAsia"/>
          <w:sz w:val="32"/>
          <w:szCs w:val="32"/>
        </w:rPr>
      </w:pPr>
      <w:r>
        <w:rPr>
          <w:rFonts w:ascii="黑体" w:eastAsia="黑体" w:hAnsi="黑体" w:cs="黑体" w:hint="eastAsia"/>
          <w:sz w:val="32"/>
          <w:szCs w:val="32"/>
        </w:rPr>
        <w:t>三、活动内容</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一）征集工作：紧紧围绕学习十九大精神，特别是习近平新时代中国特色社会主义思想，以“点赞十九大、加油新时代”为主题。面向全国高校在校生，预计征集原创精品短文、原创视频、动漫等作品。引导广大高校学生积极学习贯彻十九大精神，自觉用青春和激情共筑中国梦。</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（二）作品要求：紧密围绕十九大报告内容和精神内涵，可从自身经历出发，从身边人、事、物出发，弘扬社会生活中的时代风气、传播正能量，表达对新时代的憧憬，反映青年学生的责任担当。</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1.短文类：原创精品短文，限定200字以内；</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2.短视频类：原创视频，限定30秒内，制式为PAL制，画面尺寸为720×576像素和1920×1080像素，输出格式为MP4、WMV、AVI、MPG，同时配以中文字幕，片尾注明制作人制作团队信息。</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3.动漫类：分动漫视频和条漫作品</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【动漫视频】要求时长在5分钟内，制式为PAL制，画面尺寸为720×576像素和1920×1080像素 ，输出格式为MP4、WMV、AVI、MPG，动漫作品应配以必要的中文字幕。</w:t>
      </w:r>
    </w:p>
    <w:p w:rsidR="0062437A" w:rsidRDefault="0062437A">
      <w:pPr>
        <w:ind w:leftChars="200" w:left="420" w:firstLineChars="200" w:firstLine="640"/>
        <w:rPr>
          <w:rFonts w:ascii="仿宋" w:eastAsia="仿宋" w:hAnsi="仿宋" w:cs="仿宋" w:hint="eastAsia"/>
          <w:sz w:val="32"/>
          <w:szCs w:val="32"/>
        </w:rPr>
      </w:pPr>
      <w:r>
        <w:rPr>
          <w:rFonts w:ascii="仿宋" w:eastAsia="仿宋" w:hAnsi="仿宋" w:cs="仿宋" w:hint="eastAsia"/>
          <w:sz w:val="32"/>
          <w:szCs w:val="32"/>
        </w:rPr>
        <w:t>【条漫作品】以JPG格式提交即可，图片宽度为780px，长度不限（30格左右为一话）。分辨率和色彩为300dpi，RGB。作品需注明制作人制作团队信息。</w:t>
      </w:r>
    </w:p>
    <w:p w:rsidR="0062437A" w:rsidRDefault="0062437A">
      <w:pPr>
        <w:ind w:firstLineChars="200" w:firstLine="640"/>
        <w:rPr>
          <w:rFonts w:ascii="黑体" w:eastAsia="黑体" w:hAnsi="黑体" w:cs="黑体" w:hint="eastAsia"/>
          <w:sz w:val="32"/>
          <w:szCs w:val="32"/>
        </w:rPr>
      </w:pPr>
      <w:r>
        <w:rPr>
          <w:rFonts w:ascii="黑体" w:eastAsia="黑体" w:hAnsi="黑体" w:cs="黑体" w:hint="eastAsia"/>
          <w:sz w:val="32"/>
          <w:szCs w:val="32"/>
        </w:rPr>
        <w:t>四、参赛方式及要求</w:t>
      </w:r>
    </w:p>
    <w:p w:rsidR="0062437A" w:rsidRPr="00622EE8" w:rsidRDefault="0062437A">
      <w:pPr>
        <w:ind w:firstLineChars="200" w:firstLine="640"/>
        <w:rPr>
          <w:rFonts w:ascii="仿宋" w:eastAsia="仿宋" w:hAnsi="仿宋" w:cs="仿宋" w:hint="eastAsia"/>
          <w:color w:val="FF0000"/>
          <w:sz w:val="32"/>
          <w:szCs w:val="32"/>
        </w:rPr>
      </w:pPr>
      <w:r>
        <w:rPr>
          <w:rFonts w:ascii="仿宋" w:eastAsia="仿宋" w:hAnsi="仿宋" w:cs="仿宋" w:hint="eastAsia"/>
          <w:sz w:val="32"/>
          <w:szCs w:val="32"/>
        </w:rPr>
        <w:t>（一）请</w:t>
      </w:r>
      <w:r w:rsidR="00622EE8">
        <w:rPr>
          <w:rFonts w:ascii="仿宋" w:eastAsia="仿宋" w:hAnsi="仿宋" w:cs="仿宋" w:hint="eastAsia"/>
          <w:sz w:val="32"/>
          <w:szCs w:val="32"/>
        </w:rPr>
        <w:t>各班</w:t>
      </w:r>
      <w:r>
        <w:rPr>
          <w:rFonts w:ascii="仿宋" w:eastAsia="仿宋" w:hAnsi="仿宋" w:cs="仿宋" w:hint="eastAsia"/>
          <w:sz w:val="32"/>
          <w:szCs w:val="32"/>
        </w:rPr>
        <w:t>积极动员，认真组织。</w:t>
      </w:r>
      <w:r w:rsidR="00622EE8" w:rsidRPr="00622EE8">
        <w:rPr>
          <w:rFonts w:ascii="仿宋" w:eastAsia="仿宋" w:hAnsi="仿宋" w:cs="仿宋" w:hint="eastAsia"/>
          <w:color w:val="FF0000"/>
          <w:sz w:val="32"/>
          <w:szCs w:val="32"/>
          <w:highlight w:val="yellow"/>
        </w:rPr>
        <w:t>14级每班仅需报送1份作品，15-17级各班至少每班报送2份作品</w:t>
      </w:r>
    </w:p>
    <w:p w:rsidR="0062437A" w:rsidRDefault="0062437A">
      <w:pPr>
        <w:ind w:firstLineChars="200" w:firstLine="640"/>
        <w:rPr>
          <w:rFonts w:ascii="仿宋" w:eastAsia="仿宋" w:hAnsi="仿宋" w:cs="仿宋" w:hint="eastAsia"/>
          <w:sz w:val="32"/>
          <w:szCs w:val="32"/>
        </w:rPr>
      </w:pPr>
      <w:r>
        <w:rPr>
          <w:rFonts w:ascii="仿宋" w:eastAsia="仿宋" w:hAnsi="仿宋" w:cs="仿宋" w:hint="eastAsia"/>
          <w:sz w:val="32"/>
          <w:szCs w:val="32"/>
        </w:rPr>
        <w:t>（二）</w:t>
      </w:r>
      <w:r w:rsidR="00622EE8">
        <w:rPr>
          <w:rFonts w:ascii="仿宋" w:eastAsia="仿宋" w:hAnsi="仿宋" w:cs="仿宋" w:hint="eastAsia"/>
          <w:sz w:val="32"/>
          <w:szCs w:val="32"/>
        </w:rPr>
        <w:t>各班</w:t>
      </w:r>
      <w:r>
        <w:rPr>
          <w:rFonts w:ascii="仿宋" w:eastAsia="仿宋" w:hAnsi="仿宋" w:cs="仿宋" w:hint="eastAsia"/>
          <w:sz w:val="32"/>
          <w:szCs w:val="32"/>
        </w:rPr>
        <w:t>于即日起至12月</w:t>
      </w:r>
      <w:r w:rsidR="00622EE8">
        <w:rPr>
          <w:rFonts w:ascii="仿宋" w:eastAsia="仿宋" w:hAnsi="仿宋" w:cs="仿宋" w:hint="eastAsia"/>
          <w:sz w:val="32"/>
          <w:szCs w:val="32"/>
        </w:rPr>
        <w:t>5</w:t>
      </w:r>
      <w:r>
        <w:rPr>
          <w:rFonts w:ascii="仿宋" w:eastAsia="仿宋" w:hAnsi="仿宋" w:cs="仿宋" w:hint="eastAsia"/>
          <w:sz w:val="32"/>
          <w:szCs w:val="32"/>
        </w:rPr>
        <w:t>日</w:t>
      </w:r>
      <w:r w:rsidR="00622EE8">
        <w:rPr>
          <w:rFonts w:ascii="仿宋" w:eastAsia="仿宋" w:hAnsi="仿宋" w:cs="仿宋" w:hint="eastAsia"/>
          <w:sz w:val="32"/>
          <w:szCs w:val="32"/>
        </w:rPr>
        <w:t>中午</w:t>
      </w:r>
      <w:r>
        <w:rPr>
          <w:rFonts w:ascii="仿宋" w:eastAsia="仿宋" w:hAnsi="仿宋" w:cs="仿宋" w:hint="eastAsia"/>
          <w:sz w:val="32"/>
          <w:szCs w:val="32"/>
        </w:rPr>
        <w:t>12:00前均可提交相关作品到</w:t>
      </w:r>
      <w:r w:rsidR="00622EE8">
        <w:rPr>
          <w:rFonts w:ascii="仿宋" w:eastAsia="仿宋" w:hAnsi="仿宋" w:cs="仿宋" w:hint="eastAsia"/>
          <w:sz w:val="32"/>
          <w:szCs w:val="32"/>
        </w:rPr>
        <w:t>学工办徐婧老师处</w:t>
      </w:r>
      <w:r>
        <w:rPr>
          <w:rFonts w:ascii="仿宋" w:eastAsia="仿宋" w:hAnsi="仿宋" w:cs="仿宋" w:hint="eastAsia"/>
          <w:sz w:val="32"/>
          <w:szCs w:val="32"/>
        </w:rPr>
        <w:t>，提交方式为发送邮件或报送光盘。邮箱地址：</w:t>
      </w:r>
      <w:r w:rsidR="00622EE8" w:rsidRPr="00622EE8">
        <w:rPr>
          <w:rFonts w:ascii="仿宋" w:eastAsia="仿宋" w:hAnsi="仿宋" w:cs="仿宋"/>
          <w:sz w:val="32"/>
          <w:szCs w:val="32"/>
        </w:rPr>
        <w:t>2755892576</w:t>
      </w:r>
      <w:r w:rsidR="00622EE8">
        <w:rPr>
          <w:rFonts w:ascii="仿宋" w:eastAsia="仿宋" w:hAnsi="仿宋" w:cs="仿宋" w:hint="eastAsia"/>
          <w:sz w:val="32"/>
          <w:szCs w:val="32"/>
        </w:rPr>
        <w:t>@qq.com</w:t>
      </w:r>
      <w:r>
        <w:rPr>
          <w:rFonts w:ascii="仿宋" w:eastAsia="仿宋" w:hAnsi="仿宋" w:cs="仿宋" w:hint="eastAsia"/>
          <w:sz w:val="32"/>
          <w:szCs w:val="32"/>
        </w:rPr>
        <w:t>。要求作品上要备注请作者姓名、专业和</w:t>
      </w:r>
      <w:r w:rsidR="00622EE8">
        <w:rPr>
          <w:rFonts w:ascii="仿宋" w:eastAsia="仿宋" w:hAnsi="仿宋" w:cs="仿宋" w:hint="eastAsia"/>
          <w:sz w:val="32"/>
          <w:szCs w:val="32"/>
        </w:rPr>
        <w:t>班级</w:t>
      </w:r>
      <w:r>
        <w:rPr>
          <w:rFonts w:ascii="仿宋" w:eastAsia="仿宋" w:hAnsi="仿宋" w:cs="仿宋" w:hint="eastAsia"/>
          <w:sz w:val="32"/>
          <w:szCs w:val="32"/>
        </w:rPr>
        <w:t>信息。</w:t>
      </w:r>
    </w:p>
    <w:p w:rsidR="0062437A" w:rsidRDefault="0062437A">
      <w:pPr>
        <w:ind w:firstLineChars="200" w:firstLine="640"/>
        <w:rPr>
          <w:rFonts w:ascii="仿宋" w:eastAsia="仿宋" w:hAnsi="仿宋" w:cs="仿宋" w:hint="eastAsia"/>
          <w:sz w:val="32"/>
          <w:szCs w:val="32"/>
        </w:rPr>
      </w:pPr>
      <w:r>
        <w:rPr>
          <w:rFonts w:ascii="仿宋" w:eastAsia="仿宋" w:hAnsi="仿宋" w:cs="仿宋" w:hint="eastAsia"/>
          <w:sz w:val="32"/>
          <w:szCs w:val="32"/>
        </w:rPr>
        <w:t>（三）由学生处教育管理科统一将作品</w:t>
      </w:r>
      <w:r w:rsidR="00622EE8">
        <w:rPr>
          <w:rFonts w:ascii="仿宋" w:eastAsia="仿宋" w:hAnsi="仿宋" w:cs="仿宋" w:hint="eastAsia"/>
          <w:sz w:val="32"/>
          <w:szCs w:val="32"/>
        </w:rPr>
        <w:t>上报学生处进行评选.</w:t>
      </w:r>
    </w:p>
    <w:p w:rsidR="0062437A" w:rsidRDefault="0062437A">
      <w:pPr>
        <w:rPr>
          <w:rFonts w:ascii="仿宋" w:eastAsia="仿宋" w:hAnsi="仿宋" w:cs="仿宋" w:hint="eastAsia"/>
          <w:sz w:val="32"/>
          <w:szCs w:val="32"/>
        </w:rPr>
      </w:pPr>
      <w:r>
        <w:rPr>
          <w:rFonts w:ascii="仿宋" w:eastAsia="仿宋" w:hAnsi="仿宋" w:cs="仿宋" w:hint="eastAsia"/>
          <w:sz w:val="32"/>
          <w:szCs w:val="32"/>
        </w:rPr>
        <w:t xml:space="preserve"> </w:t>
      </w:r>
      <w:r>
        <w:rPr>
          <w:rFonts w:ascii="黑体" w:eastAsia="黑体" w:hAnsi="黑体" w:cs="黑体" w:hint="eastAsia"/>
          <w:sz w:val="32"/>
          <w:szCs w:val="32"/>
        </w:rPr>
        <w:t xml:space="preserve">  五、作品展示</w:t>
      </w:r>
    </w:p>
    <w:p w:rsidR="0062437A" w:rsidRDefault="0062437A">
      <w:pPr>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（一）作品将在易班网和光明网同步进行展示；</w:t>
      </w:r>
    </w:p>
    <w:p w:rsidR="0062437A" w:rsidRDefault="0062437A">
      <w:pPr>
        <w:ind w:firstLineChars="200" w:firstLine="640"/>
        <w:rPr>
          <w:rFonts w:ascii="仿宋" w:eastAsia="仿宋" w:hAnsi="仿宋" w:cs="仿宋" w:hint="eastAsia"/>
          <w:sz w:val="32"/>
          <w:szCs w:val="32"/>
        </w:rPr>
      </w:pPr>
      <w:r>
        <w:rPr>
          <w:rFonts w:ascii="仿宋" w:eastAsia="仿宋" w:hAnsi="仿宋" w:cs="仿宋" w:hint="eastAsia"/>
          <w:sz w:val="32"/>
          <w:szCs w:val="32"/>
        </w:rPr>
        <w:t>（二）遴选优秀作品将在社会媒体展示，其中短视频类获奖作品通过爱奇艺、优酷、腾讯视频、梨视频、今日头条APP等客户端进行推荐轮播；短文类和条漫类获奖作品通过微信进行推广传播；对于优秀作品光明网通过采访等形式深入挖掘背后故事，并通过微博、微信等平台进行传播。</w:t>
      </w:r>
    </w:p>
    <w:p w:rsidR="0062437A" w:rsidRDefault="0062437A">
      <w:pPr>
        <w:ind w:firstLineChars="200" w:firstLine="640"/>
        <w:rPr>
          <w:rFonts w:ascii="黑体" w:eastAsia="黑体" w:hAnsi="黑体" w:cs="黑体" w:hint="eastAsia"/>
          <w:sz w:val="32"/>
          <w:szCs w:val="32"/>
        </w:rPr>
      </w:pPr>
      <w:r>
        <w:rPr>
          <w:rFonts w:ascii="黑体" w:eastAsia="黑体" w:hAnsi="黑体" w:cs="黑体" w:hint="eastAsia"/>
          <w:sz w:val="32"/>
          <w:szCs w:val="32"/>
        </w:rPr>
        <w:t>六、评选办法</w:t>
      </w:r>
    </w:p>
    <w:p w:rsidR="0062437A" w:rsidRDefault="0062437A">
      <w:pPr>
        <w:ind w:firstLine="640"/>
        <w:rPr>
          <w:rFonts w:ascii="仿宋" w:eastAsia="仿宋" w:hAnsi="仿宋" w:cs="仿宋" w:hint="eastAsia"/>
          <w:sz w:val="32"/>
          <w:szCs w:val="32"/>
        </w:rPr>
      </w:pPr>
      <w:r>
        <w:rPr>
          <w:rFonts w:ascii="仿宋" w:eastAsia="仿宋" w:hAnsi="仿宋" w:cs="仿宋" w:hint="eastAsia"/>
          <w:sz w:val="32"/>
          <w:szCs w:val="32"/>
        </w:rPr>
        <w:t>评选根据作品网络日均浏览量、日均点赞数和专家评审，遴选具备导向性创新性示范性的高水平获奖作品并公示。</w:t>
      </w:r>
    </w:p>
    <w:p w:rsidR="0062437A" w:rsidRDefault="0062437A">
      <w:pPr>
        <w:ind w:firstLine="640"/>
        <w:rPr>
          <w:rFonts w:ascii="仿宋" w:eastAsia="仿宋" w:hAnsi="仿宋" w:cs="仿宋" w:hint="eastAsia"/>
          <w:sz w:val="32"/>
          <w:szCs w:val="32"/>
        </w:rPr>
      </w:pPr>
    </w:p>
    <w:p w:rsidR="0062437A" w:rsidRDefault="00622EE8" w:rsidP="00622EE8">
      <w:pPr>
        <w:wordWrap w:val="0"/>
        <w:ind w:firstLine="640"/>
        <w:jc w:val="right"/>
        <w:rPr>
          <w:rFonts w:ascii="仿宋" w:eastAsia="仿宋" w:hAnsi="仿宋" w:cs="仿宋" w:hint="eastAsia"/>
          <w:sz w:val="32"/>
          <w:szCs w:val="32"/>
        </w:rPr>
      </w:pPr>
      <w:r>
        <w:rPr>
          <w:rFonts w:ascii="仿宋" w:eastAsia="仿宋" w:hAnsi="仿宋" w:cs="仿宋" w:hint="eastAsia"/>
          <w:sz w:val="32"/>
          <w:szCs w:val="32"/>
        </w:rPr>
        <w:t>管经院学生工作办公室</w:t>
      </w:r>
    </w:p>
    <w:p w:rsidR="0062437A" w:rsidRDefault="0062437A">
      <w:pPr>
        <w:ind w:firstLine="640"/>
        <w:jc w:val="right"/>
        <w:rPr>
          <w:rFonts w:ascii="仿宋" w:eastAsia="仿宋" w:hAnsi="仿宋" w:cs="仿宋" w:hint="eastAsia"/>
          <w:sz w:val="32"/>
          <w:szCs w:val="32"/>
        </w:rPr>
      </w:pPr>
      <w:r>
        <w:rPr>
          <w:rFonts w:ascii="仿宋" w:eastAsia="仿宋" w:hAnsi="仿宋" w:cs="仿宋" w:hint="eastAsia"/>
          <w:sz w:val="32"/>
          <w:szCs w:val="32"/>
        </w:rPr>
        <w:t>2017年11月29日</w:t>
      </w:r>
    </w:p>
    <w:sectPr w:rsidR="0062437A">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437A" w:rsidRDefault="0062437A" w:rsidP="00622EE8">
      <w:r>
        <w:separator/>
      </w:r>
    </w:p>
  </w:endnote>
  <w:endnote w:type="continuationSeparator" w:id="0">
    <w:p w:rsidR="0062437A" w:rsidRDefault="0062437A" w:rsidP="0062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437A" w:rsidRDefault="0062437A" w:rsidP="00622EE8">
      <w:r>
        <w:separator/>
      </w:r>
    </w:p>
  </w:footnote>
  <w:footnote w:type="continuationSeparator" w:id="0">
    <w:p w:rsidR="0062437A" w:rsidRDefault="0062437A" w:rsidP="00622E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EE8"/>
    <w:rsid w:val="00622EE8"/>
    <w:rsid w:val="0062437A"/>
    <w:rsid w:val="00AC708B"/>
    <w:rsid w:val="09663586"/>
    <w:rsid w:val="0D507C12"/>
    <w:rsid w:val="11650BE4"/>
    <w:rsid w:val="1D321DE1"/>
    <w:rsid w:val="2E627A88"/>
    <w:rsid w:val="32251EA4"/>
    <w:rsid w:val="32CF03BF"/>
    <w:rsid w:val="3964085D"/>
    <w:rsid w:val="3EB81B17"/>
    <w:rsid w:val="403C1E51"/>
    <w:rsid w:val="4462082B"/>
    <w:rsid w:val="54C5622F"/>
    <w:rsid w:val="56DD72DF"/>
    <w:rsid w:val="59CD384C"/>
    <w:rsid w:val="62D65043"/>
    <w:rsid w:val="62F45D7B"/>
    <w:rsid w:val="69FB67D3"/>
    <w:rsid w:val="6A6F74BC"/>
    <w:rsid w:val="70B03B85"/>
    <w:rsid w:val="79425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25FEF00-B226-4595-89FA-B7770AA1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22E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22EE8"/>
    <w:rPr>
      <w:kern w:val="2"/>
      <w:sz w:val="18"/>
      <w:szCs w:val="18"/>
    </w:rPr>
  </w:style>
  <w:style w:type="paragraph" w:styleId="a5">
    <w:name w:val="footer"/>
    <w:basedOn w:val="a"/>
    <w:link w:val="Char0"/>
    <w:rsid w:val="00622EE8"/>
    <w:pPr>
      <w:tabs>
        <w:tab w:val="center" w:pos="4153"/>
        <w:tab w:val="right" w:pos="8306"/>
      </w:tabs>
      <w:snapToGrid w:val="0"/>
      <w:jc w:val="left"/>
    </w:pPr>
    <w:rPr>
      <w:sz w:val="18"/>
      <w:szCs w:val="18"/>
    </w:rPr>
  </w:style>
  <w:style w:type="character" w:customStyle="1" w:styleId="Char0">
    <w:name w:val="页脚 Char"/>
    <w:basedOn w:val="a0"/>
    <w:link w:val="a5"/>
    <w:rsid w:val="00622E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1061</Characters>
  <Application>Microsoft Office Word</Application>
  <DocSecurity>0</DocSecurity>
  <Lines>8</Lines>
  <Paragraphs>2</Paragraphs>
  <ScaleCrop>false</ScaleCrop>
  <Company>Microsoft</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