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D4277" w:rsidRDefault="005D4277">
      <w:pPr>
        <w:jc w:val="center"/>
        <w:rPr>
          <w:rFonts w:ascii="新宋体" w:eastAsia="新宋体" w:hAnsi="新宋体" w:cs="新宋体" w:hint="eastAsia"/>
          <w:b/>
          <w:bCs/>
          <w:sz w:val="28"/>
          <w:szCs w:val="28"/>
        </w:rPr>
      </w:pPr>
      <w:r>
        <w:rPr>
          <w:rFonts w:ascii="新宋体" w:eastAsia="新宋体" w:hAnsi="新宋体" w:cs="新宋体" w:hint="eastAsia"/>
          <w:sz w:val="24"/>
          <w:szCs w:val="24"/>
        </w:rPr>
        <w:t xml:space="preserve"> </w:t>
      </w:r>
      <w:r>
        <w:rPr>
          <w:rFonts w:ascii="新宋体" w:eastAsia="新宋体" w:hAnsi="新宋体" w:cs="新宋体" w:hint="eastAsia"/>
          <w:b/>
          <w:bCs/>
          <w:sz w:val="28"/>
          <w:szCs w:val="28"/>
        </w:rPr>
        <w:t>关于遴选学生赴日本中央大学研修的通知</w:t>
      </w:r>
    </w:p>
    <w:p w:rsidR="005D4277" w:rsidRDefault="005D4277">
      <w:pPr>
        <w:rPr>
          <w:rFonts w:ascii="新宋体" w:eastAsia="新宋体" w:hAnsi="新宋体" w:cs="新宋体" w:hint="eastAsia"/>
          <w:sz w:val="24"/>
          <w:szCs w:val="24"/>
        </w:rPr>
      </w:pPr>
    </w:p>
    <w:p w:rsidR="005D4277" w:rsidRDefault="005D4277" w:rsidP="00BF775F">
      <w:pPr>
        <w:spacing w:line="240" w:lineRule="atLeast"/>
        <w:ind w:firstLineChars="200" w:firstLine="480"/>
        <w:rPr>
          <w:rFonts w:ascii="仿宋_GB2312" w:eastAsia="仿宋_GB2312" w:hAnsi="仿宋_GB2312" w:cs="仿宋_GB2312" w:hint="eastAsia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根据我校与日本中央大学的交流协议，今年九月我校可遴选推荐品学兼修的学生赴日本中央大学交流研修。</w:t>
      </w:r>
    </w:p>
    <w:p w:rsidR="005D4277" w:rsidRDefault="005D4277" w:rsidP="00BF775F">
      <w:pPr>
        <w:spacing w:line="240" w:lineRule="atLeast"/>
        <w:ind w:firstLineChars="200" w:firstLine="480"/>
        <w:rPr>
          <w:rFonts w:ascii="仿宋_GB2312" w:eastAsia="仿宋_GB2312" w:hAnsi="仿宋_GB2312" w:cs="仿宋_GB2312" w:hint="eastAsia"/>
          <w:sz w:val="24"/>
          <w:szCs w:val="24"/>
        </w:rPr>
      </w:pPr>
    </w:p>
    <w:p w:rsidR="005D4277" w:rsidRDefault="005D4277">
      <w:pPr>
        <w:numPr>
          <w:ilvl w:val="0"/>
          <w:numId w:val="1"/>
        </w:numPr>
        <w:spacing w:line="240" w:lineRule="atLeast"/>
        <w:rPr>
          <w:rFonts w:ascii="仿宋_GB2312" w:eastAsia="仿宋_GB2312" w:hAnsi="仿宋_GB2312" w:cs="仿宋_GB2312" w:hint="eastAsia"/>
          <w:b/>
          <w:bCs/>
          <w:sz w:val="24"/>
          <w:szCs w:val="24"/>
          <w:shd w:val="clear" w:color="auto" w:fill="FFFFFF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日本中央大学介绍</w:t>
      </w: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 中央大学（</w:t>
      </w:r>
      <w:r>
        <w:rPr>
          <w:rFonts w:ascii="仿宋_GB2312" w:eastAsia="仿宋_GB2312" w:hAnsi="仿宋_GB2312" w:cs="仿宋_GB2312" w:hint="eastAsia"/>
          <w:color w:val="333333"/>
          <w:sz w:val="24"/>
          <w:szCs w:val="24"/>
          <w:shd w:val="clear" w:color="auto" w:fill="FFFFFF"/>
        </w:rPr>
        <w:t>日文：ちゅうおうだいがく，英文：</w:t>
      </w:r>
      <w:r>
        <w:rPr>
          <w:rFonts w:ascii="仿宋_GB2312" w:eastAsia="仿宋_GB2312" w:hAnsi="仿宋_GB2312" w:cs="仿宋_GB2312" w:hint="eastAsia"/>
          <w:sz w:val="24"/>
          <w:szCs w:val="24"/>
        </w:rPr>
        <w:t>Chuo University），是一所总校位于日本东京的著名</w:t>
      </w:r>
      <w:hyperlink r:id="rId7" w:history="1">
        <w:r>
          <w:rPr>
            <w:rFonts w:ascii="仿宋_GB2312" w:eastAsia="仿宋_GB2312" w:hAnsi="仿宋_GB2312" w:cs="仿宋_GB2312" w:hint="eastAsia"/>
            <w:sz w:val="24"/>
            <w:szCs w:val="24"/>
          </w:rPr>
          <w:t>私立大学</w:t>
        </w:r>
      </w:hyperlink>
      <w:r>
        <w:rPr>
          <w:rFonts w:ascii="仿宋_GB2312" w:eastAsia="仿宋_GB2312" w:hAnsi="仿宋_GB2312" w:cs="仿宋_GB2312" w:hint="eastAsia"/>
          <w:sz w:val="24"/>
          <w:szCs w:val="24"/>
        </w:rPr>
        <w:t>。其前身为1885年7月成立的英吉利法律学校，1905年更名为中央大学。同时，中央大学还是日本名门大学集团“MARCH“中的一员。作为一所一流的综合性学府，中央大学不仅拥有全面的院系设置，其法学部在日本尤为著名，拥有“法科的中央”之称。</w:t>
      </w:r>
    </w:p>
    <w:p w:rsidR="005D4277" w:rsidRPr="00BF775F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  <w:shd w:val="clear" w:color="auto" w:fill="FFFFFF"/>
        </w:rPr>
      </w:pPr>
    </w:p>
    <w:p w:rsidR="005D4277" w:rsidRDefault="005D4277">
      <w:pPr>
        <w:numPr>
          <w:ilvl w:val="0"/>
          <w:numId w:val="1"/>
        </w:numPr>
        <w:spacing w:line="240" w:lineRule="atLeast"/>
        <w:rPr>
          <w:rFonts w:ascii="仿宋_GB2312" w:eastAsia="仿宋_GB2312" w:hAnsi="仿宋_GB2312" w:cs="仿宋_GB2312" w:hint="eastAsia"/>
          <w:b/>
          <w:bCs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遴选对象</w:t>
      </w:r>
    </w:p>
    <w:p w:rsidR="005D4277" w:rsidRPr="005D4277" w:rsidRDefault="005D4277">
      <w:pPr>
        <w:spacing w:line="240" w:lineRule="atLeast"/>
        <w:ind w:firstLineChars="200" w:firstLine="480"/>
        <w:rPr>
          <w:rFonts w:ascii="仿宋_GB2312" w:eastAsia="仿宋_GB2312" w:hAnsi="仿宋_GB2312" w:cs="仿宋_GB2312" w:hint="eastAsia"/>
          <w:color w:val="000000"/>
          <w:sz w:val="24"/>
          <w:szCs w:val="24"/>
        </w:rPr>
      </w:pPr>
      <w:r w:rsidRPr="005D4277"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因为日本中央大学英文课程的设置，遴选对象主要面向国际学院、法学院、社会科学学院、外国语言文化学院、</w:t>
      </w:r>
      <w:r w:rsidRPr="00BF775F">
        <w:rPr>
          <w:rFonts w:ascii="仿宋_GB2312" w:eastAsia="仿宋_GB2312" w:hAnsi="仿宋_GB2312" w:cs="仿宋_GB2312" w:hint="eastAsia"/>
          <w:color w:val="00B0F0"/>
          <w:sz w:val="24"/>
          <w:szCs w:val="24"/>
        </w:rPr>
        <w:t>管理与经济学院的本科生二、三年级或研究生</w:t>
      </w:r>
      <w:r w:rsidRPr="005D4277"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。</w:t>
      </w:r>
    </w:p>
    <w:p w:rsidR="005D4277" w:rsidRDefault="005D4277">
      <w:pPr>
        <w:spacing w:line="240" w:lineRule="atLeast"/>
        <w:ind w:firstLineChars="200" w:firstLine="480"/>
        <w:rPr>
          <w:rFonts w:ascii="仿宋_GB2312" w:eastAsia="仿宋_GB2312" w:hAnsi="仿宋_GB2312" w:cs="仿宋_GB2312" w:hint="eastAsia"/>
          <w:sz w:val="24"/>
          <w:szCs w:val="24"/>
        </w:rPr>
      </w:pPr>
    </w:p>
    <w:p w:rsidR="005D4277" w:rsidRDefault="005D4277">
      <w:pPr>
        <w:numPr>
          <w:ilvl w:val="0"/>
          <w:numId w:val="2"/>
        </w:numPr>
        <w:spacing w:line="240" w:lineRule="atLeast"/>
        <w:rPr>
          <w:rFonts w:ascii="仿宋_GB2312" w:eastAsia="仿宋_GB2312" w:hAnsi="仿宋_GB2312" w:cs="仿宋_GB2312" w:hint="eastAsia"/>
          <w:b/>
          <w:bCs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研修要求</w:t>
      </w: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遴选学生专业必须与日本中央大学已有的专业相对应。</w:t>
      </w: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</w:p>
    <w:p w:rsidR="005D4277" w:rsidRDefault="005D4277">
      <w:pPr>
        <w:numPr>
          <w:ilvl w:val="0"/>
          <w:numId w:val="3"/>
        </w:numPr>
        <w:spacing w:line="240" w:lineRule="atLeast"/>
        <w:rPr>
          <w:rFonts w:ascii="仿宋_GB2312" w:eastAsia="仿宋_GB2312" w:hAnsi="仿宋_GB2312" w:cs="仿宋_GB2312" w:hint="eastAsia"/>
          <w:b/>
          <w:bCs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研修时间</w:t>
      </w: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研修时间为一学期，派出时间为2015年4月至2015年9月或2015年9月至2016年2月。</w:t>
      </w: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  <w:shd w:val="clear" w:color="FFFFFF" w:fill="D9D9D9"/>
        </w:rPr>
      </w:pP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b/>
          <w:bCs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</w:rPr>
        <w:lastRenderedPageBreak/>
        <w:t>六、相关费用</w:t>
      </w:r>
    </w:p>
    <w:p w:rsidR="005D4277" w:rsidRDefault="005D4277">
      <w:pPr>
        <w:numPr>
          <w:ilvl w:val="0"/>
          <w:numId w:val="4"/>
        </w:num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日本中央大学免收学费。</w:t>
      </w:r>
    </w:p>
    <w:p w:rsidR="005D4277" w:rsidRDefault="005D4277">
      <w:pPr>
        <w:numPr>
          <w:ilvl w:val="0"/>
          <w:numId w:val="4"/>
        </w:num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研修学生自己负担生活费及国际差旅费。</w:t>
      </w:r>
    </w:p>
    <w:p w:rsidR="005D4277" w:rsidRDefault="005D4277">
      <w:pPr>
        <w:numPr>
          <w:ilvl w:val="0"/>
          <w:numId w:val="4"/>
        </w:num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报名费300元</w:t>
      </w: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b/>
          <w:bCs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七、选拔条件</w:t>
      </w:r>
    </w:p>
    <w:p w:rsidR="005D4277" w:rsidRDefault="005D4277">
      <w:pPr>
        <w:numPr>
          <w:ilvl w:val="0"/>
          <w:numId w:val="5"/>
        </w:num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昆明理工大学在读学生；2.品行端正、遵纪守法；3.政治素质高，热爱祖国；</w:t>
      </w:r>
      <w:r w:rsidRPr="00BF775F">
        <w:rPr>
          <w:rFonts w:ascii="仿宋_GB2312" w:eastAsia="仿宋_GB2312" w:hAnsi="仿宋_GB2312" w:cs="仿宋_GB2312" w:hint="eastAsia"/>
          <w:color w:val="00B0F0"/>
          <w:sz w:val="24"/>
          <w:szCs w:val="24"/>
        </w:rPr>
        <w:t>4.外语成绩优秀，达到英语六级或是日语二级水平</w:t>
      </w:r>
      <w:r>
        <w:rPr>
          <w:rFonts w:ascii="仿宋_GB2312" w:eastAsia="仿宋_GB2312" w:hAnsi="仿宋_GB2312" w:cs="仿宋_GB2312" w:hint="eastAsia"/>
          <w:sz w:val="24"/>
          <w:szCs w:val="24"/>
        </w:rPr>
        <w:t>；5.学习成绩良好，具有较强的实际能力；6.遵守昆明理工大学海外交流学生的有关规定；7.身体健康，具有较强的动手及独立生活的能力。</w:t>
      </w: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b/>
          <w:bCs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八、报名时间</w:t>
      </w: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2014年9月22日—2014年10月15日</w:t>
      </w: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b/>
          <w:bCs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九、报名方式</w:t>
      </w:r>
    </w:p>
    <w:p w:rsidR="005D4277" w:rsidRDefault="005D4277" w:rsidP="00BF775F">
      <w:pPr>
        <w:spacing w:line="240" w:lineRule="atLeast"/>
        <w:ind w:firstLineChars="200" w:firstLine="480"/>
        <w:rPr>
          <w:rFonts w:ascii="仿宋_GB2312" w:eastAsia="仿宋_GB2312" w:hAnsi="仿宋_GB2312" w:cs="仿宋_GB2312" w:hint="eastAsia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请进入昆明理工大学国际学院【海外交流】网站（http://gjxy.kmust.edu.cn/gb/FWD_class.asp?ClassID=7）的【下载中心】下载《昆明理工大学海外交流申请表》，于报名时间内填好的电子版报名表发至444954935@qq.com。</w:t>
      </w: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b/>
          <w:bCs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九、联系人</w:t>
      </w:r>
    </w:p>
    <w:p w:rsidR="005D4277" w:rsidRDefault="005D4277">
      <w:pPr>
        <w:spacing w:line="240" w:lineRule="atLeast"/>
        <w:rPr>
          <w:rFonts w:ascii="仿宋_GB2312" w:eastAsia="仿宋_GB2312" w:hAnsi="仿宋_GB2312" w:cs="仿宋_GB2312" w:hint="eastAsia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饶春老师 电话：0871-65175359 15925231825  邮箱：</w:t>
      </w:r>
      <w:hyperlink r:id="rId8" w:history="1">
        <w:r>
          <w:rPr>
            <w:rStyle w:val="a3"/>
            <w:rFonts w:ascii="仿宋_GB2312" w:eastAsia="仿宋_GB2312" w:hAnsi="仿宋_GB2312" w:cs="仿宋_GB2312" w:hint="eastAsia"/>
            <w:sz w:val="24"/>
            <w:szCs w:val="24"/>
          </w:rPr>
          <w:t>444954935@qq.com</w:t>
        </w:r>
      </w:hyperlink>
    </w:p>
    <w:p w:rsidR="005D4277" w:rsidRDefault="005D4277">
      <w:pPr>
        <w:spacing w:line="240" w:lineRule="atLeast"/>
      </w:pP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      地址：莲华校区国际楼309室</w:t>
      </w:r>
    </w:p>
    <w:sectPr w:rsidR="005D4277">
      <w:pgSz w:w="11906" w:h="16838"/>
      <w:pgMar w:top="1440" w:right="1179" w:bottom="1440" w:left="117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78B6" w:rsidRDefault="009E78B6" w:rsidP="009E78B6">
      <w:r>
        <w:separator/>
      </w:r>
    </w:p>
  </w:endnote>
  <w:endnote w:type="continuationSeparator" w:id="0">
    <w:p w:rsidR="009E78B6" w:rsidRDefault="009E78B6" w:rsidP="009E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78B6" w:rsidRDefault="009E78B6" w:rsidP="009E78B6">
      <w:r>
        <w:separator/>
      </w:r>
    </w:p>
  </w:footnote>
  <w:footnote w:type="continuationSeparator" w:id="0">
    <w:p w:rsidR="009E78B6" w:rsidRDefault="009E78B6" w:rsidP="009E7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CF7E"/>
    <w:multiLevelType w:val="singleLevel"/>
    <w:tmpl w:val="5334CF7E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334DC41"/>
    <w:multiLevelType w:val="singleLevel"/>
    <w:tmpl w:val="5334DC41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3351BBD"/>
    <w:multiLevelType w:val="singleLevel"/>
    <w:tmpl w:val="53351BBD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3351F06"/>
    <w:multiLevelType w:val="singleLevel"/>
    <w:tmpl w:val="53351F06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338CEF3"/>
    <w:multiLevelType w:val="singleLevel"/>
    <w:tmpl w:val="5338CEF3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D4277"/>
    <w:rsid w:val="009E78B6"/>
    <w:rsid w:val="00B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4F525EA-57A2-4C8C-AC91-F6BE15EC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customStyle="1" w:styleId="p0">
    <w:name w:val="p0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4">
    <w:name w:val="header"/>
    <w:basedOn w:val="a"/>
    <w:link w:val="a5"/>
    <w:unhideWhenUsed/>
    <w:rsid w:val="009E7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E78B6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9E7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E78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44954935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60693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950</CharactersWithSpaces>
  <SharedDoc>false</SharedDoc>
  <HLinks>
    <vt:vector size="12" baseType="variant">
      <vt:variant>
        <vt:i4>7012370</vt:i4>
      </vt:variant>
      <vt:variant>
        <vt:i4>3</vt:i4>
      </vt:variant>
      <vt:variant>
        <vt:i4>0</vt:i4>
      </vt:variant>
      <vt:variant>
        <vt:i4>5</vt:i4>
      </vt:variant>
      <vt:variant>
        <vt:lpwstr>mailto:444954935@qq.com</vt:lpwstr>
      </vt:variant>
      <vt:variant>
        <vt:lpwstr/>
      </vt:variant>
      <vt:variant>
        <vt:i4>3932209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http://baike.baidu.com/view/606939.htm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关于遴选学生赴日本中央大学研修的通知</dc:title>
  <dc:subject/>
  <dc:creator>饶春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