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730" w:rsidRPr="00193FAA" w:rsidRDefault="000D0730" w:rsidP="000D0730">
      <w:pPr>
        <w:rPr>
          <w:rFonts w:hint="eastAsia"/>
        </w:rPr>
      </w:pPr>
    </w:p>
    <w:p w:rsidR="000D0730" w:rsidRDefault="000D0730" w:rsidP="000D0730">
      <w:pPr>
        <w:ind w:firstLine="573"/>
        <w:rPr>
          <w:rFonts w:ascii="仿宋_GB2312" w:eastAsia="仿宋_GB2312" w:hint="eastAsia"/>
          <w:sz w:val="28"/>
          <w:szCs w:val="28"/>
        </w:rPr>
      </w:pPr>
    </w:p>
    <w:p w:rsidR="000D0730" w:rsidRPr="00096E57" w:rsidRDefault="000D0730" w:rsidP="000D0730">
      <w:pPr>
        <w:jc w:val="center"/>
        <w:rPr>
          <w:rFonts w:ascii="长城小标宋体" w:eastAsia="长城小标宋体" w:hint="eastAsia"/>
          <w:b/>
          <w:color w:val="FF0000"/>
          <w:w w:val="82"/>
          <w:kern w:val="0"/>
          <w:sz w:val="90"/>
          <w:szCs w:val="90"/>
        </w:rPr>
      </w:pPr>
      <w:r w:rsidRPr="00E8168C">
        <w:rPr>
          <w:rFonts w:ascii="长城小标宋体" w:eastAsia="长城小标宋体" w:hint="eastAsia"/>
          <w:b/>
          <w:color w:val="FF0000"/>
          <w:spacing w:val="7"/>
          <w:w w:val="82"/>
          <w:kern w:val="0"/>
          <w:sz w:val="90"/>
          <w:szCs w:val="90"/>
          <w:fitText w:val="6700" w:id="-1558540032"/>
        </w:rPr>
        <w:t>昆明理工大学教务</w:t>
      </w:r>
      <w:r w:rsidRPr="00E8168C">
        <w:rPr>
          <w:rFonts w:ascii="长城小标宋体" w:eastAsia="长城小标宋体" w:hint="eastAsia"/>
          <w:b/>
          <w:color w:val="FF0000"/>
          <w:spacing w:val="-24"/>
          <w:w w:val="82"/>
          <w:kern w:val="0"/>
          <w:sz w:val="90"/>
          <w:szCs w:val="90"/>
          <w:fitText w:val="6700" w:id="-1558540032"/>
        </w:rPr>
        <w:t>处</w:t>
      </w:r>
    </w:p>
    <w:p w:rsidR="000D0730" w:rsidRDefault="000D0730" w:rsidP="000D0730">
      <w:pPr>
        <w:ind w:firstLineChars="600" w:firstLine="1680"/>
        <w:rPr>
          <w:rFonts w:ascii="仿宋_GB2312" w:eastAsia="仿宋_GB2312" w:hint="eastAsia"/>
          <w:i/>
          <w:sz w:val="28"/>
          <w:szCs w:val="28"/>
        </w:rPr>
      </w:pPr>
    </w:p>
    <w:p w:rsidR="000D0730" w:rsidRPr="00313C8A" w:rsidRDefault="000D0730" w:rsidP="000D0730">
      <w:pPr>
        <w:ind w:firstLineChars="600" w:firstLine="1920"/>
        <w:rPr>
          <w:rFonts w:ascii="仿宋_GB2312" w:eastAsia="仿宋_GB2312" w:hint="eastAsia"/>
          <w:i/>
          <w:spacing w:val="-10"/>
          <w:sz w:val="32"/>
          <w:szCs w:val="32"/>
        </w:rPr>
      </w:pPr>
      <w:r w:rsidRPr="00AD6607">
        <w:rPr>
          <w:rFonts w:ascii="仿宋_GB2312" w:eastAsia="仿宋_GB2312" w:hint="eastAsia"/>
          <w:sz w:val="32"/>
          <w:szCs w:val="32"/>
        </w:rPr>
        <w:t>昆理工大</w:t>
      </w:r>
      <w:r>
        <w:rPr>
          <w:rFonts w:ascii="仿宋_GB2312" w:eastAsia="仿宋_GB2312" w:hint="eastAsia"/>
          <w:sz w:val="32"/>
          <w:szCs w:val="32"/>
        </w:rPr>
        <w:t>教务</w:t>
      </w:r>
      <w:r w:rsidR="00C10CB8">
        <w:rPr>
          <w:rFonts w:ascii="仿宋_GB2312" w:eastAsia="仿宋_GB2312" w:hint="eastAsia"/>
          <w:sz w:val="32"/>
          <w:szCs w:val="32"/>
        </w:rPr>
        <w:t>学</w:t>
      </w:r>
      <w:r w:rsidRPr="00AD6607">
        <w:rPr>
          <w:rFonts w:ascii="仿宋_GB2312" w:eastAsia="仿宋_GB2312" w:hint="eastAsia"/>
          <w:sz w:val="32"/>
          <w:szCs w:val="32"/>
        </w:rPr>
        <w:t>字</w:t>
      </w:r>
      <w:r w:rsidRPr="00E3055E">
        <w:rPr>
          <w:rFonts w:ascii="仿宋_GB2312" w:eastAsia="仿宋_GB2312" w:hint="eastAsia"/>
          <w:sz w:val="32"/>
          <w:szCs w:val="32"/>
        </w:rPr>
        <w:t>〔</w:t>
      </w:r>
      <w:r w:rsidR="00C10CB8">
        <w:rPr>
          <w:rFonts w:ascii="仿宋_GB2312" w:eastAsia="仿宋_GB2312" w:hint="eastAsia"/>
          <w:sz w:val="32"/>
          <w:szCs w:val="32"/>
        </w:rPr>
        <w:t>2014</w:t>
      </w:r>
      <w:r w:rsidRPr="00313C8A">
        <w:rPr>
          <w:rFonts w:ascii="仿宋_GB2312" w:eastAsia="仿宋_GB2312" w:hint="eastAsia"/>
          <w:spacing w:val="-10"/>
          <w:sz w:val="32"/>
          <w:szCs w:val="32"/>
        </w:rPr>
        <w:t>〕</w:t>
      </w:r>
      <w:r w:rsidR="00C47E51">
        <w:rPr>
          <w:rFonts w:ascii="仿宋_GB2312" w:eastAsia="仿宋_GB2312" w:hint="eastAsia"/>
          <w:spacing w:val="-10"/>
          <w:sz w:val="32"/>
          <w:szCs w:val="32"/>
        </w:rPr>
        <w:t>92</w:t>
      </w:r>
      <w:r w:rsidR="00FA6FA2">
        <w:rPr>
          <w:rFonts w:ascii="仿宋_GB2312" w:eastAsia="仿宋_GB2312" w:hint="eastAsia"/>
          <w:spacing w:val="-10"/>
          <w:sz w:val="32"/>
          <w:szCs w:val="32"/>
        </w:rPr>
        <w:t xml:space="preserve"> </w:t>
      </w:r>
      <w:r w:rsidRPr="00313C8A">
        <w:rPr>
          <w:rFonts w:ascii="仿宋_GB2312" w:eastAsia="仿宋_GB2312" w:hint="eastAsia"/>
          <w:spacing w:val="-10"/>
          <w:sz w:val="32"/>
          <w:szCs w:val="32"/>
        </w:rPr>
        <w:t>号</w:t>
      </w:r>
    </w:p>
    <w:p w:rsidR="000D0730" w:rsidRDefault="000D0730" w:rsidP="000D0730">
      <w:pPr>
        <w:rPr>
          <w:rFonts w:ascii="仿宋_GB2312" w:eastAsia="仿宋_GB2312" w:hint="eastAsia"/>
          <w:color w:val="FF0000"/>
          <w:sz w:val="28"/>
          <w:szCs w:val="28"/>
          <w:u w:val="thick"/>
        </w:rPr>
      </w:pP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</w:t>
      </w: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</w:t>
      </w: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</w:t>
      </w:r>
    </w:p>
    <w:p w:rsidR="00C10CB8" w:rsidRPr="001C0D25" w:rsidRDefault="00C10CB8" w:rsidP="00C10CB8">
      <w:pPr>
        <w:pStyle w:val="1"/>
        <w:spacing w:beforeLines="50" w:before="156" w:afterLines="50" w:after="156" w:line="600" w:lineRule="exact"/>
        <w:jc w:val="center"/>
        <w:rPr>
          <w:rFonts w:ascii="方正小标宋简体" w:eastAsia="方正小标宋简体" w:hAnsi="宋体" w:hint="eastAsia"/>
          <w:b w:val="0"/>
        </w:rPr>
      </w:pPr>
      <w:r w:rsidRPr="001C0D25">
        <w:rPr>
          <w:rFonts w:ascii="方正小标宋简体" w:eastAsia="方正小标宋简体" w:hAnsi="宋体" w:hint="eastAsia"/>
          <w:b w:val="0"/>
        </w:rPr>
        <w:t>关于201</w:t>
      </w:r>
      <w:r w:rsidR="00FA6FA2">
        <w:rPr>
          <w:rFonts w:ascii="方正小标宋简体" w:eastAsia="方正小标宋简体" w:hAnsi="宋体" w:hint="eastAsia"/>
          <w:b w:val="0"/>
        </w:rPr>
        <w:t>4</w:t>
      </w:r>
      <w:r w:rsidRPr="001C0D25">
        <w:rPr>
          <w:rFonts w:ascii="方正小标宋简体" w:eastAsia="方正小标宋简体" w:hAnsi="宋体" w:hint="eastAsia"/>
          <w:b w:val="0"/>
        </w:rPr>
        <w:t>-201</w:t>
      </w:r>
      <w:r w:rsidR="00FA6FA2">
        <w:rPr>
          <w:rFonts w:ascii="方正小标宋简体" w:eastAsia="方正小标宋简体" w:hAnsi="宋体" w:hint="eastAsia"/>
          <w:b w:val="0"/>
        </w:rPr>
        <w:t>5</w:t>
      </w:r>
      <w:r w:rsidRPr="001C0D25">
        <w:rPr>
          <w:rFonts w:ascii="方正小标宋简体" w:eastAsia="方正小标宋简体" w:hAnsi="宋体" w:hint="eastAsia"/>
          <w:b w:val="0"/>
        </w:rPr>
        <w:t>学年第</w:t>
      </w:r>
      <w:r w:rsidR="00FA6FA2">
        <w:rPr>
          <w:rFonts w:ascii="方正小标宋简体" w:eastAsia="方正小标宋简体" w:hAnsi="宋体" w:hint="eastAsia"/>
          <w:b w:val="0"/>
        </w:rPr>
        <w:t>一</w:t>
      </w:r>
      <w:r w:rsidRPr="001C0D25">
        <w:rPr>
          <w:rFonts w:ascii="方正小标宋简体" w:eastAsia="方正小标宋简体" w:hAnsi="宋体" w:hint="eastAsia"/>
          <w:b w:val="0"/>
        </w:rPr>
        <w:t>学期《党的基本知识》及“拓展课程”选课及课程安排的通知</w:t>
      </w:r>
    </w:p>
    <w:p w:rsidR="00C10CB8" w:rsidRPr="001C0D25" w:rsidRDefault="00C10CB8" w:rsidP="00C10CB8">
      <w:pPr>
        <w:spacing w:before="100" w:beforeAutospacing="1" w:line="540" w:lineRule="exact"/>
        <w:rPr>
          <w:rFonts w:ascii="仿宋_GB2312" w:eastAsia="仿宋_GB2312" w:hint="eastAsia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t>各学院：</w:t>
      </w:r>
    </w:p>
    <w:p w:rsidR="00C10CB8" w:rsidRPr="001C0D25" w:rsidRDefault="00C10CB8" w:rsidP="00C10CB8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t>本学期继续面向全校学生开设拓展课程，该类课程属三类学分课程，按每学分60元收费（财务处将在适当时机按学分扣费）。请有学习要求的学生自愿选课，并按要求交费。</w:t>
      </w:r>
    </w:p>
    <w:p w:rsidR="00C10CB8" w:rsidRPr="001C0D25" w:rsidRDefault="00C10CB8" w:rsidP="00C10CB8">
      <w:pPr>
        <w:spacing w:line="540" w:lineRule="exact"/>
        <w:ind w:firstLineChars="200" w:firstLine="640"/>
        <w:rPr>
          <w:rFonts w:ascii="仿宋_GB2312" w:eastAsia="仿宋_GB2312" w:hint="eastAsia"/>
          <w:color w:val="FF0000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t>拓展课程有特定的授课对象，请学生于选课前仔细阅读“拓展课程开课计划”（附件），按要求选课。选课时间安排在</w:t>
      </w:r>
      <w:smartTag w:uri="urn:schemas-microsoft-com:office:smarttags" w:element="chsdate">
        <w:smartTagPr>
          <w:attr w:name="Year" w:val="2014"/>
          <w:attr w:name="Month" w:val="9"/>
          <w:attr w:name="Day" w:val="25"/>
          <w:attr w:name="IsLunarDate" w:val="False"/>
          <w:attr w:name="IsROCDate" w:val="False"/>
        </w:smartTagPr>
        <w:r w:rsidRPr="001C0D25">
          <w:rPr>
            <w:rFonts w:ascii="仿宋_GB2312" w:eastAsia="仿宋_GB2312" w:hint="eastAsia"/>
            <w:sz w:val="32"/>
            <w:szCs w:val="32"/>
          </w:rPr>
          <w:t>2014年</w:t>
        </w:r>
        <w:r w:rsidR="00FA6FA2">
          <w:rPr>
            <w:rFonts w:ascii="仿宋_GB2312" w:eastAsia="仿宋_GB2312" w:hint="eastAsia"/>
            <w:sz w:val="32"/>
            <w:szCs w:val="32"/>
          </w:rPr>
          <w:t>9</w:t>
        </w:r>
        <w:r w:rsidRPr="001C0D25">
          <w:rPr>
            <w:rFonts w:ascii="仿宋_GB2312" w:eastAsia="仿宋_GB2312" w:hint="eastAsia"/>
            <w:sz w:val="32"/>
            <w:szCs w:val="32"/>
          </w:rPr>
          <w:t>月</w:t>
        </w:r>
        <w:r w:rsidR="00FA6FA2">
          <w:rPr>
            <w:rFonts w:ascii="仿宋_GB2312" w:eastAsia="仿宋_GB2312" w:hint="eastAsia"/>
            <w:sz w:val="32"/>
            <w:szCs w:val="32"/>
          </w:rPr>
          <w:t>25</w:t>
        </w:r>
        <w:r w:rsidRPr="001C0D25">
          <w:rPr>
            <w:rFonts w:ascii="仿宋_GB2312" w:eastAsia="仿宋_GB2312" w:hint="eastAsia"/>
            <w:sz w:val="32"/>
            <w:szCs w:val="32"/>
          </w:rPr>
          <w:t>日</w:t>
        </w:r>
      </w:smartTag>
      <w:r w:rsidRPr="001C0D25">
        <w:rPr>
          <w:rFonts w:ascii="仿宋_GB2312" w:eastAsia="仿宋_GB2312" w:hint="eastAsia"/>
          <w:sz w:val="32"/>
          <w:szCs w:val="32"/>
        </w:rPr>
        <w:t>（周</w:t>
      </w:r>
      <w:r w:rsidR="00FA6FA2">
        <w:rPr>
          <w:rFonts w:ascii="仿宋_GB2312" w:eastAsia="仿宋_GB2312" w:hint="eastAsia"/>
          <w:sz w:val="32"/>
          <w:szCs w:val="32"/>
        </w:rPr>
        <w:t>四</w:t>
      </w:r>
      <w:r w:rsidRPr="001C0D25">
        <w:rPr>
          <w:rFonts w:ascii="仿宋_GB2312" w:eastAsia="仿宋_GB2312" w:hint="eastAsia"/>
          <w:sz w:val="32"/>
          <w:szCs w:val="32"/>
        </w:rPr>
        <w:t>）18∶00至</w:t>
      </w:r>
      <w:r w:rsidR="00FA6FA2">
        <w:rPr>
          <w:rFonts w:ascii="仿宋_GB2312" w:eastAsia="仿宋_GB2312" w:hint="eastAsia"/>
          <w:sz w:val="32"/>
          <w:szCs w:val="32"/>
        </w:rPr>
        <w:t>9</w:t>
      </w:r>
      <w:r w:rsidRPr="001C0D25">
        <w:rPr>
          <w:rFonts w:ascii="仿宋_GB2312" w:eastAsia="仿宋_GB2312" w:hint="eastAsia"/>
          <w:sz w:val="32"/>
          <w:szCs w:val="32"/>
        </w:rPr>
        <w:t>月</w:t>
      </w:r>
      <w:r w:rsidR="00FA6FA2">
        <w:rPr>
          <w:rFonts w:ascii="仿宋_GB2312" w:eastAsia="仿宋_GB2312" w:hint="eastAsia"/>
          <w:sz w:val="32"/>
          <w:szCs w:val="32"/>
        </w:rPr>
        <w:t>29</w:t>
      </w:r>
      <w:r w:rsidRPr="001C0D25">
        <w:rPr>
          <w:rFonts w:ascii="仿宋_GB2312" w:eastAsia="仿宋_GB2312" w:hint="eastAsia"/>
          <w:sz w:val="32"/>
          <w:szCs w:val="32"/>
        </w:rPr>
        <w:t>日（周</w:t>
      </w:r>
      <w:r w:rsidR="00FA6FA2">
        <w:rPr>
          <w:rFonts w:ascii="仿宋_GB2312" w:eastAsia="仿宋_GB2312" w:hint="eastAsia"/>
          <w:sz w:val="32"/>
          <w:szCs w:val="32"/>
        </w:rPr>
        <w:t>一</w:t>
      </w:r>
      <w:r w:rsidRPr="001C0D25">
        <w:rPr>
          <w:rFonts w:ascii="仿宋_GB2312" w:eastAsia="仿宋_GB2312" w:hint="eastAsia"/>
          <w:sz w:val="32"/>
          <w:szCs w:val="32"/>
        </w:rPr>
        <w:t>）8∶00。</w:t>
      </w:r>
      <w:r w:rsidRPr="001C0D25">
        <w:rPr>
          <w:rFonts w:ascii="仿宋_GB2312" w:eastAsia="仿宋_GB2312" w:hint="eastAsia"/>
          <w:b/>
          <w:sz w:val="32"/>
          <w:szCs w:val="32"/>
        </w:rPr>
        <w:t>选课后不够开班人数的教学班将取消或并入其它班级，最后确定的开课结果将在选课结束一天后公布在教务处网站上，请学生选课后及时上网查看自己所选的课程是否正常开班。</w:t>
      </w:r>
    </w:p>
    <w:p w:rsidR="00C10CB8" w:rsidRPr="001C0D25" w:rsidRDefault="00C10CB8" w:rsidP="00C10CB8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t>本学期重修班将在第四周后</w:t>
      </w:r>
      <w:r w:rsidR="00FA6FA2">
        <w:rPr>
          <w:rFonts w:ascii="仿宋_GB2312" w:eastAsia="仿宋_GB2312" w:hint="eastAsia"/>
          <w:sz w:val="32"/>
          <w:szCs w:val="32"/>
        </w:rPr>
        <w:t>（</w:t>
      </w:r>
      <w:smartTag w:uri="urn:schemas-microsoft-com:office:smarttags" w:element="chsdate">
        <w:smartTagPr>
          <w:attr w:name="Year" w:val="2014"/>
          <w:attr w:name="Month" w:val="10"/>
          <w:attr w:name="Day" w:val="8"/>
          <w:attr w:name="IsLunarDate" w:val="False"/>
          <w:attr w:name="IsROCDate" w:val="False"/>
        </w:smartTagPr>
        <w:r w:rsidR="00FA6FA2">
          <w:rPr>
            <w:rFonts w:ascii="仿宋_GB2312" w:eastAsia="仿宋_GB2312" w:hint="eastAsia"/>
            <w:sz w:val="32"/>
            <w:szCs w:val="32"/>
          </w:rPr>
          <w:t>10月8日起</w:t>
        </w:r>
      </w:smartTag>
      <w:r w:rsidR="00FA6FA2">
        <w:rPr>
          <w:rFonts w:ascii="仿宋_GB2312" w:eastAsia="仿宋_GB2312" w:hint="eastAsia"/>
          <w:sz w:val="32"/>
          <w:szCs w:val="32"/>
        </w:rPr>
        <w:t>）</w:t>
      </w:r>
      <w:r w:rsidRPr="001C0D25">
        <w:rPr>
          <w:rFonts w:ascii="仿宋_GB2312" w:eastAsia="仿宋_GB2312" w:hint="eastAsia"/>
          <w:sz w:val="32"/>
          <w:szCs w:val="32"/>
        </w:rPr>
        <w:t>开设，为避免冲突，请需要重修课程的同学慎重选</w:t>
      </w:r>
      <w:r w:rsidR="00FA6FA2">
        <w:rPr>
          <w:rFonts w:ascii="仿宋_GB2312" w:eastAsia="仿宋_GB2312" w:hint="eastAsia"/>
          <w:sz w:val="32"/>
          <w:szCs w:val="32"/>
        </w:rPr>
        <w:t>择</w:t>
      </w:r>
      <w:r w:rsidRPr="001C0D25">
        <w:rPr>
          <w:rFonts w:ascii="仿宋_GB2312" w:eastAsia="仿宋_GB2312" w:hint="eastAsia"/>
          <w:sz w:val="32"/>
          <w:szCs w:val="32"/>
        </w:rPr>
        <w:t>本次开设的拓展课，1</w:t>
      </w:r>
      <w:r w:rsidR="00FA6FA2">
        <w:rPr>
          <w:rFonts w:ascii="仿宋_GB2312" w:eastAsia="仿宋_GB2312" w:hint="eastAsia"/>
          <w:sz w:val="32"/>
          <w:szCs w:val="32"/>
        </w:rPr>
        <w:t>1</w:t>
      </w:r>
      <w:r w:rsidRPr="001C0D25">
        <w:rPr>
          <w:rFonts w:ascii="仿宋_GB2312" w:eastAsia="仿宋_GB2312" w:hint="eastAsia"/>
          <w:sz w:val="32"/>
          <w:szCs w:val="32"/>
        </w:rPr>
        <w:t>级有重修课程的同学尽量不要选拓展课。</w:t>
      </w:r>
    </w:p>
    <w:p w:rsidR="00C10CB8" w:rsidRPr="001C0D25" w:rsidRDefault="00C10CB8" w:rsidP="00C10CB8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lastRenderedPageBreak/>
        <w:t>请各教学单位做好相关课程教学准备工作，各学院通知到专业年级</w:t>
      </w:r>
      <w:r w:rsidRPr="001C0D25">
        <w:rPr>
          <w:rFonts w:ascii="仿宋_GB2312" w:eastAsia="仿宋_GB2312" w:hint="eastAsia"/>
          <w:b/>
          <w:sz w:val="32"/>
          <w:szCs w:val="32"/>
        </w:rPr>
        <w:t>（拓展课程属学生能力拓展等课程，不进入学生的培养计划及毕业资格审核等环节，不能冲抵通识教育学分）</w:t>
      </w:r>
      <w:r w:rsidRPr="001C0D25">
        <w:rPr>
          <w:rFonts w:ascii="仿宋_GB2312" w:eastAsia="仿宋_GB2312" w:hint="eastAsia"/>
          <w:sz w:val="32"/>
          <w:szCs w:val="32"/>
        </w:rPr>
        <w:t>。</w:t>
      </w:r>
    </w:p>
    <w:p w:rsidR="00C10CB8" w:rsidRPr="001C0D25" w:rsidRDefault="00C10CB8" w:rsidP="00C10CB8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t>本学期《党的基本知识》课程面向呈贡校区各年级学生选课，呈贡校区201</w:t>
      </w:r>
      <w:r w:rsidR="001D2893">
        <w:rPr>
          <w:rFonts w:ascii="仿宋_GB2312" w:eastAsia="仿宋_GB2312" w:hint="eastAsia"/>
          <w:sz w:val="32"/>
          <w:szCs w:val="32"/>
        </w:rPr>
        <w:t>1</w:t>
      </w:r>
      <w:r w:rsidRPr="001C0D25">
        <w:rPr>
          <w:rFonts w:ascii="仿宋_GB2312" w:eastAsia="仿宋_GB2312" w:hint="eastAsia"/>
          <w:sz w:val="32"/>
          <w:szCs w:val="32"/>
        </w:rPr>
        <w:t>-201</w:t>
      </w:r>
      <w:r w:rsidR="001D2893">
        <w:rPr>
          <w:rFonts w:ascii="仿宋_GB2312" w:eastAsia="仿宋_GB2312" w:hint="eastAsia"/>
          <w:sz w:val="32"/>
          <w:szCs w:val="32"/>
        </w:rPr>
        <w:t>4</w:t>
      </w:r>
      <w:r w:rsidRPr="001C0D25">
        <w:rPr>
          <w:rFonts w:ascii="仿宋_GB2312" w:eastAsia="仿宋_GB2312" w:hint="eastAsia"/>
          <w:sz w:val="32"/>
          <w:szCs w:val="32"/>
        </w:rPr>
        <w:t>级学生以网上选课的方式报名，未选上课的学生不能参加学习。选修课程结束后，经考试合格，获得通识教育选修课1学分。</w:t>
      </w:r>
    </w:p>
    <w:p w:rsidR="00C10CB8" w:rsidRPr="001C0D25" w:rsidRDefault="00C10CB8" w:rsidP="00C10CB8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t>课程管理</w:t>
      </w:r>
    </w:p>
    <w:p w:rsidR="00C10CB8" w:rsidRPr="001C0D25" w:rsidRDefault="00C10CB8" w:rsidP="00C10CB8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t>党校办公室地址：呈贡校区行政办公楼1304室</w:t>
      </w:r>
    </w:p>
    <w:p w:rsidR="00C10CB8" w:rsidRPr="001C0D25" w:rsidRDefault="00C10CB8" w:rsidP="00C10CB8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t xml:space="preserve">联系电话：65915456   </w:t>
      </w:r>
      <w:smartTag w:uri="urn:schemas-microsoft-com:office:smarttags" w:element="PersonName">
        <w:smartTagPr>
          <w:attr w:name="ProductID" w:val="赵"/>
        </w:smartTagPr>
        <w:r w:rsidRPr="001C0D25">
          <w:rPr>
            <w:rFonts w:ascii="仿宋_GB2312" w:eastAsia="仿宋_GB2312" w:hint="eastAsia"/>
            <w:sz w:val="32"/>
            <w:szCs w:val="32"/>
          </w:rPr>
          <w:t>赵</w:t>
        </w:r>
      </w:smartTag>
      <w:r w:rsidRPr="001C0D25">
        <w:rPr>
          <w:rFonts w:ascii="仿宋_GB2312" w:eastAsia="仿宋_GB2312" w:hint="eastAsia"/>
          <w:sz w:val="32"/>
          <w:szCs w:val="32"/>
        </w:rPr>
        <w:t>老师</w:t>
      </w:r>
    </w:p>
    <w:p w:rsidR="00C10CB8" w:rsidRPr="001C0D25" w:rsidRDefault="00C10CB8" w:rsidP="00C10CB8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C10CB8" w:rsidRPr="001C0D25" w:rsidRDefault="00C10CB8" w:rsidP="00C10CB8">
      <w:pPr>
        <w:spacing w:line="540" w:lineRule="exact"/>
        <w:ind w:firstLineChars="200" w:firstLine="640"/>
        <w:rPr>
          <w:rFonts w:ascii="仿宋_GB2312" w:eastAsia="仿宋_GB2312" w:hint="eastAsia"/>
          <w:b/>
          <w:sz w:val="32"/>
          <w:szCs w:val="32"/>
        </w:rPr>
      </w:pPr>
      <w:r w:rsidRPr="001C0D25">
        <w:rPr>
          <w:rFonts w:ascii="仿宋_GB2312" w:eastAsia="仿宋_GB2312" w:hint="eastAsia"/>
          <w:b/>
          <w:sz w:val="32"/>
          <w:szCs w:val="32"/>
        </w:rPr>
        <w:t>附件：《党的基本知识》及拓展课程开课计划</w:t>
      </w:r>
    </w:p>
    <w:p w:rsidR="00C10CB8" w:rsidRPr="001C0D25" w:rsidRDefault="00C10CB8" w:rsidP="00C10CB8">
      <w:pPr>
        <w:spacing w:line="540" w:lineRule="exact"/>
        <w:ind w:leftChars="267" w:left="6641" w:hangingChars="1900" w:hanging="6080"/>
        <w:rPr>
          <w:rFonts w:ascii="仿宋_GB2312" w:eastAsia="仿宋_GB2312" w:hint="eastAsia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t xml:space="preserve">                              　                              </w:t>
      </w:r>
    </w:p>
    <w:p w:rsidR="00C10CB8" w:rsidRPr="001C0D25" w:rsidRDefault="00C10CB8" w:rsidP="00C10CB8">
      <w:pPr>
        <w:spacing w:line="540" w:lineRule="exact"/>
        <w:ind w:leftChars="267" w:left="6641" w:hangingChars="1900" w:hanging="6080"/>
        <w:rPr>
          <w:rFonts w:ascii="仿宋_GB2312" w:eastAsia="仿宋_GB2312" w:hint="eastAsia"/>
          <w:sz w:val="32"/>
          <w:szCs w:val="32"/>
        </w:rPr>
      </w:pPr>
    </w:p>
    <w:p w:rsidR="00C10CB8" w:rsidRPr="001C0D25" w:rsidRDefault="00C10CB8" w:rsidP="00C10CB8">
      <w:pPr>
        <w:spacing w:line="540" w:lineRule="exact"/>
        <w:ind w:leftChars="267" w:left="6641" w:hangingChars="1900" w:hanging="6080"/>
        <w:rPr>
          <w:rFonts w:ascii="仿宋_GB2312" w:eastAsia="仿宋_GB2312" w:hint="eastAsia"/>
          <w:sz w:val="32"/>
          <w:szCs w:val="32"/>
        </w:rPr>
      </w:pPr>
    </w:p>
    <w:p w:rsidR="00C10CB8" w:rsidRDefault="00C10CB8" w:rsidP="00C10CB8">
      <w:pPr>
        <w:spacing w:line="540" w:lineRule="exact"/>
        <w:ind w:leftChars="267" w:left="6641" w:hangingChars="1900" w:hanging="6080"/>
        <w:rPr>
          <w:rFonts w:ascii="仿宋_GB2312" w:eastAsia="仿宋_GB2312" w:hint="eastAsia"/>
          <w:sz w:val="32"/>
          <w:szCs w:val="32"/>
        </w:rPr>
      </w:pPr>
    </w:p>
    <w:p w:rsidR="00C10CB8" w:rsidRDefault="00C10CB8" w:rsidP="00C10CB8">
      <w:pPr>
        <w:spacing w:line="540" w:lineRule="exact"/>
        <w:ind w:leftChars="267" w:left="6641" w:hangingChars="1900" w:hanging="6080"/>
        <w:rPr>
          <w:rFonts w:ascii="仿宋_GB2312" w:eastAsia="仿宋_GB2312" w:hint="eastAsia"/>
          <w:sz w:val="32"/>
          <w:szCs w:val="32"/>
        </w:rPr>
      </w:pPr>
    </w:p>
    <w:p w:rsidR="00C10CB8" w:rsidRPr="001C0D25" w:rsidRDefault="00C10CB8" w:rsidP="00C10CB8">
      <w:pPr>
        <w:spacing w:line="540" w:lineRule="exact"/>
        <w:ind w:leftChars="267" w:left="6641" w:hangingChars="1900" w:hanging="6080"/>
        <w:rPr>
          <w:rFonts w:ascii="仿宋_GB2312" w:eastAsia="仿宋_GB2312" w:hint="eastAsia"/>
          <w:sz w:val="32"/>
          <w:szCs w:val="32"/>
        </w:rPr>
      </w:pPr>
    </w:p>
    <w:p w:rsidR="00C10CB8" w:rsidRPr="001C0D25" w:rsidRDefault="00C10CB8" w:rsidP="00C10CB8">
      <w:pPr>
        <w:spacing w:line="540" w:lineRule="exact"/>
        <w:ind w:firstLineChars="1650" w:firstLine="5280"/>
        <w:rPr>
          <w:rFonts w:ascii="仿宋_GB2312" w:eastAsia="仿宋_GB2312" w:hint="eastAsia"/>
          <w:sz w:val="32"/>
          <w:szCs w:val="32"/>
        </w:rPr>
      </w:pPr>
      <w:r w:rsidRPr="001C0D25">
        <w:rPr>
          <w:rFonts w:ascii="仿宋_GB2312" w:eastAsia="仿宋_GB2312" w:hint="eastAsia"/>
          <w:sz w:val="32"/>
          <w:szCs w:val="32"/>
        </w:rPr>
        <w:t>教 务 处</w:t>
      </w:r>
    </w:p>
    <w:p w:rsidR="00C10CB8" w:rsidRDefault="00897C74" w:rsidP="00C10CB8">
      <w:pPr>
        <w:spacing w:line="540" w:lineRule="exact"/>
        <w:ind w:leftChars="2133" w:left="4479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2014</w:t>
      </w:r>
      <w:r w:rsidR="00C10CB8" w:rsidRPr="001C0D25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9</w:t>
      </w:r>
      <w:r w:rsidR="00C10CB8" w:rsidRPr="001C0D25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25</w:t>
      </w:r>
      <w:r w:rsidR="00C10CB8" w:rsidRPr="001C0D25">
        <w:rPr>
          <w:rFonts w:ascii="仿宋_GB2312" w:eastAsia="仿宋_GB2312" w:hint="eastAsia"/>
          <w:sz w:val="32"/>
          <w:szCs w:val="32"/>
        </w:rPr>
        <w:t>日</w:t>
      </w:r>
    </w:p>
    <w:p w:rsidR="00C10CB8" w:rsidRDefault="00C10CB8" w:rsidP="00C10CB8">
      <w:pPr>
        <w:spacing w:line="540" w:lineRule="exact"/>
        <w:ind w:leftChars="2133" w:left="4479"/>
        <w:rPr>
          <w:rFonts w:ascii="仿宋_GB2312" w:eastAsia="仿宋_GB2312" w:hint="eastAsia"/>
          <w:sz w:val="28"/>
          <w:szCs w:val="28"/>
        </w:rPr>
      </w:pPr>
    </w:p>
    <w:p w:rsidR="00C10CB8" w:rsidRDefault="00C10CB8" w:rsidP="00C10CB8">
      <w:pPr>
        <w:spacing w:line="540" w:lineRule="exact"/>
        <w:ind w:leftChars="2133" w:left="4479"/>
        <w:rPr>
          <w:rFonts w:ascii="仿宋_GB2312" w:eastAsia="仿宋_GB2312" w:hint="eastAsia"/>
          <w:sz w:val="28"/>
          <w:szCs w:val="28"/>
        </w:rPr>
      </w:pPr>
    </w:p>
    <w:p w:rsidR="00C10CB8" w:rsidRDefault="00C10CB8" w:rsidP="00C10CB8">
      <w:pPr>
        <w:spacing w:line="540" w:lineRule="exact"/>
        <w:jc w:val="left"/>
        <w:rPr>
          <w:rFonts w:hint="eastAsia"/>
          <w:b/>
          <w:sz w:val="30"/>
          <w:szCs w:val="30"/>
        </w:rPr>
      </w:pPr>
      <w:r>
        <w:rPr>
          <w:rFonts w:ascii="仿宋_GB2312" w:eastAsia="仿宋_GB2312"/>
          <w:sz w:val="28"/>
          <w:szCs w:val="28"/>
        </w:rPr>
        <w:br w:type="page"/>
      </w:r>
      <w:r>
        <w:rPr>
          <w:rFonts w:hint="eastAsia"/>
          <w:b/>
          <w:sz w:val="30"/>
          <w:szCs w:val="30"/>
        </w:rPr>
        <w:lastRenderedPageBreak/>
        <w:t>附件：党课及拓展课程开课计划</w:t>
      </w:r>
    </w:p>
    <w:tbl>
      <w:tblPr>
        <w:tblW w:w="8438" w:type="dxa"/>
        <w:tblInd w:w="93" w:type="dxa"/>
        <w:tblLook w:val="0000" w:firstRow="0" w:lastRow="0" w:firstColumn="0" w:lastColumn="0" w:noHBand="0" w:noVBand="0"/>
      </w:tblPr>
      <w:tblGrid>
        <w:gridCol w:w="2355"/>
        <w:gridCol w:w="1825"/>
        <w:gridCol w:w="500"/>
        <w:gridCol w:w="512"/>
        <w:gridCol w:w="1303"/>
        <w:gridCol w:w="1943"/>
      </w:tblGrid>
      <w:tr w:rsidR="00A52CE4" w:rsidRPr="00A52CE4">
        <w:trPr>
          <w:trHeight w:val="480"/>
        </w:trPr>
        <w:tc>
          <w:tcPr>
            <w:tcW w:w="4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校区：呈贡校区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课程门数：112</w:t>
            </w:r>
          </w:p>
        </w:tc>
      </w:tr>
      <w:tr w:rsidR="00A52CE4" w:rsidRPr="00A52CE4">
        <w:trPr>
          <w:trHeight w:val="462"/>
        </w:trPr>
        <w:tc>
          <w:tcPr>
            <w:tcW w:w="23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课程</w:t>
            </w:r>
          </w:p>
        </w:tc>
        <w:tc>
          <w:tcPr>
            <w:tcW w:w="18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任课教师</w:t>
            </w:r>
          </w:p>
        </w:tc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上课</w:t>
            </w: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班号</w:t>
            </w:r>
          </w:p>
        </w:tc>
        <w:tc>
          <w:tcPr>
            <w:tcW w:w="5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周次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节次</w:t>
            </w:r>
          </w:p>
        </w:tc>
        <w:tc>
          <w:tcPr>
            <w:tcW w:w="1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上课地点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[11502005]饶林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多媒体教室422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[13313006]李燕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二[9-10节]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多媒体教室100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[12310089]王天云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多媒体教室100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[20070033]钟金栋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二[9-10节]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多媒体教室422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[11307022]陈抿名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005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多媒体教室422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[20040169]项波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三[9-10节]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[20090092]李东明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007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二[9-10节]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[11111016]李云燕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008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二[9-10节]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[11304038]吴历勇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009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三[9-10节]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[20090066]李勇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010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一[9-10节]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[20100086]刘颖伸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011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[13313005]李晓明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012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四[9-10节]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[12309016]荆忠国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013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四[9-10节]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[20120108]贾泽鹏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014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三[11-12节]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[20110106]王聪聪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015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三[11-12节]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[20110230]袁敬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016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四[11-12节]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[20090144]陈方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017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一[11-12节]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[800073]党的基本知识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[20090144]陈方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018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5-12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四[11-12节]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多媒体教室220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[3492105]热处理工艺与实践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[11303042]闫生贡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工程训练中心热处理车间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[3492105]热处理工艺与实践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[11303042]闫生贡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工程训练中心热处理车间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[3492105]热处理工艺与实践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[11303042]闫生贡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工程训练中心热处理车间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[3492105]热处理工艺与实践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[11303042]闫生贡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工程训练中心热处理车间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[3492106]齿轮加工与工业化生产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[12504012]尹洪友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工程训练中心机加工车间2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[3492106]齿轮加工与工业化生产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[12504012]尹洪友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工程训练中心机加工车间2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[3492106]齿轮加工与工业化生产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[12504012]尹洪友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工程训练中心机加工车间2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[3492106]齿轮加工与工业化生产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[12504012]尹洪友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工程训练中心机加工车间2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[3492108]数控车削加工技术及中级职业技能培训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[12504011]和作全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工程训练中心101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[3492108]数控车削加工技术及中级职业技能培训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[12504011]和作全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工程训练中心101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[3492108]数控车削加工技术及中级职业技能培训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[12504011]和作全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工程训练中心101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[3492108]数控车削加工技术及中级职业技能培训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[12504011]和作全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工程训练中心101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[3492109]数控铣削加工技术及中级职业技能培训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[20100083]位建伟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工程训练中心106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[3492109]数控铣削加工技术及中级职业技能培训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[20100083]位建伟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工程训练中心106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[3492109]数控铣削加工技术及中级职业技能培训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[20100083]位建伟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工程训练中心106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[3492109]数控铣削加工技术及中级职业技能培训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[20100083]位建伟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工程训练中心106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[3492110]加工中心应用技术及中级职业技能培训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[12309178]田丰阳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实训中心315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[3492110]加工中心应用技术及中级职业技能培训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[12309178]田丰阳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实训中心315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[3492110]加工中心应用技术及中级职业技能培训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[12309178]田丰阳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实训中心315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[3492110]加工中心应用技术及中级职业技能培训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[12309178]田丰阳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实训中心315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[3492111]数控电火花加工技术及中级职业技能培训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[12504042]张力侃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工程训练中心105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[3492111]数控电火花加工技术及中级职业技能培训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[12504042]张力侃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工程训练中心105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[3492111]数控电火花加工技术及中级职业技能培训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[12504042]张力侃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工程训练中心105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[3492111]数控电火花加工技术及中级职业技能培训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[12504042]张力侃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工程训练中心105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[3492114]数字化设计与制造实践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[20110137]唐玉辉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实训中心314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[3492114]数字化设计与制造实践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[20110137]唐玉辉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实训中心314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[3492114]数字化设计与制造实践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[20110137]唐玉辉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五[3-4节]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实训中心314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[3492114]数字化设计与制造实践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[20110137]唐玉辉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五[6-7节]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实训中心314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[3192103]办公软件的深入应用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[12505045]李晶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计算308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[3192106]MySQL数据库程序设计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[20070043]刘领兵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计算408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[3192107]Web程序设计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[12505023]潘晟旻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计算408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[3192109]新概念IT实践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[12505026]刘明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计算208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[2192101]老挝语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[20110091]董皓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1-18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B316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[2192308]韩语（1）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[20060140]李英姬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B316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[2092105]老子的处世哲学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[11307035]李颖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[2092014]汉字与汉字文化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[20090048]施真珍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B111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[2092018]电影与哲学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[20140055]董琳利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B113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[1992104]英语电影视听说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[20060012]王平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B111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[1992120]中国文化英语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[11307032]杨玉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B209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[1992275]大学英语口语(英语公众演讲)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[w06]外教3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B211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[1992275]大学英语口语(英语公众演讲)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[w06]外教3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二[6-8节]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多媒体教室203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[1992275]大学英语口语(英语公众演讲)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[w06]外教3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B211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[1992275]大学英语口语(英语公众演讲)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[w06]外教3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004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三[6-8节]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B516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[1992275]大学英语口语(英语公众演讲)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[w06]外教3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005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B309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[1992275]大学英语口语(英语公众演讲)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[w06]外教3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五[6-8节]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B410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[1992275]大学英语口语(英语公众演讲)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[w06]外教3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007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B111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[1992103]英语跨文化交际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[20060012]王平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B211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[1992107]中国文化与美国诗歌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[13314086]郑海燕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B114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[1992121]大学英语口语(实用英语口语)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[20090149]王心乐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B113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[1992121]大学英语口语(实用英语口语)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[13314107]王登霞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博文</w:t>
            </w:r>
            <w:smartTag w:uri="urn:schemas-microsoft-com:office:smarttags" w:element="chmetcnv">
              <w:smartTagPr>
                <w:attr w:name="UnitName" w:val="a"/>
                <w:attr w:name="SourceValue" w:val="6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52CE4">
                <w:rPr>
                  <w:rFonts w:ascii="新宋体" w:eastAsia="新宋体" w:hAnsi="新宋体" w:cs="宋体" w:hint="eastAsia"/>
                  <w:color w:val="000000"/>
                  <w:kern w:val="0"/>
                  <w:sz w:val="18"/>
                  <w:szCs w:val="18"/>
                </w:rPr>
                <w:t>602A</w:t>
              </w:r>
            </w:smartTag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[1992121]大学英语口语(实用英语口语)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[13314107]王登霞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博文</w:t>
            </w:r>
            <w:smartTag w:uri="urn:schemas-microsoft-com:office:smarttags" w:element="chmetcnv">
              <w:smartTagPr>
                <w:attr w:name="UnitName" w:val="a"/>
                <w:attr w:name="SourceValue" w:val="6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52CE4">
                <w:rPr>
                  <w:rFonts w:ascii="新宋体" w:eastAsia="新宋体" w:hAnsi="新宋体" w:cs="宋体" w:hint="eastAsia"/>
                  <w:color w:val="000000"/>
                  <w:kern w:val="0"/>
                  <w:sz w:val="18"/>
                  <w:szCs w:val="18"/>
                </w:rPr>
                <w:t>602A</w:t>
              </w:r>
            </w:smartTag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[1992138]电影中的德意志—战争与和平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[20110092]曾婧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B114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[1892102]云南道地药材资源开发利用概论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[20130214]杨晓艳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B213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[1892107]奇妙的生物世界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[20080119]年洪娟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B214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[1892108]现代生药学导论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[20130140]徐燃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B214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[1492102]周易智慧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[11306072]田存刚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B301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[1392106]实用写作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[13314022]苏峰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B311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[1292113]科研、专利与法律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[20060141]吴满昌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中心210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[1292119]影像中的正义——法律电影赏析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[13315026]杨明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B209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[1292120]生活中的经济法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[20050102]朱捷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B101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[1292121]就业创业法律实务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[20130091]王众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B113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[1292122]公务员制度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[20040060]周云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B416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[1192103]现代化学与健康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[20110042]江玉波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B316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[1192109]化学与生活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[13313115]杨万明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B316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[1192128]卷烟工艺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[20120131]成会玲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B416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[1192129]香水--植物最甜美的灵魂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[13313098]罗钫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B516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[1192130]水质分析与生命健康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[13313080]董亦斌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B114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[1192132]桥牌入门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[20120189]谢凯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B416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[1192132]桥牌入门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[20120189]谢凯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五[11-13节]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B416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[1192133]现代有机合成进展与应用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[20120189]谢凯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B516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[1192107]集邮中的收藏与鉴赏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[13313115]杨万明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B516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[1092105]易经养生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[13312085]易川凿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B101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[0492103]电子电路设计及制作(1)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[20120121]李大焱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5,7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六[1-2节]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多媒体教室100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[0492103]电子电路设计及制作(1)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[20120121]李大焱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5,7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六[3-5节]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多媒体教室100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[0492103]电子电路设计及制作(1)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[20120121]李大焱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5,7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六[6-8节]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多媒体教室100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[0492103]电子电路设计及制作(1)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[20120121]李大焱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5,7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六[9-10节]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多媒体教室100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[0492103]电子电路设计及制作(1)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[20120121]李大焱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9,11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六[1-2节]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电工电子教学实验中心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[0492105]电力工程基础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[12309028]赖华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B212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[0492111]计算机DIY技术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[20110258]范洪博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[0492112]MSP430 创新设计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[20030145]叶哲江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B416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[0492113]网络技术（1）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[20110258]范洪博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[0492114]网络技术（2）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[20110258]范洪博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B116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[0392108]摄影艺术与技法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[11303064]葛夏文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B516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[0392116]生产与运作管理模拟训练综合课程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[20110099]邓超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三[11-13节]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机电楼515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[0392122]数控机床认知与设计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[20100078]王神送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日[1-4节]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机电楼208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[0392122]数控机床认知与设计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[20100078]王神送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日[6-9节]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机电楼208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[0392123]CAD/CAM及数控加工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[20100078]王神送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六[1-4节]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机电楼208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[0392123]CAD/CAM及数控加工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[20100078]王神送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4-7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六[6-9节]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机电楼208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[0392134]慧鱼气动机器人创新设计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[20100075]孙军锋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日[1-4节]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机电楼410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[0392134]慧鱼气动机器人创新设计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[11303052]张刚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六[2-5节]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机电楼410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[0392136]声音振动综合实验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[11303049]郑华文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4-9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B213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[0392136]声音振动综合实验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[11303049]郑华文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4-9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B213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[0392137]汽车通用减速器拆装与测绘综合实验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[20110099]邓超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一[11-13节]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机电楼305</w:t>
            </w:r>
          </w:p>
        </w:tc>
      </w:tr>
      <w:tr w:rsidR="00A52CE4" w:rsidRPr="00A52CE4">
        <w:trPr>
          <w:trHeight w:val="42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[0392137]汽车通用减速器拆装与测绘综合实验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[20130042]王娟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二[11-13节]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机电楼305</w:t>
            </w:r>
          </w:p>
        </w:tc>
      </w:tr>
      <w:tr w:rsidR="00A52CE4" w:rsidRPr="00A52CE4">
        <w:trPr>
          <w:trHeight w:val="480"/>
        </w:trPr>
        <w:tc>
          <w:tcPr>
            <w:tcW w:w="4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校区：莲华校区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58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课程门数：1</w:t>
            </w:r>
          </w:p>
        </w:tc>
      </w:tr>
      <w:tr w:rsidR="00A52CE4" w:rsidRPr="00A52CE4">
        <w:trPr>
          <w:trHeight w:val="462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课程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任课教师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上课</w:t>
            </w: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班号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周次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节次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上课地点</w:t>
            </w:r>
          </w:p>
        </w:tc>
      </w:tr>
      <w:tr w:rsidR="00A52CE4" w:rsidRPr="00A52CE4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[1092105]易经养生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[13312085]易川凿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Arial Narrow" w:hAnsi="Arial Narrow" w:cs="宋体"/>
                <w:color w:val="000000"/>
                <w:kern w:val="0"/>
                <w:sz w:val="18"/>
                <w:szCs w:val="18"/>
              </w:rPr>
              <w:t>4-14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四[11-13节]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52CE4" w:rsidRPr="00A52CE4" w:rsidRDefault="00A52CE4" w:rsidP="00A52CE4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18"/>
                <w:szCs w:val="18"/>
              </w:rPr>
            </w:pPr>
            <w:r w:rsidRPr="00A52CE4">
              <w:rPr>
                <w:rFonts w:ascii="新宋体" w:eastAsia="新宋体" w:hAnsi="新宋体" w:cs="宋体" w:hint="eastAsia"/>
                <w:color w:val="000000"/>
                <w:kern w:val="0"/>
                <w:sz w:val="18"/>
                <w:szCs w:val="18"/>
              </w:rPr>
              <w:t>主302</w:t>
            </w:r>
          </w:p>
        </w:tc>
      </w:tr>
    </w:tbl>
    <w:p w:rsidR="00C10CB8" w:rsidRDefault="00C10CB8" w:rsidP="00C10CB8">
      <w:pPr>
        <w:rPr>
          <w:sz w:val="28"/>
          <w:szCs w:val="28"/>
        </w:rPr>
      </w:pPr>
    </w:p>
    <w:p w:rsidR="000D0730" w:rsidRPr="00C10CB8" w:rsidRDefault="000D0730" w:rsidP="00C10CB8">
      <w:pPr>
        <w:rPr>
          <w:rFonts w:ascii="长城小标宋体" w:eastAsia="长城小标宋体" w:hint="eastAsia"/>
          <w:sz w:val="44"/>
          <w:szCs w:val="44"/>
        </w:rPr>
      </w:pPr>
    </w:p>
    <w:p w:rsidR="000D0730" w:rsidRDefault="000D0730" w:rsidP="000D0730"/>
    <w:p w:rsidR="00A716D2" w:rsidRPr="000D0730" w:rsidRDefault="00A716D2" w:rsidP="000D0730"/>
    <w:sectPr w:rsidR="00A716D2" w:rsidRPr="000D0730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0EE3" w:rsidRDefault="006E0EE3">
      <w:r>
        <w:separator/>
      </w:r>
    </w:p>
  </w:endnote>
  <w:endnote w:type="continuationSeparator" w:id="0">
    <w:p w:rsidR="006E0EE3" w:rsidRDefault="006E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604E" w:rsidRDefault="0095604E" w:rsidP="000D07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5604E" w:rsidRDefault="0095604E" w:rsidP="000D073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604E" w:rsidRDefault="0095604E" w:rsidP="000D07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E0EE3">
      <w:rPr>
        <w:rStyle w:val="a4"/>
        <w:noProof/>
      </w:rPr>
      <w:t>1</w:t>
    </w:r>
    <w:r>
      <w:rPr>
        <w:rStyle w:val="a4"/>
      </w:rPr>
      <w:fldChar w:fldCharType="end"/>
    </w:r>
  </w:p>
  <w:p w:rsidR="0095604E" w:rsidRDefault="0095604E" w:rsidP="000D073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0EE3" w:rsidRDefault="006E0EE3">
      <w:r>
        <w:separator/>
      </w:r>
    </w:p>
  </w:footnote>
  <w:footnote w:type="continuationSeparator" w:id="0">
    <w:p w:rsidR="006E0EE3" w:rsidRDefault="006E0E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6D2"/>
    <w:rsid w:val="000D0730"/>
    <w:rsid w:val="001C7CA8"/>
    <w:rsid w:val="001D2893"/>
    <w:rsid w:val="00427E67"/>
    <w:rsid w:val="004B0B43"/>
    <w:rsid w:val="00677B8C"/>
    <w:rsid w:val="006E0EE3"/>
    <w:rsid w:val="00706528"/>
    <w:rsid w:val="00715DAD"/>
    <w:rsid w:val="00897C74"/>
    <w:rsid w:val="009017AB"/>
    <w:rsid w:val="0095604E"/>
    <w:rsid w:val="00A52CE4"/>
    <w:rsid w:val="00A716D2"/>
    <w:rsid w:val="00C10CB8"/>
    <w:rsid w:val="00C47E51"/>
    <w:rsid w:val="00D35752"/>
    <w:rsid w:val="00E20F9D"/>
    <w:rsid w:val="00E8168C"/>
    <w:rsid w:val="00EE153D"/>
    <w:rsid w:val="00F4067A"/>
    <w:rsid w:val="00FA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8DFED7-0239-43D0-A7B0-7F01357F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07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10CB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0D0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D0730"/>
  </w:style>
  <w:style w:type="paragraph" w:styleId="a5">
    <w:name w:val="header"/>
    <w:basedOn w:val="a"/>
    <w:link w:val="a6"/>
    <w:rsid w:val="00E81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816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1139</Words>
  <Characters>6497</Characters>
  <Application>Microsoft Office Word</Application>
  <DocSecurity>0</DocSecurity>
  <Lines>54</Lines>
  <Paragraphs>15</Paragraphs>
  <ScaleCrop>false</ScaleCrop>
  <Company>cait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</dc:title>
  <dc:subject/>
  <dc:creator>caitnor</dc:creator>
  <cp:keywords/>
  <dc:description/>
  <cp:lastModifiedBy>尚 若冰</cp:lastModifiedBy>
  <cp:revision>2</cp:revision>
  <cp:lastPrinted>1601-01-01T00:00:00Z</cp:lastPrinted>
  <dcterms:created xsi:type="dcterms:W3CDTF">2022-03-05T03:41:00Z</dcterms:created>
  <dcterms:modified xsi:type="dcterms:W3CDTF">2022-03-05T03:41:00Z</dcterms:modified>
</cp:coreProperties>
</file>