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2191D" w:rsidRDefault="0072191D">
      <w:pPr>
        <w:spacing w:line="600" w:lineRule="exact"/>
        <w:ind w:firstLineChars="0" w:firstLine="0"/>
        <w:jc w:val="center"/>
        <w:rPr>
          <w:rFonts w:ascii="方正小标宋_GBK" w:eastAsia="方正小标宋_GBK" w:hAnsi="宋体" w:cs="宋体" w:hint="eastAsia"/>
          <w:b/>
          <w:spacing w:val="-16"/>
          <w:kern w:val="0"/>
          <w:sz w:val="48"/>
          <w:szCs w:val="48"/>
        </w:rPr>
      </w:pPr>
      <w:r>
        <w:rPr>
          <w:rFonts w:ascii="方正小标宋_GBK" w:eastAsia="方正小标宋_GBK" w:hAnsi="宋体" w:cs="宋体" w:hint="eastAsia"/>
          <w:b/>
          <w:spacing w:val="-16"/>
          <w:kern w:val="0"/>
          <w:sz w:val="48"/>
          <w:szCs w:val="48"/>
        </w:rPr>
        <w:t>关于开展“诚信考试，科科全过，笑傲期末”主题团日活动</w:t>
      </w:r>
    </w:p>
    <w:p w:rsidR="0072191D" w:rsidRDefault="0072191D">
      <w:pPr>
        <w:spacing w:line="600" w:lineRule="exact"/>
        <w:ind w:firstLineChars="0" w:firstLine="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10—13级各班团支书：</w:t>
      </w:r>
    </w:p>
    <w:p w:rsidR="0072191D" w:rsidRDefault="0072191D" w:rsidP="0041736C">
      <w:pPr>
        <w:ind w:firstLine="64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期末将至，为在全校团员青年中营造浓厚的学习氛围，着力于在广大青年团员中弘扬温故知新，扎实学习，诚信考试的优秀品质，使广大团员青年树立脚踏实地，提前备考、认真复习、诚信考试的良好观念，经研究，校团委决定</w:t>
      </w:r>
      <w:r>
        <w:rPr>
          <w:rFonts w:ascii="仿宋_GB2312" w:eastAsia="仿宋_GB2312" w:hAnsi="仿宋" w:cs="宋体"/>
          <w:kern w:val="0"/>
          <w:sz w:val="32"/>
          <w:szCs w:val="32"/>
        </w:rPr>
        <w:t>2013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年</w:t>
      </w:r>
      <w:r>
        <w:rPr>
          <w:rFonts w:ascii="仿宋_GB2312" w:eastAsia="仿宋_GB2312" w:hAnsi="仿宋" w:cs="宋体"/>
          <w:kern w:val="0"/>
          <w:sz w:val="32"/>
          <w:szCs w:val="32"/>
        </w:rPr>
        <w:t>12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月在全校共青团组织中开展“</w:t>
      </w:r>
      <w:r>
        <w:rPr>
          <w:rFonts w:ascii="仿宋_GB2312" w:eastAsia="仿宋_GB2312" w:hAnsi="仿宋" w:cs="宋体" w:hint="eastAsia"/>
          <w:bCs/>
          <w:kern w:val="0"/>
          <w:sz w:val="32"/>
          <w:szCs w:val="32"/>
        </w:rPr>
        <w:t>诚信考试，科科全过，笑傲期末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”主题团日活动,现将具体事项通知如下：</w:t>
      </w:r>
    </w:p>
    <w:p w:rsidR="0072191D" w:rsidRDefault="0072191D">
      <w:pPr>
        <w:spacing w:line="600" w:lineRule="exact"/>
        <w:ind w:firstLineChars="0" w:firstLine="0"/>
        <w:jc w:val="left"/>
        <w:rPr>
          <w:rFonts w:ascii="方正黑体_GBK" w:eastAsia="方正黑体_GBK" w:hAnsi="仿宋" w:cs="宋体"/>
          <w:kern w:val="0"/>
          <w:sz w:val="32"/>
          <w:szCs w:val="32"/>
        </w:rPr>
      </w:pPr>
      <w:r>
        <w:rPr>
          <w:rFonts w:ascii="方正黑体_GBK" w:eastAsia="方正黑体_GBK" w:hAnsi="仿宋" w:cs="宋体" w:hint="eastAsia"/>
          <w:kern w:val="0"/>
          <w:sz w:val="32"/>
          <w:szCs w:val="32"/>
        </w:rPr>
        <w:t>一、活动主题</w:t>
      </w:r>
    </w:p>
    <w:p w:rsidR="0072191D" w:rsidRDefault="0072191D" w:rsidP="0041736C">
      <w:pPr>
        <w:spacing w:line="600" w:lineRule="exact"/>
        <w:ind w:firstLineChars="0" w:firstLine="0"/>
        <w:jc w:val="center"/>
        <w:rPr>
          <w:rFonts w:ascii="仿宋_GB2312" w:eastAsia="仿宋_GB2312" w:hAnsi="仿宋" w:cs="宋体"/>
          <w:bCs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bCs/>
          <w:kern w:val="0"/>
          <w:sz w:val="32"/>
          <w:szCs w:val="32"/>
        </w:rPr>
        <w:t>诚信考试，科科全过，笑傲期末</w:t>
      </w:r>
    </w:p>
    <w:p w:rsidR="0072191D" w:rsidRDefault="0072191D">
      <w:pPr>
        <w:spacing w:line="600" w:lineRule="exact"/>
        <w:ind w:firstLineChars="0" w:firstLine="0"/>
        <w:jc w:val="left"/>
        <w:rPr>
          <w:rFonts w:ascii="方正黑体_GBK" w:eastAsia="方正黑体_GBK" w:hAnsi="仿宋" w:cs="宋体"/>
          <w:kern w:val="0"/>
          <w:sz w:val="32"/>
          <w:szCs w:val="32"/>
        </w:rPr>
      </w:pPr>
      <w:r>
        <w:rPr>
          <w:rFonts w:ascii="方正黑体_GBK" w:eastAsia="方正黑体_GBK" w:hAnsi="仿宋" w:cs="宋体" w:hint="eastAsia"/>
          <w:kern w:val="0"/>
          <w:sz w:val="32"/>
          <w:szCs w:val="32"/>
        </w:rPr>
        <w:t>二、活动时间</w:t>
      </w:r>
    </w:p>
    <w:p w:rsidR="0072191D" w:rsidRDefault="0072191D">
      <w:pPr>
        <w:spacing w:line="600" w:lineRule="exact"/>
        <w:ind w:firstLineChars="0" w:firstLine="48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cs="宋体"/>
          <w:kern w:val="0"/>
          <w:sz w:val="32"/>
          <w:szCs w:val="32"/>
        </w:rPr>
        <w:t>  </w:t>
      </w:r>
      <w:r>
        <w:rPr>
          <w:rFonts w:ascii="仿宋_GB2312" w:eastAsia="仿宋_GB2312" w:hAnsi="仿宋" w:cs="宋体"/>
          <w:kern w:val="0"/>
          <w:sz w:val="32"/>
          <w:szCs w:val="32"/>
        </w:rPr>
        <w:t>2013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年</w:t>
      </w:r>
      <w:r>
        <w:rPr>
          <w:rFonts w:ascii="仿宋_GB2312" w:eastAsia="仿宋_GB2312" w:hAnsi="仿宋" w:cs="宋体"/>
          <w:kern w:val="0"/>
          <w:sz w:val="32"/>
          <w:szCs w:val="32"/>
        </w:rPr>
        <w:t>1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2月20日——2013年12月31日</w:t>
      </w:r>
    </w:p>
    <w:p w:rsidR="0072191D" w:rsidRDefault="0072191D">
      <w:pPr>
        <w:spacing w:line="600" w:lineRule="exact"/>
        <w:ind w:firstLineChars="0" w:firstLine="0"/>
        <w:jc w:val="left"/>
        <w:rPr>
          <w:rFonts w:ascii="方正黑体_GBK" w:eastAsia="方正黑体_GBK" w:hAnsi="仿宋" w:cs="宋体"/>
          <w:kern w:val="0"/>
          <w:sz w:val="32"/>
          <w:szCs w:val="32"/>
        </w:rPr>
      </w:pPr>
      <w:r>
        <w:rPr>
          <w:rFonts w:ascii="方正黑体_GBK" w:eastAsia="方正黑体_GBK" w:hAnsi="仿宋" w:cs="宋体" w:hint="eastAsia"/>
          <w:kern w:val="0"/>
          <w:sz w:val="32"/>
          <w:szCs w:val="32"/>
        </w:rPr>
        <w:t>三、活动内容、要求</w:t>
      </w:r>
    </w:p>
    <w:p w:rsidR="0072191D" w:rsidRDefault="0072191D">
      <w:p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 xml:space="preserve"> (一）主题团日活动应主要围绕踏实学习、有效复习、互帮互助、迎战期末，促使团员青年温故知新，扎实学习，诚信考试的优秀品质展开，过程中注意引导、切实抓住两个个方面的内容开展讨论：</w:t>
      </w:r>
    </w:p>
    <w:p w:rsidR="0072191D" w:rsidRDefault="0072191D">
      <w:pPr>
        <w:numPr>
          <w:ilvl w:val="0"/>
          <w:numId w:val="1"/>
        </w:num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端正态度。考试是检测学生学习能力和知识掌握程度的方式，只有诚信考试，考出真实水平，才能以分数为鉴，调整学习策略，增强学习积极性，成为品学兼优的当代优秀大学生。</w:t>
      </w:r>
    </w:p>
    <w:p w:rsidR="0072191D" w:rsidRDefault="0072191D" w:rsidP="0041736C">
      <w:pPr>
        <w:numPr>
          <w:ilvl w:val="0"/>
          <w:numId w:val="2"/>
        </w:numPr>
        <w:shd w:val="clear" w:color="auto" w:fill="FFFFFF"/>
        <w:spacing w:line="600" w:lineRule="exact"/>
        <w:ind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lastRenderedPageBreak/>
        <w:t>营造氛围。学习和复习过程中遇到难题要秉持勤学好问的精神，提倡优质复习资料共享的互助学习氛围，团支部可根据同学们需要，邀请老师或学长为同学们辅导复习。第三，诚信考试。</w:t>
      </w:r>
      <w:r>
        <w:rPr>
          <w:rFonts w:ascii="仿宋_GB2312" w:eastAsia="仿宋_GB2312" w:hAnsi="仿宋" w:cs="宋体"/>
          <w:kern w:val="0"/>
          <w:sz w:val="32"/>
          <w:szCs w:val="32"/>
        </w:rPr>
        <w:t>期末考试既是对我们一个学期以来学习情况的检测，同时也是对我们学风和考风的检验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，团支部应号召所有同学将精力放在认真复习备考上，营造优良学风、考风，交出成绩与</w:t>
      </w:r>
      <w:r>
        <w:rPr>
          <w:rFonts w:ascii="仿宋_GB2312" w:eastAsia="仿宋_GB2312" w:hAnsi="仿宋" w:cs="宋体"/>
          <w:kern w:val="0"/>
          <w:sz w:val="32"/>
          <w:szCs w:val="32"/>
        </w:rPr>
        <w:t>诚信的优秀答卷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。</w:t>
      </w:r>
    </w:p>
    <w:p w:rsidR="0072191D" w:rsidRDefault="0072191D">
      <w:p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（二）为配合本次主题团日活动更有效的开展，解决同学们反映的实际困难，校团委与图书馆和社区相关部门协调沟通，从12月23日起，图书馆将延迟半小时闭馆，在此期间，要求广大团员青年提高在图书馆学习的效率，严格遵守馆内规定，做到文明自习，按时离馆；此外，各个社区的自习室、阅览室也将逐步开放并增加供电时间，为同学们在社区内提供更多的学习场所和更长的学习时间。</w:t>
      </w:r>
    </w:p>
    <w:p w:rsidR="0041736C" w:rsidRPr="0041736C" w:rsidRDefault="0041736C">
      <w:p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b/>
          <w:kern w:val="0"/>
          <w:sz w:val="32"/>
          <w:szCs w:val="32"/>
        </w:rPr>
      </w:pPr>
      <w:r w:rsidRPr="0041736C">
        <w:rPr>
          <w:rFonts w:ascii="仿宋_GB2312" w:eastAsia="仿宋_GB2312" w:hAnsi="仿宋" w:cs="宋体" w:hint="eastAsia"/>
          <w:b/>
          <w:kern w:val="0"/>
          <w:sz w:val="32"/>
          <w:szCs w:val="32"/>
        </w:rPr>
        <w:t xml:space="preserve">   建议大家开展团日活动不拘泥于形式，可通过各科目学习交流小组、网络学习论坛</w:t>
      </w:r>
      <w:r>
        <w:rPr>
          <w:rFonts w:ascii="仿宋_GB2312" w:eastAsia="仿宋_GB2312" w:hAnsi="仿宋" w:cs="宋体" w:hint="eastAsia"/>
          <w:b/>
          <w:kern w:val="0"/>
          <w:sz w:val="32"/>
          <w:szCs w:val="32"/>
        </w:rPr>
        <w:t>、挖掘学霸学习资料</w:t>
      </w:r>
      <w:r w:rsidRPr="0041736C">
        <w:rPr>
          <w:rFonts w:ascii="仿宋_GB2312" w:eastAsia="仿宋_GB2312" w:hAnsi="仿宋" w:cs="宋体" w:hint="eastAsia"/>
          <w:b/>
          <w:kern w:val="0"/>
          <w:sz w:val="32"/>
          <w:szCs w:val="32"/>
        </w:rPr>
        <w:t>等形式、增进学习交流和资料分享，为推进大家备战期末考试的创造良好的环境。</w:t>
      </w:r>
    </w:p>
    <w:p w:rsidR="0072191D" w:rsidRDefault="0072191D">
      <w:pPr>
        <w:numPr>
          <w:ilvl w:val="0"/>
          <w:numId w:val="3"/>
        </w:num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主题团日活动材料上交时间</w:t>
      </w:r>
    </w:p>
    <w:p w:rsidR="0072191D" w:rsidRDefault="0072191D" w:rsidP="0041736C">
      <w:pPr>
        <w:shd w:val="clear" w:color="auto" w:fill="FFFFFF"/>
        <w:spacing w:line="600" w:lineRule="exact"/>
        <w:ind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hyperlink r:id="rId7" w:history="1">
        <w:r>
          <w:rPr>
            <w:rFonts w:ascii="仿宋_GB2312" w:eastAsia="仿宋_GB2312" w:hAnsi="仿宋" w:cs="宋体" w:hint="eastAsia"/>
            <w:kern w:val="0"/>
            <w:sz w:val="32"/>
            <w:szCs w:val="32"/>
          </w:rPr>
          <w:t>2013年</w:t>
        </w:r>
        <w:r>
          <w:rPr>
            <w:rFonts w:ascii="仿宋_GB2312" w:eastAsia="仿宋_GB2312" w:hAnsi="仿宋" w:cs="宋体"/>
            <w:kern w:val="0"/>
            <w:sz w:val="32"/>
            <w:szCs w:val="32"/>
          </w:rPr>
          <w:t>12</w:t>
        </w:r>
        <w:r>
          <w:rPr>
            <w:rFonts w:ascii="仿宋_GB2312" w:eastAsia="仿宋_GB2312" w:hAnsi="仿宋" w:cs="宋体" w:hint="eastAsia"/>
            <w:kern w:val="0"/>
            <w:sz w:val="32"/>
            <w:szCs w:val="32"/>
          </w:rPr>
          <w:t>月31日（星期二）前完成活动并将通讯稿上传至校团委邮箱（</w:t>
        </w:r>
        <w:r>
          <w:rPr>
            <w:rFonts w:ascii="仿宋_GB2312" w:eastAsia="仿宋_GB2312" w:hAnsi="仿宋" w:cs="宋体"/>
            <w:kern w:val="0"/>
            <w:sz w:val="32"/>
            <w:szCs w:val="32"/>
          </w:rPr>
          <w:t>kmustxtw@163.com</w:t>
        </w:r>
        <w:r>
          <w:rPr>
            <w:rFonts w:ascii="仿宋_GB2312" w:eastAsia="仿宋_GB2312" w:hAnsi="仿宋" w:cs="宋体" w:hint="eastAsia"/>
            <w:kern w:val="0"/>
            <w:sz w:val="32"/>
            <w:szCs w:val="32"/>
          </w:rPr>
          <w:t>）以及</w:t>
        </w:r>
        <w:r>
          <w:rPr>
            <w:rStyle w:val="a3"/>
            <w:rFonts w:ascii="仿宋_GB2312" w:eastAsia="仿宋_GB2312" w:hAnsi="仿宋" w:cs="宋体" w:hint="eastAsia"/>
            <w:kern w:val="0"/>
            <w:sz w:val="32"/>
            <w:szCs w:val="32"/>
          </w:rPr>
          <w:t>1023287071@qq.com。</w:t>
        </w:r>
      </w:hyperlink>
    </w:p>
    <w:p w:rsidR="0072191D" w:rsidRDefault="0072191D">
      <w:p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主题团日活动材料要求：</w:t>
      </w:r>
    </w:p>
    <w:p w:rsidR="0072191D" w:rsidRDefault="0072191D" w:rsidP="0041736C">
      <w:pPr>
        <w:numPr>
          <w:ilvl w:val="0"/>
          <w:numId w:val="4"/>
        </w:numPr>
        <w:shd w:val="clear" w:color="auto" w:fill="FFFFFF"/>
        <w:spacing w:line="600" w:lineRule="exact"/>
        <w:ind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lastRenderedPageBreak/>
        <w:t>必须上交主题团日活动通讯稿，照片插在通讯稿中；</w:t>
      </w:r>
    </w:p>
    <w:p w:rsidR="0072191D" w:rsidRDefault="0072191D" w:rsidP="0041736C">
      <w:pPr>
        <w:numPr>
          <w:ilvl w:val="0"/>
          <w:numId w:val="4"/>
        </w:numPr>
        <w:shd w:val="clear" w:color="auto" w:fill="FFFFFF"/>
        <w:spacing w:line="600" w:lineRule="exact"/>
        <w:ind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主题团日活动ppt及相关视频、音乐等;</w:t>
      </w:r>
    </w:p>
    <w:p w:rsidR="0072191D" w:rsidRDefault="0072191D" w:rsidP="0041736C">
      <w:pPr>
        <w:numPr>
          <w:ilvl w:val="0"/>
          <w:numId w:val="4"/>
        </w:numPr>
        <w:shd w:val="clear" w:color="auto" w:fill="FFFFFF"/>
        <w:spacing w:line="600" w:lineRule="exact"/>
        <w:ind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发邮件时，将通讯稿和主题团日活动ppt统一放在一个文件夹里，名称为：xx团支部。</w:t>
      </w:r>
    </w:p>
    <w:p w:rsidR="0072191D" w:rsidRDefault="0072191D">
      <w:pPr>
        <w:spacing w:line="600" w:lineRule="exact"/>
        <w:ind w:firstLineChars="0" w:firstLine="48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</w:p>
    <w:p w:rsidR="0072191D" w:rsidRDefault="0072191D" w:rsidP="0041736C">
      <w:pPr>
        <w:spacing w:line="600" w:lineRule="exact"/>
        <w:ind w:firstLine="64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注：未尽事宜，另行通知</w:t>
      </w: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联系人：彭春芽    18314501730</w:t>
      </w: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唐伟皓    18314453530</w:t>
      </w: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</w:p>
    <w:p w:rsidR="0072191D" w:rsidRDefault="0072191D" w:rsidP="0041736C">
      <w:pPr>
        <w:ind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管理与经济学院团委学生会</w:t>
      </w:r>
    </w:p>
    <w:p w:rsidR="0072191D" w:rsidRDefault="0072191D" w:rsidP="0041736C">
      <w:pPr>
        <w:ind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 2013年12月20日</w:t>
      </w:r>
    </w:p>
    <w:p w:rsidR="0072191D" w:rsidRDefault="0072191D" w:rsidP="0041736C">
      <w:pPr>
        <w:ind w:firstLine="560"/>
        <w:rPr>
          <w:rFonts w:ascii="宋体" w:hAnsi="宋体" w:cs="宋体" w:hint="eastAsia"/>
          <w:sz w:val="28"/>
          <w:szCs w:val="28"/>
        </w:rPr>
      </w:pPr>
    </w:p>
    <w:p w:rsidR="0072191D" w:rsidRDefault="0072191D" w:rsidP="0041736C">
      <w:pPr>
        <w:ind w:firstLine="560"/>
        <w:rPr>
          <w:rFonts w:ascii="宋体" w:hAnsi="宋体" w:cs="宋体" w:hint="eastAsia"/>
          <w:sz w:val="28"/>
          <w:szCs w:val="28"/>
        </w:rPr>
      </w:pPr>
    </w:p>
    <w:p w:rsidR="0072191D" w:rsidRDefault="0072191D" w:rsidP="0041736C">
      <w:pPr>
        <w:ind w:firstLine="560"/>
        <w:rPr>
          <w:rFonts w:ascii="宋体" w:hAnsi="宋体" w:cs="宋体" w:hint="eastAsia"/>
          <w:sz w:val="28"/>
          <w:szCs w:val="28"/>
        </w:rPr>
      </w:pPr>
    </w:p>
    <w:p w:rsidR="0072191D" w:rsidRDefault="0072191D" w:rsidP="0041736C">
      <w:pPr>
        <w:ind w:firstLine="560"/>
        <w:rPr>
          <w:rFonts w:ascii="宋体" w:hAnsi="宋体" w:cs="宋体" w:hint="eastAsia"/>
          <w:sz w:val="28"/>
          <w:szCs w:val="28"/>
        </w:rPr>
      </w:pPr>
    </w:p>
    <w:p w:rsidR="0072191D" w:rsidRDefault="0072191D" w:rsidP="0041736C">
      <w:pPr>
        <w:ind w:firstLine="64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</w:p>
    <w:sectPr w:rsidR="007219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191D" w:rsidRDefault="0072191D" w:rsidP="0041736C">
      <w:pPr>
        <w:ind w:firstLine="420"/>
      </w:pPr>
      <w:r>
        <w:separator/>
      </w:r>
    </w:p>
  </w:endnote>
  <w:endnote w:type="continuationSeparator" w:id="0">
    <w:p w:rsidR="0072191D" w:rsidRDefault="0072191D" w:rsidP="0041736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736C" w:rsidRDefault="0041736C" w:rsidP="0041736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736C" w:rsidRDefault="0041736C" w:rsidP="0041736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736C" w:rsidRDefault="0041736C" w:rsidP="0041736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191D" w:rsidRDefault="0072191D" w:rsidP="0041736C">
      <w:pPr>
        <w:ind w:firstLine="420"/>
      </w:pPr>
      <w:r>
        <w:separator/>
      </w:r>
    </w:p>
  </w:footnote>
  <w:footnote w:type="continuationSeparator" w:id="0">
    <w:p w:rsidR="0072191D" w:rsidRDefault="0072191D" w:rsidP="0041736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736C" w:rsidRDefault="0041736C" w:rsidP="0041736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736C" w:rsidRDefault="0041736C" w:rsidP="0041736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736C" w:rsidRDefault="0041736C" w:rsidP="0041736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A1EB1"/>
    <w:multiLevelType w:val="singleLevel"/>
    <w:tmpl w:val="528A1EB1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528A1FA7"/>
    <w:multiLevelType w:val="singleLevel"/>
    <w:tmpl w:val="528A1FA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2B3D14C"/>
    <w:multiLevelType w:val="singleLevel"/>
    <w:tmpl w:val="52B3D14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2B3D18E"/>
    <w:multiLevelType w:val="singleLevel"/>
    <w:tmpl w:val="52B3D18E"/>
    <w:lvl w:ilvl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1736C"/>
    <w:rsid w:val="0072191D"/>
    <w:rsid w:val="009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DC8C84E-0EDE-4796-B150-A6376EE8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2013&#24180;11&#26376;27&#26085;&#20043;&#21069;&#23558;&#36890;&#35759;&#31295;&#21457;&#36865;&#21040;&#37038;1023287071@qq.com&#12290;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1277</CharactersWithSpaces>
  <SharedDoc>false</SharedDoc>
  <HLinks>
    <vt:vector size="6" baseType="variant">
      <vt:variant>
        <vt:i4>-1287848118</vt:i4>
      </vt:variant>
      <vt:variant>
        <vt:i4>0</vt:i4>
      </vt:variant>
      <vt:variant>
        <vt:i4>0</vt:i4>
      </vt:variant>
      <vt:variant>
        <vt:i4>5</vt:i4>
      </vt:variant>
      <vt:variant>
        <vt:lpwstr>mailto:2013年11月27日之前将通讯稿发送到邮1023287071@qq.com。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关于开展“我的中国梦·奋斗的青春最美丽--团员青年学习宣传党的十八届三中全会精神”主题团日活动通知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