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6548C" w:rsidRPr="00564D01" w:rsidRDefault="0016548C">
      <w:pPr>
        <w:jc w:val="center"/>
        <w:rPr>
          <w:rFonts w:ascii="方正小标宋_GBK" w:eastAsia="方正小标宋_GBK" w:hint="eastAsia"/>
          <w:bCs/>
          <w:sz w:val="44"/>
          <w:szCs w:val="44"/>
        </w:rPr>
      </w:pPr>
      <w:r w:rsidRPr="00564D01">
        <w:rPr>
          <w:rFonts w:ascii="方正小标宋_GBK" w:eastAsia="方正小标宋_GBK" w:hAnsi="宋体" w:cs="宋体" w:hint="eastAsia"/>
          <w:bCs/>
          <w:sz w:val="44"/>
          <w:szCs w:val="44"/>
        </w:rPr>
        <w:t>2015年4月份精品</w:t>
      </w:r>
      <w:r w:rsidRPr="00564D01">
        <w:rPr>
          <w:rFonts w:ascii="方正小标宋_GBK" w:eastAsia="方正小标宋_GBK" w:hint="eastAsia"/>
          <w:bCs/>
          <w:sz w:val="44"/>
          <w:szCs w:val="44"/>
        </w:rPr>
        <w:t>团日活动评比结果汇总表</w:t>
      </w:r>
    </w:p>
    <w:p w:rsidR="0016548C" w:rsidRPr="00564D01" w:rsidRDefault="0016548C" w:rsidP="00564D01">
      <w:pPr>
        <w:autoSpaceDN w:val="0"/>
        <w:spacing w:line="600" w:lineRule="exact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 w:rsidRPr="00564D01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主题：（一）心连心民族团结一家亲，手拉手青年共圆中国梦</w:t>
      </w:r>
    </w:p>
    <w:p w:rsidR="0016548C" w:rsidRPr="00564D01" w:rsidRDefault="0016548C" w:rsidP="00564D01">
      <w:pPr>
        <w:autoSpaceDN w:val="0"/>
        <w:spacing w:line="600" w:lineRule="exact"/>
        <w:ind w:firstLineChars="300" w:firstLine="840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 w:rsidRPr="00564D01"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（二）廉洁自律从我做起</w:t>
      </w:r>
    </w:p>
    <w:tbl>
      <w:tblPr>
        <w:tblW w:w="5000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1311"/>
        <w:gridCol w:w="1033"/>
        <w:gridCol w:w="1549"/>
        <w:gridCol w:w="1585"/>
        <w:gridCol w:w="1086"/>
        <w:gridCol w:w="1082"/>
      </w:tblGrid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Merge w:val="restar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69" w:type="pct"/>
            <w:vMerge w:val="restar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学院</w:t>
            </w:r>
          </w:p>
        </w:tc>
        <w:tc>
          <w:tcPr>
            <w:tcW w:w="606" w:type="pct"/>
            <w:vMerge w:val="restar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基础分</w:t>
            </w:r>
          </w:p>
        </w:tc>
        <w:tc>
          <w:tcPr>
            <w:tcW w:w="1839" w:type="pct"/>
            <w:gridSpan w:val="2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附加分</w:t>
            </w:r>
          </w:p>
        </w:tc>
        <w:tc>
          <w:tcPr>
            <w:tcW w:w="637" w:type="pct"/>
            <w:vMerge w:val="restar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636" w:type="pct"/>
            <w:vMerge w:val="restart"/>
            <w:vAlign w:val="center"/>
          </w:tcPr>
          <w:p w:rsidR="0016548C" w:rsidRPr="00564D01" w:rsidRDefault="0016548C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排名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Merge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69" w:type="pct"/>
            <w:vMerge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06" w:type="pct"/>
            <w:vMerge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开展情况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评比过程</w:t>
            </w:r>
          </w:p>
        </w:tc>
        <w:tc>
          <w:tcPr>
            <w:tcW w:w="637" w:type="pct"/>
            <w:vMerge/>
          </w:tcPr>
          <w:p w:rsidR="0016548C" w:rsidRPr="00564D01" w:rsidRDefault="0016548C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636" w:type="pct"/>
            <w:vMerge/>
          </w:tcPr>
          <w:p w:rsidR="0016548C" w:rsidRPr="00564D01" w:rsidRDefault="0016548C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农工院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85.5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95.5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城市学院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82.5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92.5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交通院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79.3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89.3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管经院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79.2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89.2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4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食安院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78.9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88.9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理学院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78.8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87.8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6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机电院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77.1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87.1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化工院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76.0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86.0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外文院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75.7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85.7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9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电力院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77.2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85.2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10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艺传院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75.1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85.1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11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生科院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74.1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84.1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材料院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75.0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84.0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13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信自院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73.6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83.6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14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法学院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73.8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4.5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83.3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15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冶能院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73.7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4.5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83.2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16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国资院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76.1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2.0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83.1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17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环工院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72.5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82.5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18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建工院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73.9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81.9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19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国际学院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70.0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4.0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79.0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21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建筑院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67.6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77.6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21</w:t>
            </w:r>
          </w:p>
        </w:tc>
      </w:tr>
      <w:tr w:rsidR="0016548C" w:rsidRPr="00564D01" w:rsidTr="00564D01">
        <w:trPr>
          <w:cantSplit/>
          <w:trHeight w:val="455"/>
          <w:jc w:val="center"/>
        </w:trPr>
        <w:tc>
          <w:tcPr>
            <w:tcW w:w="514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76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医学院</w:t>
            </w:r>
          </w:p>
        </w:tc>
        <w:tc>
          <w:tcPr>
            <w:tcW w:w="60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68.3</w:t>
            </w:r>
          </w:p>
        </w:tc>
        <w:tc>
          <w:tcPr>
            <w:tcW w:w="90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5.0 </w:t>
            </w:r>
          </w:p>
        </w:tc>
        <w:tc>
          <w:tcPr>
            <w:tcW w:w="929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3.0 </w:t>
            </w:r>
          </w:p>
        </w:tc>
        <w:tc>
          <w:tcPr>
            <w:tcW w:w="637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76.3 </w:t>
            </w:r>
          </w:p>
        </w:tc>
        <w:tc>
          <w:tcPr>
            <w:tcW w:w="636" w:type="pct"/>
            <w:vAlign w:val="center"/>
          </w:tcPr>
          <w:p w:rsidR="0016548C" w:rsidRPr="00564D01" w:rsidRDefault="0016548C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564D01">
              <w:rPr>
                <w:rFonts w:ascii="仿宋_GB2312" w:eastAsia="仿宋_GB2312" w:hAnsi="宋体" w:cs="宋体" w:hint="eastAsia"/>
                <w:sz w:val="24"/>
                <w:szCs w:val="24"/>
              </w:rPr>
              <w:t>22</w:t>
            </w:r>
          </w:p>
        </w:tc>
      </w:tr>
    </w:tbl>
    <w:p w:rsidR="00564D01" w:rsidRPr="00564D01" w:rsidRDefault="00564D01" w:rsidP="00564D01">
      <w:pPr>
        <w:spacing w:line="600" w:lineRule="exact"/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16548C" w:rsidRPr="00564D01" w:rsidRDefault="0016548C" w:rsidP="00564D01">
      <w:pPr>
        <w:spacing w:line="600" w:lineRule="exact"/>
        <w:jc w:val="right"/>
        <w:rPr>
          <w:rFonts w:ascii="仿宋_GB2312" w:eastAsia="仿宋_GB2312" w:hAnsi="宋体" w:cs="宋体" w:hint="eastAsia"/>
          <w:bCs/>
          <w:sz w:val="32"/>
          <w:szCs w:val="32"/>
        </w:rPr>
      </w:pPr>
      <w:r w:rsidRPr="00564D01">
        <w:rPr>
          <w:rFonts w:ascii="仿宋_GB2312" w:eastAsia="仿宋_GB2312" w:hAnsi="宋体" w:cs="宋体" w:hint="eastAsia"/>
          <w:bCs/>
          <w:sz w:val="32"/>
          <w:szCs w:val="32"/>
        </w:rPr>
        <w:t>共青团昆明理工大学委员会</w:t>
      </w:r>
    </w:p>
    <w:p w:rsidR="0016548C" w:rsidRPr="00564D01" w:rsidRDefault="0016548C" w:rsidP="00564D01">
      <w:pPr>
        <w:spacing w:line="600" w:lineRule="exact"/>
        <w:ind w:right="640"/>
        <w:jc w:val="right"/>
        <w:rPr>
          <w:rFonts w:ascii="仿宋_GB2312" w:eastAsia="仿宋_GB2312" w:hint="eastAsia"/>
          <w:sz w:val="32"/>
          <w:szCs w:val="32"/>
        </w:rPr>
      </w:pPr>
      <w:r w:rsidRPr="00564D01">
        <w:rPr>
          <w:rFonts w:ascii="仿宋_GB2312" w:eastAsia="仿宋_GB2312" w:hAnsi="宋体" w:cs="宋体" w:hint="eastAsia"/>
          <w:bCs/>
          <w:sz w:val="32"/>
          <w:szCs w:val="32"/>
        </w:rPr>
        <w:t>2015年</w:t>
      </w:r>
      <w:r w:rsidR="00564D01" w:rsidRPr="00564D01">
        <w:rPr>
          <w:rFonts w:ascii="仿宋_GB2312" w:eastAsia="仿宋_GB2312" w:hAnsi="宋体" w:cs="宋体" w:hint="eastAsia"/>
          <w:bCs/>
          <w:sz w:val="32"/>
          <w:szCs w:val="32"/>
        </w:rPr>
        <w:t>5</w:t>
      </w:r>
      <w:r w:rsidRPr="00564D01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564D01" w:rsidRPr="00564D01">
        <w:rPr>
          <w:rFonts w:ascii="仿宋_GB2312" w:eastAsia="仿宋_GB2312" w:hAnsi="宋体" w:cs="宋体" w:hint="eastAsia"/>
          <w:bCs/>
          <w:sz w:val="32"/>
          <w:szCs w:val="32"/>
        </w:rPr>
        <w:t>18</w:t>
      </w:r>
      <w:r w:rsidRPr="00564D01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16548C" w:rsidRPr="00564D01" w:rsidSect="00564D01">
      <w:pgSz w:w="11906" w:h="16838"/>
      <w:pgMar w:top="567" w:right="1800" w:bottom="568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548C" w:rsidRDefault="0016548C" w:rsidP="00564D01">
      <w:r>
        <w:separator/>
      </w:r>
    </w:p>
  </w:endnote>
  <w:endnote w:type="continuationSeparator" w:id="0">
    <w:p w:rsidR="0016548C" w:rsidRDefault="0016548C" w:rsidP="0056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548C" w:rsidRDefault="0016548C" w:rsidP="00564D01">
      <w:r>
        <w:separator/>
      </w:r>
    </w:p>
  </w:footnote>
  <w:footnote w:type="continuationSeparator" w:id="0">
    <w:p w:rsidR="0016548C" w:rsidRDefault="0016548C" w:rsidP="00564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6548C"/>
    <w:rsid w:val="001D7514"/>
    <w:rsid w:val="002321FA"/>
    <w:rsid w:val="0037737F"/>
    <w:rsid w:val="004B2C0F"/>
    <w:rsid w:val="00564D01"/>
    <w:rsid w:val="00570D64"/>
    <w:rsid w:val="006D5C91"/>
    <w:rsid w:val="007428A0"/>
    <w:rsid w:val="00761B4F"/>
    <w:rsid w:val="007A05AE"/>
    <w:rsid w:val="008F1322"/>
    <w:rsid w:val="00990A58"/>
    <w:rsid w:val="00A516AD"/>
    <w:rsid w:val="00A82F26"/>
    <w:rsid w:val="00AC55EB"/>
    <w:rsid w:val="00AD517B"/>
    <w:rsid w:val="00B84116"/>
    <w:rsid w:val="00C257E2"/>
    <w:rsid w:val="00C87AF5"/>
    <w:rsid w:val="00D3027A"/>
    <w:rsid w:val="00D43260"/>
    <w:rsid w:val="00DE3241"/>
    <w:rsid w:val="00F712D4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1811CE2-3880-41A9-BE4A-FA4964E9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