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D2829" w:rsidRPr="00045967" w:rsidRDefault="009D2829" w:rsidP="00045967">
      <w:pPr>
        <w:spacing w:line="360" w:lineRule="auto"/>
        <w:ind w:right="28" w:firstLineChars="250" w:firstLine="803"/>
        <w:jc w:val="center"/>
        <w:rPr>
          <w:rFonts w:ascii="宋体" w:hAnsi="宋体" w:cs="宋体"/>
          <w:b/>
          <w:sz w:val="32"/>
          <w:szCs w:val="32"/>
        </w:rPr>
      </w:pPr>
      <w:r w:rsidRPr="00045967">
        <w:rPr>
          <w:rFonts w:hint="eastAsia"/>
          <w:b/>
          <w:sz w:val="32"/>
          <w:szCs w:val="32"/>
        </w:rPr>
        <w:t>管理与经济学院第二届</w:t>
      </w:r>
      <w:r w:rsidR="00045967" w:rsidRPr="00045967">
        <w:rPr>
          <w:rFonts w:hint="eastAsia"/>
          <w:b/>
          <w:sz w:val="32"/>
          <w:szCs w:val="32"/>
        </w:rPr>
        <w:t>“声动管经”</w:t>
      </w:r>
      <w:r w:rsidRPr="00045967">
        <w:rPr>
          <w:rFonts w:hint="eastAsia"/>
          <w:b/>
          <w:sz w:val="32"/>
          <w:szCs w:val="32"/>
        </w:rPr>
        <w:t>配音大赛通知</w:t>
      </w:r>
    </w:p>
    <w:p w:rsidR="009D2829" w:rsidRPr="001F6837" w:rsidRDefault="009D2829" w:rsidP="001F6837">
      <w:pPr>
        <w:spacing w:line="360" w:lineRule="auto"/>
        <w:ind w:firstLineChars="200" w:firstLine="480"/>
        <w:rPr>
          <w:rFonts w:ascii="宋体" w:hAnsi="宋体" w:cs="宋体" w:hint="eastAsia"/>
          <w:color w:val="000000"/>
          <w:kern w:val="0"/>
          <w:sz w:val="24"/>
        </w:rPr>
      </w:pPr>
      <w:r w:rsidRPr="001F6837">
        <w:rPr>
          <w:rFonts w:ascii="宋体" w:hAnsi="宋体" w:cs="宋体" w:hint="eastAsia"/>
          <w:color w:val="000000"/>
          <w:kern w:val="0"/>
          <w:sz w:val="24"/>
        </w:rPr>
        <w:t>为了丰富校园文化，锻炼学生的语言能力，彰显语言文化的魅力，暂时</w:t>
      </w:r>
      <w:r w:rsidRPr="001F6837">
        <w:rPr>
          <w:rFonts w:ascii="宋体" w:hAnsi="宋体" w:cs="宋体" w:hint="eastAsia"/>
          <w:sz w:val="24"/>
        </w:rPr>
        <w:t>抛开学习的紧张压抑情绪，放松自我，享受生活，放飞年轻的热情，管理与经济学</w:t>
      </w:r>
      <w:r w:rsidRPr="001F6837">
        <w:rPr>
          <w:rFonts w:ascii="宋体" w:hAnsi="宋体" w:cs="宋体" w:hint="eastAsia"/>
          <w:color w:val="000000"/>
          <w:kern w:val="0"/>
          <w:sz w:val="24"/>
        </w:rPr>
        <w:t>院团委学生会决定举办第二届配音大赛，为爱好配音的同学提供一个展示自己的舞台。具体通知如下：</w:t>
      </w:r>
    </w:p>
    <w:p w:rsidR="009D2829" w:rsidRPr="001F6837" w:rsidRDefault="009D2829" w:rsidP="001F6837">
      <w:pPr>
        <w:numPr>
          <w:ilvl w:val="0"/>
          <w:numId w:val="1"/>
        </w:numPr>
        <w:spacing w:line="360" w:lineRule="auto"/>
        <w:ind w:right="28"/>
        <w:rPr>
          <w:rFonts w:ascii="宋体" w:hAnsi="宋体" w:cs="宋体" w:hint="eastAsia"/>
          <w:b/>
          <w:sz w:val="24"/>
        </w:rPr>
      </w:pPr>
      <w:r w:rsidRPr="001F6837">
        <w:rPr>
          <w:rFonts w:ascii="宋体" w:hAnsi="宋体" w:cs="宋体" w:hint="eastAsia"/>
          <w:b/>
          <w:sz w:val="24"/>
        </w:rPr>
        <w:t>活动</w:t>
      </w:r>
      <w:r w:rsidR="00045967" w:rsidRPr="001F6837">
        <w:rPr>
          <w:rFonts w:ascii="宋体" w:hAnsi="宋体" w:cs="宋体" w:hint="eastAsia"/>
          <w:b/>
          <w:sz w:val="24"/>
        </w:rPr>
        <w:t>主题</w:t>
      </w:r>
      <w:r w:rsidRPr="001F6837">
        <w:rPr>
          <w:rFonts w:ascii="宋体" w:hAnsi="宋体" w:cs="宋体" w:hint="eastAsia"/>
          <w:b/>
          <w:sz w:val="24"/>
        </w:rPr>
        <w:t>：</w:t>
      </w:r>
    </w:p>
    <w:p w:rsidR="00045967" w:rsidRPr="001F6837" w:rsidRDefault="00045967" w:rsidP="001F6837">
      <w:pPr>
        <w:spacing w:line="360" w:lineRule="auto"/>
        <w:ind w:left="510" w:right="28"/>
        <w:rPr>
          <w:rFonts w:ascii="宋体" w:hAnsi="宋体" w:cs="宋体" w:hint="eastAsia"/>
          <w:color w:val="000000"/>
          <w:kern w:val="0"/>
          <w:sz w:val="24"/>
        </w:rPr>
      </w:pPr>
      <w:r w:rsidRPr="001F6837">
        <w:rPr>
          <w:rFonts w:ascii="宋体" w:hAnsi="宋体" w:cs="宋体" w:hint="eastAsia"/>
          <w:color w:val="000000"/>
          <w:kern w:val="0"/>
          <w:sz w:val="24"/>
        </w:rPr>
        <w:t>回顾经典 .畅言青春</w:t>
      </w:r>
    </w:p>
    <w:p w:rsidR="009D2829" w:rsidRPr="001F6837" w:rsidRDefault="00045967" w:rsidP="001F6837">
      <w:pPr>
        <w:pStyle w:val="ListParagraph"/>
        <w:numPr>
          <w:ilvl w:val="0"/>
          <w:numId w:val="1"/>
        </w:numPr>
        <w:spacing w:line="360" w:lineRule="auto"/>
        <w:ind w:right="28" w:firstLineChars="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>主办单位</w:t>
      </w:r>
      <w:r w:rsidR="009D2829" w:rsidRPr="001F6837">
        <w:rPr>
          <w:rFonts w:ascii="宋体" w:hAnsi="宋体" w:cs="宋体" w:hint="eastAsia"/>
          <w:b/>
          <w:sz w:val="24"/>
        </w:rPr>
        <w:t>：</w:t>
      </w:r>
    </w:p>
    <w:p w:rsidR="009D2829" w:rsidRPr="001F6837" w:rsidRDefault="009D2829" w:rsidP="001F6837">
      <w:pPr>
        <w:spacing w:line="360" w:lineRule="auto"/>
        <w:ind w:right="28" w:firstLineChars="250" w:firstLine="60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昆明理工大学共青团管理与经济学院团委学生会文艺部</w:t>
      </w:r>
    </w:p>
    <w:p w:rsidR="009D2829" w:rsidRPr="001F6837" w:rsidRDefault="009D2829" w:rsidP="001F6837">
      <w:pPr>
        <w:pStyle w:val="ListParagraph"/>
        <w:numPr>
          <w:ilvl w:val="0"/>
          <w:numId w:val="1"/>
        </w:numPr>
        <w:spacing w:line="360" w:lineRule="auto"/>
        <w:ind w:right="28" w:firstLineChars="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>活动参与人员：</w:t>
      </w:r>
    </w:p>
    <w:p w:rsidR="009D2829" w:rsidRPr="001F6837" w:rsidRDefault="009D2829" w:rsidP="001F6837">
      <w:pPr>
        <w:pStyle w:val="ListParagraph"/>
        <w:spacing w:line="360" w:lineRule="auto"/>
        <w:ind w:left="510" w:right="28" w:firstLineChars="0" w:firstLine="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管理与经济学院大一大二全体学生及大三大四部分学生</w:t>
      </w:r>
    </w:p>
    <w:p w:rsidR="009D2829" w:rsidRPr="001F6837" w:rsidRDefault="009D2829" w:rsidP="001F6837">
      <w:pPr>
        <w:spacing w:line="360" w:lineRule="auto"/>
        <w:ind w:left="361" w:hangingChars="150" w:hanging="361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>四、比赛时间:</w:t>
      </w:r>
    </w:p>
    <w:p w:rsidR="009D2829" w:rsidRPr="001F6837" w:rsidRDefault="009D2829" w:rsidP="001F6837">
      <w:pPr>
        <w:spacing w:line="360" w:lineRule="auto"/>
        <w:ind w:firstLineChars="250" w:firstLine="60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2014年</w:t>
      </w:r>
      <w:r w:rsidRPr="001F6837">
        <w:rPr>
          <w:rFonts w:ascii="宋体" w:hAnsi="宋体" w:cs="宋体" w:hint="eastAsia"/>
          <w:b/>
          <w:sz w:val="24"/>
        </w:rPr>
        <w:t xml:space="preserve"> </w:t>
      </w:r>
      <w:r w:rsidRPr="001F6837">
        <w:rPr>
          <w:rFonts w:ascii="宋体" w:hAnsi="宋体" w:cs="宋体" w:hint="eastAsia"/>
          <w:sz w:val="24"/>
        </w:rPr>
        <w:t>5月28日（周三）19:00开始</w:t>
      </w: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b/>
          <w:sz w:val="24"/>
        </w:rPr>
      </w:pPr>
      <w:r w:rsidRPr="001F6837">
        <w:rPr>
          <w:rFonts w:ascii="宋体" w:hAnsi="宋体" w:cs="宋体" w:hint="eastAsia"/>
          <w:b/>
          <w:sz w:val="24"/>
        </w:rPr>
        <w:t>五、比赛地点:</w:t>
      </w: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 xml:space="preserve">   </w:t>
      </w:r>
      <w:r w:rsidRPr="001F6837">
        <w:rPr>
          <w:rFonts w:ascii="宋体" w:hAnsi="宋体" w:cs="宋体" w:hint="eastAsia"/>
          <w:sz w:val="24"/>
        </w:rPr>
        <w:t xml:space="preserve"> 管理与经济学院活动室  憬园6122</w:t>
      </w: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>六、参赛方法：</w:t>
      </w:r>
    </w:p>
    <w:p w:rsidR="009D2829" w:rsidRPr="001F6837" w:rsidRDefault="009D2829" w:rsidP="001F6837">
      <w:pPr>
        <w:spacing w:line="360" w:lineRule="auto"/>
        <w:ind w:leftChars="134" w:left="281" w:firstLineChars="100" w:firstLine="24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有意参赛的同学自行组合参赛队伍下载报名表填写并交到班长处，请各班班长于2014年5月25日（周日）20:00-20:30将报名表送到憬园辅导员办公室并进行抽签、上交比赛视频。</w:t>
      </w: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b/>
          <w:sz w:val="24"/>
        </w:rPr>
      </w:pPr>
      <w:r w:rsidRPr="001F6837">
        <w:rPr>
          <w:rFonts w:ascii="宋体" w:hAnsi="宋体" w:cs="宋体" w:hint="eastAsia"/>
          <w:b/>
          <w:sz w:val="24"/>
        </w:rPr>
        <w:t>七、活动流程：</w:t>
      </w: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 xml:space="preserve">    </w:t>
      </w:r>
      <w:r w:rsidRPr="001F6837">
        <w:rPr>
          <w:rFonts w:ascii="宋体" w:hAnsi="宋体" w:cs="宋体" w:hint="eastAsia"/>
          <w:sz w:val="24"/>
        </w:rPr>
        <w:t>本次配音大赛分为三轮进行比赛。</w:t>
      </w: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第一轮：自选片段配音环节 </w:t>
      </w:r>
    </w:p>
    <w:p w:rsidR="009D2829" w:rsidRPr="001F6837" w:rsidRDefault="009D2829" w:rsidP="001F6837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ind w:left="357" w:hanging="357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由参赛选手自己准备电影片段，每个成员都要演绎一种或者一种以上的角色，可以反串，现场配音，中英文均可，五分钟以内。</w:t>
      </w:r>
    </w:p>
    <w:p w:rsidR="009D2829" w:rsidRPr="001F6837" w:rsidRDefault="009D2829" w:rsidP="001F6837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ind w:left="357" w:hanging="357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所有参赛选手第一轮比赛结束后由评委打分。此轮比赛的分数占最后总分的百分之四十。</w:t>
      </w:r>
    </w:p>
    <w:p w:rsidR="009D2829" w:rsidRPr="001F6837" w:rsidRDefault="009D2829" w:rsidP="001F6837">
      <w:pPr>
        <w:tabs>
          <w:tab w:val="left" w:pos="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第二轮：抽题配音环节</w:t>
      </w:r>
    </w:p>
    <w:p w:rsidR="009D2829" w:rsidRPr="001F6837" w:rsidRDefault="009D2829" w:rsidP="001F6837">
      <w:pPr>
        <w:numPr>
          <w:ilvl w:val="0"/>
          <w:numId w:val="3"/>
        </w:numPr>
        <w:tabs>
          <w:tab w:val="left" w:pos="0"/>
          <w:tab w:val="left" w:pos="36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每组抽取第二轮比赛的视频，第二轮比赛视频由主办方提供，第二轮比赛顺序按第一轮得分由低到高进行比赛。</w:t>
      </w:r>
    </w:p>
    <w:p w:rsidR="009D2829" w:rsidRPr="001F6837" w:rsidRDefault="009D2829" w:rsidP="001F6837">
      <w:pPr>
        <w:numPr>
          <w:ilvl w:val="0"/>
          <w:numId w:val="3"/>
        </w:numPr>
        <w:tabs>
          <w:tab w:val="left" w:pos="0"/>
          <w:tab w:val="left" w:pos="36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lastRenderedPageBreak/>
        <w:t>在比赛之前为每个参赛小组播放一遍原视频，每个小组成员拿到台词一份，准备时间为一分钟，每个成员都要演绎一种或者一种以上的角色。</w:t>
      </w:r>
    </w:p>
    <w:p w:rsidR="009D2829" w:rsidRPr="001F6837" w:rsidRDefault="009D2829" w:rsidP="001F6837">
      <w:pPr>
        <w:numPr>
          <w:ilvl w:val="0"/>
          <w:numId w:val="3"/>
        </w:numPr>
        <w:tabs>
          <w:tab w:val="left" w:pos="0"/>
          <w:tab w:val="left" w:pos="36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所有参赛选手第二轮比赛结束后由评委打分。此轮比赛的分数占最后总分的百分之四十。</w:t>
      </w:r>
    </w:p>
    <w:p w:rsidR="009D2829" w:rsidRPr="001F6837" w:rsidRDefault="009D2829" w:rsidP="001F6837">
      <w:pPr>
        <w:tabs>
          <w:tab w:val="left" w:pos="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第三轮：方言配音环节</w:t>
      </w:r>
    </w:p>
    <w:p w:rsidR="009D2829" w:rsidRPr="001F6837" w:rsidRDefault="009D2829" w:rsidP="001F6837">
      <w:pPr>
        <w:numPr>
          <w:ilvl w:val="0"/>
          <w:numId w:val="4"/>
        </w:numPr>
        <w:tabs>
          <w:tab w:val="left" w:pos="0"/>
          <w:tab w:val="left" w:pos="36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此轮比赛顺序按上轮分数由高到低进行。</w:t>
      </w:r>
    </w:p>
    <w:p w:rsidR="009D2829" w:rsidRPr="001F6837" w:rsidRDefault="009D2829" w:rsidP="001F6837">
      <w:pPr>
        <w:numPr>
          <w:ilvl w:val="0"/>
          <w:numId w:val="4"/>
        </w:numPr>
        <w:tabs>
          <w:tab w:val="left" w:pos="0"/>
          <w:tab w:val="left" w:pos="36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此环节为加分环节，此环节由观众投票打分，占最后总分的百分之二十。</w:t>
      </w:r>
    </w:p>
    <w:p w:rsidR="009D2829" w:rsidRDefault="009D2829" w:rsidP="001F6837">
      <w:pPr>
        <w:numPr>
          <w:ilvl w:val="0"/>
          <w:numId w:val="4"/>
        </w:numPr>
        <w:tabs>
          <w:tab w:val="left" w:pos="0"/>
          <w:tab w:val="left" w:pos="36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由参赛选手自己准备电影片段，每个成员都要演绎一种或者一种以上的角色，可以反串，现场配音，三分钟以内。</w:t>
      </w:r>
    </w:p>
    <w:p w:rsidR="001F6837" w:rsidRPr="001F6837" w:rsidRDefault="001F6837" w:rsidP="001F6837">
      <w:pPr>
        <w:tabs>
          <w:tab w:val="left" w:pos="0"/>
        </w:tabs>
        <w:spacing w:line="360" w:lineRule="auto"/>
        <w:ind w:left="360"/>
        <w:rPr>
          <w:rFonts w:ascii="宋体" w:hAnsi="宋体" w:cs="宋体" w:hint="eastAsia"/>
          <w:sz w:val="24"/>
        </w:rPr>
      </w:pPr>
    </w:p>
    <w:p w:rsidR="009D2829" w:rsidRPr="001F6837" w:rsidRDefault="009D2829" w:rsidP="001F6837">
      <w:pPr>
        <w:tabs>
          <w:tab w:val="left" w:pos="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>八、评分方式：</w:t>
      </w:r>
    </w:p>
    <w:p w:rsidR="009D2829" w:rsidRPr="001F6837" w:rsidRDefault="009D2829" w:rsidP="001F6837">
      <w:pPr>
        <w:tabs>
          <w:tab w:val="left" w:pos="0"/>
        </w:tabs>
        <w:spacing w:line="360" w:lineRule="auto"/>
        <w:ind w:left="360" w:hangingChars="150" w:hanging="36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1）采用“满分10分，小数点后一位”打分制，以所有评委打分的平均值作为参赛选手的最终成绩，进行评选。</w:t>
      </w:r>
    </w:p>
    <w:p w:rsidR="009D2829" w:rsidRPr="001F6837" w:rsidRDefault="009D2829" w:rsidP="001F6837">
      <w:pPr>
        <w:tabs>
          <w:tab w:val="left" w:pos="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2）超时扣分，每超时一分钟扣0.2分，不足一分钟按一分计算。</w:t>
      </w:r>
    </w:p>
    <w:p w:rsidR="009D2829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3) 比赛时评委将从以下四方面进行打分：语言表达（3分），主题内容（3分），剧情表现（3分），总体表现（1分）。</w:t>
      </w:r>
    </w:p>
    <w:p w:rsidR="001F6837" w:rsidRPr="001F6837" w:rsidRDefault="001F6837" w:rsidP="001F6837">
      <w:pPr>
        <w:spacing w:line="360" w:lineRule="auto"/>
        <w:rPr>
          <w:rFonts w:ascii="宋体" w:hAnsi="宋体" w:cs="宋体" w:hint="eastAsia"/>
          <w:sz w:val="24"/>
        </w:rPr>
      </w:pPr>
    </w:p>
    <w:p w:rsidR="009D2829" w:rsidRPr="001F6837" w:rsidRDefault="009D2829" w:rsidP="001F6837">
      <w:pPr>
        <w:spacing w:line="360" w:lineRule="auto"/>
        <w:ind w:right="28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>九、活动要求:</w:t>
      </w:r>
    </w:p>
    <w:p w:rsidR="009D2829" w:rsidRPr="001F6837" w:rsidRDefault="009D2829" w:rsidP="001F6837">
      <w:pPr>
        <w:spacing w:line="360" w:lineRule="auto"/>
        <w:ind w:leftChars="48" w:left="461" w:hangingChars="150" w:hanging="36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1、参赛人员通过班级以个人或小组形式报名，若以小组形式参赛，每小组需取一个队名，为保证参赛选手都有展示自己的机会，每小组不超过5人。</w:t>
      </w:r>
    </w:p>
    <w:p w:rsidR="009D2829" w:rsidRPr="001F6837" w:rsidRDefault="009D2829" w:rsidP="001F6837">
      <w:pPr>
        <w:spacing w:line="360" w:lineRule="auto"/>
        <w:ind w:leftChars="48" w:left="341" w:hangingChars="100" w:hanging="24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2、比赛中参赛选手需自行准备两个视频，第一个视频用于自选片段配音环节，时间在5分钟以内；第二个视频用于方言配音环节，时间在3分钟之内。内容要求积极向上，无消极反动思想，保证视频在放映过程中清晰流畅。 参赛选手需于2014年5月25日（周日）20:00上交报名表的同时将准备的视频交与工作人员，注明参赛人员姓名、班级，并抽取比赛顺序。</w:t>
      </w: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3、如参赛者遇到技术方面的问题可提供必要帮助。</w:t>
      </w: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4、比赛当天选手需提前20分钟到场，以便比赛顺利进行。</w:t>
      </w:r>
    </w:p>
    <w:p w:rsidR="009D2829" w:rsidRPr="001F6837" w:rsidRDefault="009D2829" w:rsidP="001F6837">
      <w:pPr>
        <w:spacing w:line="360" w:lineRule="auto"/>
        <w:ind w:left="360" w:hangingChars="150" w:hanging="36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5、遵守比赛规则，服从比赛工作人员安排，尊重评委意见，如有不同意见可在赛后与工作组联系。</w:t>
      </w:r>
    </w:p>
    <w:p w:rsidR="009D2829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lastRenderedPageBreak/>
        <w:t>6、比赛过程中最终解释权归管理与经济学院学生会所有。不明事宜请与学生会文艺部联系。</w:t>
      </w:r>
    </w:p>
    <w:p w:rsidR="001F6837" w:rsidRPr="001F6837" w:rsidRDefault="001F6837" w:rsidP="001F6837">
      <w:pPr>
        <w:spacing w:line="360" w:lineRule="auto"/>
        <w:rPr>
          <w:rFonts w:ascii="宋体" w:hAnsi="宋体" w:cs="宋体" w:hint="eastAsia"/>
          <w:sz w:val="24"/>
        </w:rPr>
      </w:pPr>
    </w:p>
    <w:p w:rsidR="009D2829" w:rsidRPr="001F6837" w:rsidRDefault="009D2829" w:rsidP="001F6837">
      <w:pPr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>十、活动负责人：</w:t>
      </w:r>
    </w:p>
    <w:p w:rsidR="009D2829" w:rsidRPr="001F6837" w:rsidRDefault="009D2829" w:rsidP="001F6837">
      <w:pPr>
        <w:spacing w:line="360" w:lineRule="auto"/>
        <w:ind w:firstLineChars="250" w:firstLine="60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钟宁宁：15025132829</w:t>
      </w:r>
    </w:p>
    <w:p w:rsidR="009D2829" w:rsidRPr="001F6837" w:rsidRDefault="009D2829" w:rsidP="001F6837">
      <w:pPr>
        <w:pStyle w:val="ListParagraph"/>
        <w:tabs>
          <w:tab w:val="left" w:pos="0"/>
        </w:tabs>
        <w:spacing w:line="360" w:lineRule="auto"/>
        <w:ind w:firstLineChars="250" w:firstLine="60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李  菲：18082952968</w:t>
      </w:r>
    </w:p>
    <w:p w:rsidR="009D2829" w:rsidRPr="001F6837" w:rsidRDefault="009D2829" w:rsidP="001F6837">
      <w:pPr>
        <w:pStyle w:val="ListParagraph"/>
        <w:tabs>
          <w:tab w:val="left" w:pos="0"/>
        </w:tabs>
        <w:spacing w:line="360" w:lineRule="auto"/>
        <w:ind w:firstLine="48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 xml:space="preserve">                                    共青团管理与经济学院委员会</w:t>
      </w:r>
    </w:p>
    <w:p w:rsidR="009D2829" w:rsidRPr="001F6837" w:rsidRDefault="009D2829" w:rsidP="001F6837">
      <w:pPr>
        <w:pStyle w:val="ListParagraph"/>
        <w:tabs>
          <w:tab w:val="left" w:pos="0"/>
        </w:tabs>
        <w:spacing w:line="360" w:lineRule="auto"/>
        <w:ind w:firstLineChars="2150" w:firstLine="5160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sz w:val="24"/>
        </w:rPr>
        <w:t>管理与经济学院学生会</w:t>
      </w:r>
    </w:p>
    <w:p w:rsidR="009D2829" w:rsidRPr="001F6837" w:rsidRDefault="009D2829" w:rsidP="001F6837">
      <w:pPr>
        <w:tabs>
          <w:tab w:val="left" w:pos="0"/>
        </w:tabs>
        <w:spacing w:line="360" w:lineRule="auto"/>
        <w:rPr>
          <w:rFonts w:ascii="宋体" w:hAnsi="宋体" w:cs="宋体" w:hint="eastAsia"/>
          <w:sz w:val="24"/>
        </w:rPr>
      </w:pPr>
      <w:r w:rsidRPr="001F6837">
        <w:rPr>
          <w:rFonts w:ascii="宋体" w:hAnsi="宋体" w:cs="宋体" w:hint="eastAsia"/>
          <w:b/>
          <w:sz w:val="24"/>
        </w:rPr>
        <w:t xml:space="preserve">                         </w:t>
      </w:r>
      <w:r w:rsidR="001F6837">
        <w:rPr>
          <w:rFonts w:ascii="宋体" w:hAnsi="宋体" w:cs="宋体" w:hint="eastAsia"/>
          <w:b/>
          <w:sz w:val="24"/>
        </w:rPr>
        <w:t xml:space="preserve">                    </w:t>
      </w:r>
      <w:r w:rsidRPr="001F6837">
        <w:rPr>
          <w:rFonts w:ascii="宋体" w:hAnsi="宋体" w:cs="宋体" w:hint="eastAsia"/>
          <w:b/>
          <w:sz w:val="24"/>
        </w:rPr>
        <w:t xml:space="preserve"> </w:t>
      </w:r>
      <w:r w:rsidRPr="001F6837">
        <w:rPr>
          <w:rFonts w:ascii="宋体" w:hAnsi="宋体" w:cs="宋体" w:hint="eastAsia"/>
          <w:sz w:val="24"/>
        </w:rPr>
        <w:t>2014年5月22日</w:t>
      </w:r>
    </w:p>
    <w:p w:rsidR="009D2829" w:rsidRDefault="009D2829">
      <w:pPr>
        <w:spacing w:line="360" w:lineRule="auto"/>
        <w:rPr>
          <w:rFonts w:ascii="宋体" w:hAnsi="宋体" w:cs="宋体" w:hint="eastAsia"/>
          <w:szCs w:val="21"/>
        </w:rPr>
      </w:pPr>
    </w:p>
    <w:p w:rsidR="009D2829" w:rsidRDefault="009D2829">
      <w:pPr>
        <w:spacing w:line="360" w:lineRule="auto"/>
        <w:rPr>
          <w:rFonts w:ascii="宋体" w:hAnsi="宋体" w:cs="宋体" w:hint="eastAsia"/>
          <w:szCs w:val="21"/>
        </w:rPr>
      </w:pPr>
    </w:p>
    <w:p w:rsidR="009D2829" w:rsidRDefault="009D2829">
      <w:pPr>
        <w:rPr>
          <w:rFonts w:ascii="宋体" w:hAnsi="宋体" w:cs="宋体" w:hint="eastAsia"/>
          <w:szCs w:val="21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rPr>
          <w:rFonts w:hint="eastAsia"/>
          <w:sz w:val="20"/>
          <w:szCs w:val="20"/>
        </w:rPr>
      </w:pPr>
    </w:p>
    <w:p w:rsidR="009D2829" w:rsidRDefault="009D2829">
      <w:pPr>
        <w:ind w:firstLineChars="445" w:firstLine="1430"/>
        <w:rPr>
          <w:rFonts w:hint="eastAsia"/>
          <w:b/>
          <w:color w:val="000000"/>
          <w:sz w:val="32"/>
          <w:szCs w:val="32"/>
        </w:rPr>
      </w:pPr>
    </w:p>
    <w:p w:rsidR="009D2829" w:rsidRDefault="009D2829">
      <w:pPr>
        <w:ind w:firstLineChars="445" w:firstLine="1430"/>
        <w:rPr>
          <w:rFonts w:hint="eastAsia"/>
          <w:b/>
          <w:color w:val="000000"/>
          <w:sz w:val="32"/>
          <w:szCs w:val="32"/>
        </w:rPr>
      </w:pPr>
    </w:p>
    <w:p w:rsidR="009D2829" w:rsidRDefault="009D2829">
      <w:pPr>
        <w:ind w:firstLineChars="445" w:firstLine="1430"/>
        <w:rPr>
          <w:rFonts w:hint="eastAsia"/>
          <w:b/>
          <w:color w:val="000000"/>
          <w:sz w:val="32"/>
          <w:szCs w:val="32"/>
        </w:rPr>
      </w:pPr>
    </w:p>
    <w:p w:rsidR="009D2829" w:rsidRDefault="009D2829" w:rsidP="001F6837">
      <w:pPr>
        <w:rPr>
          <w:rFonts w:hint="eastAsia"/>
          <w:b/>
          <w:color w:val="000000"/>
          <w:sz w:val="32"/>
          <w:szCs w:val="32"/>
        </w:rPr>
      </w:pPr>
    </w:p>
    <w:p w:rsidR="009D2829" w:rsidRDefault="009D2829">
      <w:pPr>
        <w:rPr>
          <w:rFonts w:ascii="宋体" w:hAnsi="宋体" w:cs="宋体" w:hint="eastAsia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 xml:space="preserve"> 管理与经济学院第二届</w:t>
      </w:r>
      <w:r w:rsidR="001F6837">
        <w:rPr>
          <w:rFonts w:ascii="方正小标宋_GBK" w:eastAsia="方正小标宋_GBK" w:hint="eastAsia"/>
          <w:sz w:val="36"/>
          <w:szCs w:val="36"/>
        </w:rPr>
        <w:t>“声动管经”</w:t>
      </w:r>
      <w:r>
        <w:rPr>
          <w:rFonts w:ascii="方正小标宋_GBK" w:eastAsia="方正小标宋_GBK" w:hint="eastAsia"/>
          <w:sz w:val="36"/>
          <w:szCs w:val="36"/>
        </w:rPr>
        <w:t>配音大赛</w:t>
      </w:r>
      <w:r w:rsidRPr="001F6837">
        <w:rPr>
          <w:rFonts w:ascii="方正小标宋_GBK" w:eastAsia="方正小标宋_GBK" w:hint="eastAsia"/>
          <w:sz w:val="36"/>
          <w:szCs w:val="36"/>
        </w:rPr>
        <w:t>报名表</w:t>
      </w:r>
    </w:p>
    <w:tbl>
      <w:tblPr>
        <w:tblpPr w:leftFromText="180" w:rightFromText="180" w:vertAnchor="text" w:horzAnchor="margin" w:tblpXSpec="center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1800"/>
        <w:gridCol w:w="912"/>
        <w:gridCol w:w="888"/>
        <w:gridCol w:w="1992"/>
        <w:gridCol w:w="1836"/>
      </w:tblGrid>
      <w:tr w:rsidR="009D2829">
        <w:trPr>
          <w:trHeight w:val="615"/>
        </w:trPr>
        <w:tc>
          <w:tcPr>
            <w:tcW w:w="2256" w:type="dxa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参赛班级</w:t>
            </w:r>
          </w:p>
        </w:tc>
        <w:tc>
          <w:tcPr>
            <w:tcW w:w="1800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参赛方式</w:t>
            </w:r>
          </w:p>
        </w:tc>
        <w:tc>
          <w:tcPr>
            <w:tcW w:w="3828" w:type="dxa"/>
            <w:gridSpan w:val="2"/>
          </w:tcPr>
          <w:p w:rsidR="009D2829" w:rsidRDefault="009D2829">
            <w:pPr>
              <w:ind w:firstLineChars="98" w:firstLine="275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□个人     □团队</w:t>
            </w:r>
          </w:p>
        </w:tc>
      </w:tr>
      <w:tr w:rsidR="009D2829">
        <w:trPr>
          <w:trHeight w:val="615"/>
        </w:trPr>
        <w:tc>
          <w:tcPr>
            <w:tcW w:w="2256" w:type="dxa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参赛队名</w:t>
            </w:r>
          </w:p>
        </w:tc>
        <w:tc>
          <w:tcPr>
            <w:tcW w:w="1800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参赛宣言</w:t>
            </w:r>
          </w:p>
        </w:tc>
        <w:tc>
          <w:tcPr>
            <w:tcW w:w="3828" w:type="dxa"/>
            <w:gridSpan w:val="2"/>
          </w:tcPr>
          <w:p w:rsidR="009D2829" w:rsidRDefault="009D2829">
            <w:pPr>
              <w:ind w:firstLineChars="98" w:firstLine="275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</w:tr>
      <w:tr w:rsidR="009D2829">
        <w:trPr>
          <w:trHeight w:val="574"/>
        </w:trPr>
        <w:tc>
          <w:tcPr>
            <w:tcW w:w="2256" w:type="dxa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负责人姓名</w:t>
            </w:r>
          </w:p>
        </w:tc>
        <w:tc>
          <w:tcPr>
            <w:tcW w:w="1800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联系电话</w:t>
            </w:r>
          </w:p>
        </w:tc>
        <w:tc>
          <w:tcPr>
            <w:tcW w:w="3828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</w:tr>
      <w:tr w:rsidR="009D2829">
        <w:trPr>
          <w:trHeight w:val="724"/>
        </w:trPr>
        <w:tc>
          <w:tcPr>
            <w:tcW w:w="9684" w:type="dxa"/>
            <w:gridSpan w:val="6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成员名单</w:t>
            </w:r>
          </w:p>
        </w:tc>
      </w:tr>
      <w:tr w:rsidR="009D2829">
        <w:trPr>
          <w:trHeight w:val="707"/>
        </w:trPr>
        <w:tc>
          <w:tcPr>
            <w:tcW w:w="2256" w:type="dxa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2712" w:type="dxa"/>
            <w:gridSpan w:val="2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学号</w:t>
            </w:r>
          </w:p>
        </w:tc>
        <w:tc>
          <w:tcPr>
            <w:tcW w:w="2880" w:type="dxa"/>
            <w:gridSpan w:val="2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联系方式</w:t>
            </w:r>
          </w:p>
        </w:tc>
        <w:tc>
          <w:tcPr>
            <w:tcW w:w="1836" w:type="dxa"/>
          </w:tcPr>
          <w:p w:rsidR="009D2829" w:rsidRDefault="009D2829">
            <w:pPr>
              <w:jc w:val="center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籍贯</w:t>
            </w:r>
          </w:p>
        </w:tc>
      </w:tr>
      <w:tr w:rsidR="009D2829">
        <w:trPr>
          <w:trHeight w:val="461"/>
        </w:trPr>
        <w:tc>
          <w:tcPr>
            <w:tcW w:w="225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83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</w:tr>
      <w:tr w:rsidR="009D2829">
        <w:trPr>
          <w:trHeight w:val="455"/>
        </w:trPr>
        <w:tc>
          <w:tcPr>
            <w:tcW w:w="225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83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</w:tr>
      <w:tr w:rsidR="009D2829">
        <w:trPr>
          <w:trHeight w:val="294"/>
        </w:trPr>
        <w:tc>
          <w:tcPr>
            <w:tcW w:w="225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83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</w:tr>
      <w:tr w:rsidR="009D2829">
        <w:trPr>
          <w:trHeight w:val="585"/>
        </w:trPr>
        <w:tc>
          <w:tcPr>
            <w:tcW w:w="225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83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</w:tr>
      <w:tr w:rsidR="009D2829">
        <w:trPr>
          <w:trHeight w:val="566"/>
        </w:trPr>
        <w:tc>
          <w:tcPr>
            <w:tcW w:w="225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  <w:gridSpan w:val="2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836" w:type="dxa"/>
          </w:tcPr>
          <w:p w:rsidR="009D2829" w:rsidRDefault="009D2829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</w:p>
        </w:tc>
      </w:tr>
    </w:tbl>
    <w:p w:rsidR="009D2829" w:rsidRDefault="009D2829">
      <w:pPr>
        <w:rPr>
          <w:rFonts w:ascii="宋体" w:hAnsi="宋体" w:cs="宋体" w:hint="eastAsia"/>
          <w:b/>
          <w:sz w:val="36"/>
          <w:szCs w:val="36"/>
        </w:rPr>
      </w:pPr>
    </w:p>
    <w:p w:rsidR="009D2829" w:rsidRDefault="009D2829">
      <w:pPr>
        <w:spacing w:line="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注：请于</w:t>
      </w:r>
      <w:r>
        <w:rPr>
          <w:rFonts w:hint="eastAsia"/>
          <w:sz w:val="20"/>
          <w:szCs w:val="20"/>
        </w:rPr>
        <w:t>2014</w:t>
      </w:r>
      <w:r>
        <w:rPr>
          <w:rFonts w:hint="eastAsia"/>
          <w:sz w:val="20"/>
          <w:szCs w:val="20"/>
        </w:rPr>
        <w:t>年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月</w:t>
      </w:r>
      <w:r>
        <w:rPr>
          <w:rFonts w:hint="eastAsia"/>
          <w:sz w:val="20"/>
          <w:szCs w:val="20"/>
        </w:rPr>
        <w:t>2</w:t>
      </w:r>
      <w:r w:rsidR="001F6837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日（周日）</w:t>
      </w:r>
      <w:r>
        <w:rPr>
          <w:rFonts w:hint="eastAsia"/>
          <w:sz w:val="20"/>
          <w:szCs w:val="20"/>
        </w:rPr>
        <w:t>20:00</w:t>
      </w:r>
      <w:r>
        <w:rPr>
          <w:rFonts w:hint="eastAsia"/>
          <w:sz w:val="20"/>
          <w:szCs w:val="20"/>
        </w:rPr>
        <w:t>前将报名表交到憬园辅导员办公室</w:t>
      </w:r>
    </w:p>
    <w:p w:rsidR="009D2829" w:rsidRDefault="009D2829">
      <w:pPr>
        <w:spacing w:line="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                     </w:t>
      </w:r>
    </w:p>
    <w:p w:rsidR="009D2829" w:rsidRDefault="009D2829">
      <w:pPr>
        <w:spacing w:line="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                </w:t>
      </w:r>
    </w:p>
    <w:p w:rsidR="009D2829" w:rsidRDefault="009D2829">
      <w:pPr>
        <w:spacing w:line="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            </w:t>
      </w:r>
      <w:r>
        <w:rPr>
          <w:rStyle w:val="3Char"/>
          <w:rFonts w:hint="eastAsia"/>
          <w:sz w:val="28"/>
          <w:szCs w:val="28"/>
        </w:rPr>
        <w:t xml:space="preserve"> </w:t>
      </w:r>
      <w:r>
        <w:rPr>
          <w:rStyle w:val="3Char"/>
          <w:rFonts w:hint="eastAsia"/>
          <w:sz w:val="28"/>
          <w:szCs w:val="28"/>
        </w:rPr>
        <w:t>管理与经济学院团委学生会</w:t>
      </w:r>
    </w:p>
    <w:sectPr w:rsidR="009D28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AE1" w:rsidRDefault="00905AE1" w:rsidP="00905AE1">
      <w:pPr>
        <w:spacing w:line="240" w:lineRule="auto"/>
      </w:pPr>
      <w:r>
        <w:separator/>
      </w:r>
    </w:p>
  </w:endnote>
  <w:endnote w:type="continuationSeparator" w:id="0">
    <w:p w:rsidR="00905AE1" w:rsidRDefault="00905AE1" w:rsidP="00905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AE1" w:rsidRDefault="00905AE1" w:rsidP="00905AE1">
      <w:pPr>
        <w:spacing w:line="240" w:lineRule="auto"/>
      </w:pPr>
      <w:r>
        <w:separator/>
      </w:r>
    </w:p>
  </w:footnote>
  <w:footnote w:type="continuationSeparator" w:id="0">
    <w:p w:rsidR="00905AE1" w:rsidRDefault="00905AE1" w:rsidP="00905A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710"/>
    <w:multiLevelType w:val="multilevel"/>
    <w:tmpl w:val="616A9E0A"/>
    <w:lvl w:ilvl="0">
      <w:start w:val="1"/>
      <w:numFmt w:val="japaneseCounting"/>
      <w:lvlText w:val="%1、"/>
      <w:lvlJc w:val="left"/>
      <w:pPr>
        <w:ind w:left="510" w:hanging="510"/>
      </w:pPr>
      <w:rPr>
        <w:rFonts w:ascii="宋体" w:eastAsia="宋体" w:hAnsi="宋体" w:cs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23F4721"/>
    <w:multiLevelType w:val="multilevel"/>
    <w:tmpl w:val="323F4721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35634F25"/>
    <w:multiLevelType w:val="multilevel"/>
    <w:tmpl w:val="35634F25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6C9C7891"/>
    <w:multiLevelType w:val="multilevel"/>
    <w:tmpl w:val="6C9C7891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5967"/>
    <w:rsid w:val="001F6837"/>
    <w:rsid w:val="00905AE1"/>
    <w:rsid w:val="009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4592B05-B96A-4C65-8C6F-E652C855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customStyle="1" w:styleId="ListParagraph">
    <w:name w:val="List Paragraph"/>
    <w:basedOn w:val="a"/>
    <w:pPr>
      <w:ind w:firstLineChars="200" w:firstLine="420"/>
    </w:pPr>
  </w:style>
  <w:style w:type="paragraph" w:styleId="a3">
    <w:name w:val="header"/>
    <w:basedOn w:val="a"/>
    <w:link w:val="a4"/>
    <w:rsid w:val="00905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5AE1"/>
    <w:rPr>
      <w:kern w:val="2"/>
      <w:sz w:val="18"/>
      <w:szCs w:val="18"/>
    </w:rPr>
  </w:style>
  <w:style w:type="paragraph" w:styleId="a5">
    <w:name w:val="footer"/>
    <w:basedOn w:val="a"/>
    <w:link w:val="a6"/>
    <w:rsid w:val="00905AE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5A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管理与经济学院第二届“声动管经”配音大赛通知</dc:title>
  <dc:subject/>
  <dc:creator>dell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