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4AEC" w:rsidRPr="008A364F" w:rsidRDefault="00E51F89" w:rsidP="008A364F">
      <w:pPr>
        <w:jc w:val="center"/>
        <w:rPr>
          <w:rFonts w:hint="eastAsia"/>
          <w:b/>
          <w:sz w:val="32"/>
          <w:szCs w:val="32"/>
        </w:rPr>
      </w:pPr>
      <w:r w:rsidRPr="008A364F">
        <w:rPr>
          <w:rFonts w:hint="eastAsia"/>
          <w:b/>
          <w:sz w:val="32"/>
          <w:szCs w:val="32"/>
        </w:rPr>
        <w:t>大学生</w:t>
      </w:r>
      <w:r w:rsidR="008A364F" w:rsidRPr="008A364F">
        <w:rPr>
          <w:rFonts w:hint="eastAsia"/>
          <w:b/>
          <w:sz w:val="32"/>
          <w:szCs w:val="32"/>
        </w:rPr>
        <w:t>暑</w:t>
      </w:r>
      <w:r w:rsidRPr="008A364F">
        <w:rPr>
          <w:rFonts w:hint="eastAsia"/>
          <w:b/>
          <w:sz w:val="32"/>
          <w:szCs w:val="32"/>
        </w:rPr>
        <w:t>期实习联系函</w:t>
      </w:r>
    </w:p>
    <w:p w:rsidR="003673E0" w:rsidRDefault="003673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尊敬的高校领导</w:t>
      </w:r>
      <w:r>
        <w:rPr>
          <w:rFonts w:hint="eastAsia"/>
          <w:sz w:val="28"/>
          <w:szCs w:val="28"/>
        </w:rPr>
        <w:t>:</w:t>
      </w:r>
    </w:p>
    <w:p w:rsidR="003673E0" w:rsidRDefault="003673E0" w:rsidP="005065AB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您好！我公司</w:t>
      </w:r>
      <w:r w:rsidR="002C2623">
        <w:rPr>
          <w:rFonts w:hint="eastAsia"/>
          <w:sz w:val="28"/>
          <w:szCs w:val="28"/>
        </w:rPr>
        <w:t>《</w:t>
      </w:r>
      <w:r>
        <w:rPr>
          <w:rFonts w:hint="eastAsia"/>
          <w:sz w:val="28"/>
          <w:szCs w:val="28"/>
        </w:rPr>
        <w:t>云南创艺装饰工程（集团）有限公司）</w:t>
      </w:r>
      <w:r w:rsidR="002C2623">
        <w:rPr>
          <w:rFonts w:hint="eastAsia"/>
          <w:sz w:val="28"/>
          <w:szCs w:val="28"/>
        </w:rPr>
        <w:t>》，</w:t>
      </w:r>
      <w:r>
        <w:rPr>
          <w:rFonts w:hint="eastAsia"/>
          <w:sz w:val="28"/>
          <w:szCs w:val="28"/>
        </w:rPr>
        <w:t>今年</w:t>
      </w:r>
      <w:r w:rsidR="002C2623">
        <w:rPr>
          <w:rFonts w:hint="eastAsia"/>
          <w:sz w:val="28"/>
          <w:szCs w:val="28"/>
        </w:rPr>
        <w:t>暑假期间准备在贵校招收一批</w:t>
      </w:r>
      <w:r w:rsidR="002C2623" w:rsidRPr="00C32E7F">
        <w:rPr>
          <w:rFonts w:hint="eastAsia"/>
          <w:b/>
          <w:sz w:val="28"/>
          <w:szCs w:val="28"/>
        </w:rPr>
        <w:t>设计类或市场营销专业</w:t>
      </w:r>
      <w:r w:rsidR="002C2623">
        <w:rPr>
          <w:rFonts w:hint="eastAsia"/>
          <w:sz w:val="28"/>
          <w:szCs w:val="28"/>
        </w:rPr>
        <w:t>的大学生，或者对</w:t>
      </w:r>
      <w:r w:rsidR="002C2623" w:rsidRPr="00C32E7F">
        <w:rPr>
          <w:rFonts w:hint="eastAsia"/>
          <w:b/>
          <w:sz w:val="28"/>
          <w:szCs w:val="28"/>
        </w:rPr>
        <w:t>营销和销售非常感兴趣</w:t>
      </w:r>
      <w:r w:rsidR="002C2623">
        <w:rPr>
          <w:rFonts w:hint="eastAsia"/>
          <w:sz w:val="28"/>
          <w:szCs w:val="28"/>
        </w:rPr>
        <w:t>的实习生</w:t>
      </w:r>
      <w:r w:rsidR="00293FAC">
        <w:rPr>
          <w:rFonts w:hint="eastAsia"/>
          <w:sz w:val="28"/>
          <w:szCs w:val="28"/>
        </w:rPr>
        <w:t>共</w:t>
      </w:r>
      <w:r w:rsidR="00293FAC">
        <w:rPr>
          <w:rFonts w:hint="eastAsia"/>
          <w:sz w:val="28"/>
          <w:szCs w:val="28"/>
        </w:rPr>
        <w:t>30</w:t>
      </w:r>
      <w:r w:rsidR="00293FAC">
        <w:rPr>
          <w:rFonts w:hint="eastAsia"/>
          <w:sz w:val="28"/>
          <w:szCs w:val="28"/>
        </w:rPr>
        <w:t>名。</w:t>
      </w:r>
      <w:r w:rsidR="002C2623">
        <w:rPr>
          <w:rFonts w:hint="eastAsia"/>
          <w:sz w:val="28"/>
          <w:szCs w:val="28"/>
        </w:rPr>
        <w:t>我公司会对学生进行与装修有关的设计、材料、工艺，理论知识、专业知识、沟通技巧、客户心理进行专业培训。</w:t>
      </w:r>
      <w:r w:rsidR="005065AB">
        <w:rPr>
          <w:rFonts w:hint="eastAsia"/>
          <w:sz w:val="28"/>
          <w:szCs w:val="28"/>
        </w:rPr>
        <w:t>让学生提前与市场接轨，掌握一定的社会实践经验，为以后步入正式的工作岗位打好坚实的基础。</w:t>
      </w:r>
    </w:p>
    <w:p w:rsidR="005065AB" w:rsidRDefault="005065AB" w:rsidP="005065AB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同时，</w:t>
      </w:r>
      <w:r w:rsidR="008A364F">
        <w:rPr>
          <w:rFonts w:hint="eastAsia"/>
          <w:sz w:val="28"/>
          <w:szCs w:val="28"/>
        </w:rPr>
        <w:t>通过实习，理论结合实际，知道学哪些知识更有侧重点。</w:t>
      </w:r>
      <w:r>
        <w:rPr>
          <w:rFonts w:hint="eastAsia"/>
          <w:sz w:val="28"/>
          <w:szCs w:val="28"/>
        </w:rPr>
        <w:t>我们会对实习生作相关的职业规划，让他们明确自己的人生规划，少走弯路。</w:t>
      </w:r>
    </w:p>
    <w:p w:rsidR="008A364F" w:rsidRDefault="008A364F" w:rsidP="005065AB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我们相信，通过暑期两个月的实习，学生们收获一定会大。</w:t>
      </w:r>
    </w:p>
    <w:p w:rsidR="008A364F" w:rsidRDefault="00E33E9F" w:rsidP="005065AB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联系人：王大伟</w:t>
      </w:r>
      <w:r>
        <w:rPr>
          <w:rFonts w:hint="eastAsia"/>
          <w:sz w:val="28"/>
          <w:szCs w:val="28"/>
        </w:rPr>
        <w:t>65652216  18988498669</w:t>
      </w:r>
      <w:r w:rsidR="008A364F">
        <w:rPr>
          <w:rFonts w:hint="eastAsia"/>
          <w:sz w:val="28"/>
          <w:szCs w:val="28"/>
        </w:rPr>
        <w:t xml:space="preserve">      </w:t>
      </w:r>
    </w:p>
    <w:p w:rsidR="00E33E9F" w:rsidRDefault="00E33E9F" w:rsidP="005065AB">
      <w:pPr>
        <w:ind w:firstLine="540"/>
        <w:rPr>
          <w:rFonts w:hint="eastAsia"/>
          <w:sz w:val="28"/>
          <w:szCs w:val="28"/>
        </w:rPr>
      </w:pPr>
    </w:p>
    <w:p w:rsidR="008A364F" w:rsidRDefault="008A364F" w:rsidP="005065AB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云南创艺装饰工程集团有限公司</w:t>
      </w:r>
    </w:p>
    <w:p w:rsidR="00293FAC" w:rsidRDefault="008A364F" w:rsidP="00E33E9F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E33E9F">
        <w:rPr>
          <w:rFonts w:hint="eastAsia"/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 xml:space="preserve"> 2014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日</w:t>
      </w:r>
    </w:p>
    <w:p w:rsidR="00D327C3" w:rsidRPr="00D327C3" w:rsidRDefault="00D327C3" w:rsidP="00D327C3">
      <w:pPr>
        <w:pStyle w:val="a4"/>
        <w:spacing w:line="450" w:lineRule="atLeast"/>
        <w:ind w:firstLineChars="150" w:firstLine="420"/>
        <w:jc w:val="center"/>
        <w:rPr>
          <w:rFonts w:hint="eastAsia"/>
          <w:color w:val="FF0000"/>
          <w:sz w:val="28"/>
          <w:szCs w:val="28"/>
        </w:rPr>
      </w:pPr>
      <w:r w:rsidRPr="00D327C3">
        <w:rPr>
          <w:rFonts w:hint="eastAsia"/>
          <w:color w:val="FF0000"/>
          <w:sz w:val="28"/>
          <w:szCs w:val="28"/>
        </w:rPr>
        <w:t>公司简介</w:t>
      </w:r>
    </w:p>
    <w:p w:rsidR="00D327C3" w:rsidRDefault="00D327C3" w:rsidP="00D327C3">
      <w:pPr>
        <w:pStyle w:val="a4"/>
        <w:spacing w:line="450" w:lineRule="atLeast"/>
        <w:ind w:firstLineChars="150" w:firstLine="360"/>
        <w:rPr>
          <w:color w:val="535353"/>
          <w:sz w:val="18"/>
          <w:szCs w:val="18"/>
        </w:rPr>
      </w:pPr>
      <w:r>
        <w:rPr>
          <w:rFonts w:hint="eastAsia"/>
          <w:color w:val="FF0000"/>
        </w:rPr>
        <w:t>云南创艺装饰工程（集团）有限公司</w:t>
      </w:r>
      <w:r>
        <w:rPr>
          <w:color w:val="535353"/>
          <w:sz w:val="18"/>
          <w:szCs w:val="18"/>
        </w:rPr>
        <w:t>成立于1997年，经过1</w:t>
      </w:r>
      <w:r>
        <w:rPr>
          <w:rFonts w:hint="eastAsia"/>
          <w:color w:val="535353"/>
          <w:sz w:val="18"/>
          <w:szCs w:val="18"/>
        </w:rPr>
        <w:t>7</w:t>
      </w:r>
      <w:r>
        <w:rPr>
          <w:color w:val="535353"/>
          <w:sz w:val="18"/>
          <w:szCs w:val="18"/>
        </w:rPr>
        <w:t xml:space="preserve">年的锻造，现已发展成为一个专业从事住宅、别墅、酒店、商铺、写字楼等设计与施工、并具有云南省（家装）设计、施工甲级资质的装饰企业，集装饰设计、施工、建材、家具、饰品为一体的集团。获得了云南省建设厅建筑装饰装修工程专业承包二级资质、云南家装行业的龙头企业、云南省家装放心企业、中国优秀施工企业、中国优秀设计企业、诚信企业、中国住宅装饰行业优秀企业、中国住宅装饰行业“百强企业”等近百项殊荣。拥有强大的设计阵容，被业界和众多消费者誉为“大户型专家”、“云南中高端家装第一品牌”。 </w:t>
      </w:r>
    </w:p>
    <w:p w:rsidR="00D327C3" w:rsidRDefault="00D327C3" w:rsidP="00D327C3">
      <w:pPr>
        <w:pStyle w:val="a4"/>
        <w:spacing w:line="450" w:lineRule="atLeast"/>
        <w:rPr>
          <w:color w:val="535353"/>
          <w:sz w:val="18"/>
          <w:szCs w:val="18"/>
        </w:rPr>
      </w:pPr>
    </w:p>
    <w:p w:rsidR="00D327C3" w:rsidRDefault="00D327C3" w:rsidP="00D327C3">
      <w:pPr>
        <w:pStyle w:val="a4"/>
        <w:spacing w:line="450" w:lineRule="atLeast"/>
        <w:rPr>
          <w:color w:val="535353"/>
          <w:sz w:val="18"/>
          <w:szCs w:val="18"/>
        </w:rPr>
      </w:pPr>
      <w:r>
        <w:rPr>
          <w:color w:val="535353"/>
          <w:sz w:val="18"/>
          <w:szCs w:val="18"/>
        </w:rPr>
        <w:lastRenderedPageBreak/>
        <w:t>    </w:t>
      </w:r>
      <w:r>
        <w:rPr>
          <w:rFonts w:hint="eastAsia"/>
          <w:color w:val="FF0000"/>
        </w:rPr>
        <w:t>云南创艺装饰工程（集团）有限公司</w:t>
      </w:r>
      <w:r>
        <w:rPr>
          <w:color w:val="535353"/>
          <w:sz w:val="18"/>
          <w:szCs w:val="18"/>
        </w:rPr>
        <w:t>自成立以来，一直坚持“三个追求”：追求客户利益第一，客户价值最大化；追求企业与员工共同和谐发展；追求设计、施工、家装、建材、服务品质的全面持续提升的宗旨，一手抓工程质量，一手抓服务质量，高品质、高性价比的家装受到消费者的一致好评。并相继成立了昆明、贵阳、南宁、</w:t>
      </w:r>
      <w:r>
        <w:rPr>
          <w:rFonts w:hint="eastAsia"/>
          <w:color w:val="535353"/>
          <w:sz w:val="18"/>
          <w:szCs w:val="18"/>
        </w:rPr>
        <w:t>南昌、西安</w:t>
      </w:r>
      <w:r>
        <w:rPr>
          <w:color w:val="535353"/>
          <w:sz w:val="18"/>
          <w:szCs w:val="18"/>
        </w:rPr>
        <w:t xml:space="preserve">、合肥等多家分公司，代理了国际、国内数十个知名品牌装饰材料。目前，随着贵阳、南宁、合肥三地的成功进入，创艺装饰全国市场扩张的格局已成雏形，为创艺装饰最终完成全国市场战略布局奠定了良好的基础。 </w:t>
      </w:r>
    </w:p>
    <w:p w:rsidR="00D327C3" w:rsidRDefault="00D327C3" w:rsidP="00D327C3">
      <w:pPr>
        <w:pStyle w:val="a4"/>
        <w:spacing w:line="450" w:lineRule="atLeast"/>
        <w:rPr>
          <w:color w:val="535353"/>
          <w:sz w:val="18"/>
          <w:szCs w:val="18"/>
        </w:rPr>
      </w:pPr>
    </w:p>
    <w:p w:rsidR="00D327C3" w:rsidRDefault="00D327C3" w:rsidP="00D327C3">
      <w:pPr>
        <w:pStyle w:val="a4"/>
        <w:spacing w:line="450" w:lineRule="atLeast"/>
        <w:rPr>
          <w:color w:val="535353"/>
          <w:sz w:val="18"/>
          <w:szCs w:val="18"/>
        </w:rPr>
      </w:pPr>
      <w:r>
        <w:rPr>
          <w:color w:val="535353"/>
          <w:sz w:val="18"/>
          <w:szCs w:val="18"/>
        </w:rPr>
        <w:t>今天的</w:t>
      </w:r>
      <w:r>
        <w:rPr>
          <w:rFonts w:hint="eastAsia"/>
          <w:color w:val="FF0000"/>
        </w:rPr>
        <w:t>云南创艺装饰工程（集团）有限公司</w:t>
      </w:r>
      <w:r>
        <w:rPr>
          <w:color w:val="535353"/>
          <w:sz w:val="18"/>
          <w:szCs w:val="18"/>
        </w:rPr>
        <w:t>已经以西南地区规模最大、品种最齐全的北市区8000平方米、南市区6000平方米的超大经营面积、4000平方米集中式仓储材料配送、电子化设备为主的专业家具工厂、16年锻造的队伍为支持独誉昆滇，领先行业2～3年。创艺装饰至今已走过了16年的历程，成就了万千经典，集成装修模式深入人心，在装饰领域以实现客户的梦想为使命，责无旁贷地扛起了云南家装行业的大旗， 一次次刷新了云南家装设计文化，一次次掀起了家装文化革命，引领着云南家装模式新潮流，构筑了舒适、安乐、幸福、和谐的人居空间，确立了创艺装饰在云南家装业的龙头地位。</w:t>
      </w:r>
    </w:p>
    <w:p w:rsidR="00293FAC" w:rsidRPr="003673E0" w:rsidRDefault="00293FAC" w:rsidP="00293FAC">
      <w:pPr>
        <w:rPr>
          <w:rFonts w:hint="eastAsia"/>
          <w:sz w:val="28"/>
          <w:szCs w:val="28"/>
        </w:rPr>
      </w:pPr>
    </w:p>
    <w:sectPr w:rsidR="00293FAC" w:rsidRPr="003673E0" w:rsidSect="003673E0">
      <w:pgSz w:w="11906" w:h="16838"/>
      <w:pgMar w:top="1440" w:right="1416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348E" w:rsidRDefault="000D348E" w:rsidP="000D348E">
      <w:r>
        <w:separator/>
      </w:r>
    </w:p>
  </w:endnote>
  <w:endnote w:type="continuationSeparator" w:id="0">
    <w:p w:rsidR="000D348E" w:rsidRDefault="000D348E" w:rsidP="000D3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348E" w:rsidRDefault="000D348E" w:rsidP="000D348E">
      <w:r>
        <w:separator/>
      </w:r>
    </w:p>
  </w:footnote>
  <w:footnote w:type="continuationSeparator" w:id="0">
    <w:p w:rsidR="000D348E" w:rsidRDefault="000D348E" w:rsidP="000D34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1F89"/>
    <w:rsid w:val="000D348E"/>
    <w:rsid w:val="00293FAC"/>
    <w:rsid w:val="002C2623"/>
    <w:rsid w:val="003673E0"/>
    <w:rsid w:val="005065AB"/>
    <w:rsid w:val="008A364F"/>
    <w:rsid w:val="00C32E7F"/>
    <w:rsid w:val="00CB4AEC"/>
    <w:rsid w:val="00D327C3"/>
    <w:rsid w:val="00E33E9F"/>
    <w:rsid w:val="00E51F89"/>
    <w:rsid w:val="00E5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367DB54-D315-4A94-9689-66FA5FB5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AE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93FA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93FAC"/>
    <w:rPr>
      <w:kern w:val="2"/>
      <w:sz w:val="21"/>
      <w:szCs w:val="22"/>
    </w:rPr>
  </w:style>
  <w:style w:type="paragraph" w:styleId="a4">
    <w:name w:val="Normal (Web)"/>
    <w:basedOn w:val="a"/>
    <w:uiPriority w:val="99"/>
    <w:semiHidden/>
    <w:unhideWhenUsed/>
    <w:rsid w:val="00D327C3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D3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D348E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D3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D348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8202">
                  <w:marLeft w:val="225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91891">
                      <w:marLeft w:val="225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0479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1027</Characters>
  <Application>Microsoft Office Word</Application>
  <DocSecurity>0</DocSecurity>
  <Lines>8</Lines>
  <Paragraphs>2</Paragraphs>
  <ScaleCrop>false</ScaleCrop>
  <Company>wangdawei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尚 若冰</cp:lastModifiedBy>
  <cp:revision>2</cp:revision>
  <dcterms:created xsi:type="dcterms:W3CDTF">2022-03-05T03:42:00Z</dcterms:created>
  <dcterms:modified xsi:type="dcterms:W3CDTF">2022-03-05T03:42:00Z</dcterms:modified>
</cp:coreProperties>
</file>