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D10" w:rsidRPr="00327563" w:rsidRDefault="00714D10" w:rsidP="00714D10">
      <w:pPr>
        <w:ind w:firstLineChars="250" w:firstLine="1205"/>
        <w:rPr>
          <w:b/>
          <w:color w:val="000000" w:themeColor="text1"/>
          <w:u w:val="thick"/>
        </w:rPr>
      </w:pPr>
      <w:r w:rsidRPr="00327563">
        <w:rPr>
          <w:rFonts w:ascii="宋体" w:hAnsi="宋体" w:hint="eastAsia"/>
          <w:b/>
          <w:noProof/>
          <w:color w:val="000000" w:themeColor="text1"/>
          <w:spacing w:val="20"/>
          <w:sz w:val="48"/>
          <w:szCs w:val="48"/>
        </w:rPr>
        <w:drawing>
          <wp:anchor distT="0" distB="0" distL="114300" distR="114300" simplePos="0" relativeHeight="251660288" behindDoc="0" locked="0" layoutInCell="1" allowOverlap="1">
            <wp:simplePos x="0" y="0"/>
            <wp:positionH relativeFrom="column">
              <wp:posOffset>-228600</wp:posOffset>
            </wp:positionH>
            <wp:positionV relativeFrom="paragraph">
              <wp:posOffset>99060</wp:posOffset>
            </wp:positionV>
            <wp:extent cx="1257300" cy="989965"/>
            <wp:effectExtent l="0" t="0" r="0" b="0"/>
            <wp:wrapNone/>
            <wp:docPr id="2" name="Picture 2" descr="昆明理工大学校标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昆明理工大学校标01"/>
                    <pic:cNvPicPr>
                      <a:picLocks noChangeAspect="1" noChangeArrowheads="1"/>
                    </pic:cNvPicPr>
                  </pic:nvPicPr>
                  <pic:blipFill>
                    <a:blip r:embed="rId7" cstate="print"/>
                    <a:srcRect/>
                    <a:stretch>
                      <a:fillRect/>
                    </a:stretch>
                  </pic:blipFill>
                  <pic:spPr bwMode="auto">
                    <a:xfrm>
                      <a:off x="0" y="0"/>
                      <a:ext cx="1257300" cy="989965"/>
                    </a:xfrm>
                    <a:prstGeom prst="rect">
                      <a:avLst/>
                    </a:prstGeom>
                    <a:noFill/>
                    <a:ln w="9525">
                      <a:noFill/>
                      <a:miter lim="800000"/>
                      <a:headEnd/>
                      <a:tailEnd/>
                    </a:ln>
                  </pic:spPr>
                </pic:pic>
              </a:graphicData>
            </a:graphic>
          </wp:anchor>
        </w:drawing>
      </w:r>
    </w:p>
    <w:p w:rsidR="00714D10" w:rsidRPr="00327563" w:rsidRDefault="00714D10" w:rsidP="00714D10">
      <w:pPr>
        <w:spacing w:line="360" w:lineRule="auto"/>
        <w:ind w:firstLineChars="250" w:firstLine="1305"/>
        <w:rPr>
          <w:rFonts w:ascii="宋体" w:hAnsi="宋体"/>
          <w:b/>
          <w:color w:val="000000" w:themeColor="text1"/>
          <w:sz w:val="52"/>
          <w:szCs w:val="52"/>
        </w:rPr>
      </w:pPr>
      <w:r w:rsidRPr="00327563">
        <w:rPr>
          <w:rFonts w:ascii="宋体" w:hAnsi="宋体" w:hint="eastAsia"/>
          <w:b/>
          <w:color w:val="000000" w:themeColor="text1"/>
          <w:sz w:val="52"/>
          <w:szCs w:val="52"/>
        </w:rPr>
        <w:t>昆明理工大学学生工作部（处）</w:t>
      </w:r>
    </w:p>
    <w:p w:rsidR="00714D10" w:rsidRPr="00327563" w:rsidRDefault="00714D10" w:rsidP="00714D10">
      <w:pPr>
        <w:spacing w:line="360" w:lineRule="auto"/>
        <w:ind w:right="1140"/>
        <w:jc w:val="center"/>
        <w:rPr>
          <w:rFonts w:ascii="华文仿宋" w:eastAsia="华文仿宋" w:hAnsi="华文仿宋"/>
          <w:color w:val="000000" w:themeColor="text1"/>
          <w:sz w:val="32"/>
          <w:szCs w:val="32"/>
        </w:rPr>
      </w:pPr>
      <w:r w:rsidRPr="00327563">
        <w:rPr>
          <w:rFonts w:ascii="华文仿宋" w:eastAsia="华文仿宋" w:hAnsi="华文仿宋" w:hint="eastAsia"/>
          <w:color w:val="000000" w:themeColor="text1"/>
          <w:sz w:val="32"/>
          <w:szCs w:val="32"/>
        </w:rPr>
        <w:t xml:space="preserve">         </w:t>
      </w:r>
      <w:proofErr w:type="gramStart"/>
      <w:r w:rsidRPr="00327563">
        <w:rPr>
          <w:rFonts w:ascii="华文仿宋" w:eastAsia="华文仿宋" w:hAnsi="华文仿宋" w:hint="eastAsia"/>
          <w:color w:val="000000" w:themeColor="text1"/>
          <w:sz w:val="32"/>
          <w:szCs w:val="32"/>
        </w:rPr>
        <w:t>学生处</w:t>
      </w:r>
      <w:r w:rsidR="000D41EB" w:rsidRPr="00327563">
        <w:rPr>
          <w:rFonts w:ascii="华文仿宋" w:eastAsia="华文仿宋" w:hAnsi="华文仿宋" w:hint="eastAsia"/>
          <w:color w:val="000000" w:themeColor="text1"/>
          <w:sz w:val="32"/>
          <w:szCs w:val="32"/>
        </w:rPr>
        <w:t>教字</w:t>
      </w:r>
      <w:proofErr w:type="gramEnd"/>
      <w:r w:rsidR="00760D18" w:rsidRPr="00327563">
        <w:rPr>
          <w:rFonts w:ascii="华文仿宋" w:eastAsia="华文仿宋" w:hAnsi="华文仿宋" w:hint="eastAsia"/>
          <w:color w:val="000000" w:themeColor="text1"/>
          <w:sz w:val="32"/>
          <w:szCs w:val="32"/>
        </w:rPr>
        <w:t>〔2017〕</w:t>
      </w:r>
      <w:r w:rsidR="00306105">
        <w:rPr>
          <w:rFonts w:ascii="华文仿宋" w:eastAsia="华文仿宋" w:hAnsi="华文仿宋" w:hint="eastAsia"/>
          <w:color w:val="000000" w:themeColor="text1"/>
          <w:sz w:val="32"/>
          <w:szCs w:val="32"/>
        </w:rPr>
        <w:t>115</w:t>
      </w:r>
      <w:r w:rsidRPr="00327563">
        <w:rPr>
          <w:rFonts w:ascii="华文仿宋" w:eastAsia="华文仿宋" w:hAnsi="华文仿宋" w:hint="eastAsia"/>
          <w:color w:val="000000" w:themeColor="text1"/>
          <w:sz w:val="32"/>
          <w:szCs w:val="32"/>
        </w:rPr>
        <w:t>号</w:t>
      </w:r>
    </w:p>
    <w:p w:rsidR="00714D10" w:rsidRPr="00327563" w:rsidRDefault="00714D10" w:rsidP="000D41EB">
      <w:pPr>
        <w:snapToGrid w:val="0"/>
        <w:spacing w:afterLines="100" w:after="312" w:line="360" w:lineRule="auto"/>
        <w:ind w:leftChars="-1" w:left="-2" w:rightChars="-159" w:right="-334"/>
        <w:rPr>
          <w:b/>
          <w:color w:val="000000" w:themeColor="text1"/>
          <w:u w:val="thick"/>
        </w:rPr>
      </w:pPr>
      <w:r w:rsidRPr="00327563">
        <w:rPr>
          <w:rFonts w:hint="eastAsia"/>
          <w:color w:val="000000" w:themeColor="text1"/>
          <w:u w:val="thick"/>
        </w:rPr>
        <w:t xml:space="preserve">                  </w:t>
      </w:r>
      <w:r w:rsidRPr="00327563">
        <w:rPr>
          <w:rFonts w:hint="eastAsia"/>
          <w:b/>
          <w:color w:val="000000" w:themeColor="text1"/>
          <w:u w:val="thick"/>
        </w:rPr>
        <w:t xml:space="preserve">                                                                          </w:t>
      </w:r>
    </w:p>
    <w:p w:rsidR="00714D10" w:rsidRPr="00327563" w:rsidRDefault="00714D10" w:rsidP="00714D10">
      <w:pPr>
        <w:jc w:val="center"/>
        <w:rPr>
          <w:b/>
          <w:color w:val="000000" w:themeColor="text1"/>
          <w:sz w:val="32"/>
          <w:szCs w:val="32"/>
        </w:rPr>
      </w:pPr>
      <w:r w:rsidRPr="00327563">
        <w:rPr>
          <w:rFonts w:hint="eastAsia"/>
          <w:b/>
          <w:color w:val="000000" w:themeColor="text1"/>
          <w:sz w:val="32"/>
          <w:szCs w:val="32"/>
        </w:rPr>
        <w:t>昆明理工大学</w:t>
      </w:r>
      <w:r w:rsidRPr="00327563">
        <w:rPr>
          <w:rFonts w:hint="eastAsia"/>
          <w:b/>
          <w:color w:val="000000" w:themeColor="text1"/>
          <w:sz w:val="32"/>
          <w:szCs w:val="32"/>
        </w:rPr>
        <w:t>201</w:t>
      </w:r>
      <w:r w:rsidR="000D41EB">
        <w:rPr>
          <w:rFonts w:hint="eastAsia"/>
          <w:b/>
          <w:color w:val="000000" w:themeColor="text1"/>
          <w:sz w:val="32"/>
          <w:szCs w:val="32"/>
        </w:rPr>
        <w:t>6</w:t>
      </w:r>
      <w:r w:rsidRPr="00327563">
        <w:rPr>
          <w:rFonts w:hint="eastAsia"/>
          <w:b/>
          <w:color w:val="000000" w:themeColor="text1"/>
          <w:sz w:val="32"/>
          <w:szCs w:val="32"/>
        </w:rPr>
        <w:t>-201</w:t>
      </w:r>
      <w:r w:rsidR="000D41EB">
        <w:rPr>
          <w:rFonts w:hint="eastAsia"/>
          <w:b/>
          <w:color w:val="000000" w:themeColor="text1"/>
          <w:sz w:val="32"/>
          <w:szCs w:val="32"/>
        </w:rPr>
        <w:t>7</w:t>
      </w:r>
      <w:r w:rsidRPr="00327563">
        <w:rPr>
          <w:rFonts w:hint="eastAsia"/>
          <w:b/>
          <w:color w:val="000000" w:themeColor="text1"/>
          <w:sz w:val="32"/>
          <w:szCs w:val="32"/>
        </w:rPr>
        <w:t>学年优良学风</w:t>
      </w:r>
      <w:proofErr w:type="gramStart"/>
      <w:r w:rsidRPr="00327563">
        <w:rPr>
          <w:rFonts w:hint="eastAsia"/>
          <w:b/>
          <w:color w:val="000000" w:themeColor="text1"/>
          <w:sz w:val="32"/>
          <w:szCs w:val="32"/>
        </w:rPr>
        <w:t>班考核</w:t>
      </w:r>
      <w:proofErr w:type="gramEnd"/>
      <w:r w:rsidRPr="00327563">
        <w:rPr>
          <w:rFonts w:hint="eastAsia"/>
          <w:b/>
          <w:color w:val="000000" w:themeColor="text1"/>
          <w:sz w:val="32"/>
          <w:szCs w:val="32"/>
        </w:rPr>
        <w:t>结果公示</w:t>
      </w:r>
    </w:p>
    <w:p w:rsidR="00714D10" w:rsidRPr="00327563" w:rsidRDefault="00714D10" w:rsidP="00714D10">
      <w:pPr>
        <w:jc w:val="center"/>
        <w:rPr>
          <w:b/>
          <w:color w:val="000000" w:themeColor="text1"/>
          <w:sz w:val="32"/>
          <w:szCs w:val="32"/>
        </w:rPr>
      </w:pPr>
    </w:p>
    <w:p w:rsidR="00714D10" w:rsidRPr="00327563" w:rsidRDefault="00714D10" w:rsidP="008B2F97">
      <w:pPr>
        <w:spacing w:line="540" w:lineRule="exact"/>
        <w:rPr>
          <w:rFonts w:asciiTheme="minorEastAsia" w:eastAsiaTheme="minorEastAsia" w:hAnsiTheme="minorEastAsia"/>
          <w:color w:val="000000" w:themeColor="text1"/>
          <w:sz w:val="30"/>
          <w:szCs w:val="30"/>
        </w:rPr>
      </w:pPr>
      <w:bookmarkStart w:id="0" w:name="_GoBack"/>
      <w:r w:rsidRPr="00327563">
        <w:rPr>
          <w:rFonts w:asciiTheme="minorEastAsia" w:eastAsiaTheme="minorEastAsia" w:hAnsiTheme="minorEastAsia" w:hint="eastAsia"/>
          <w:color w:val="000000" w:themeColor="text1"/>
          <w:sz w:val="30"/>
          <w:szCs w:val="30"/>
        </w:rPr>
        <w:t>各学院：</w:t>
      </w:r>
    </w:p>
    <w:p w:rsidR="00714D10" w:rsidRPr="00327563" w:rsidRDefault="00714D10" w:rsidP="008B2F97">
      <w:pPr>
        <w:spacing w:line="540" w:lineRule="exact"/>
        <w:ind w:firstLineChars="200" w:firstLine="600"/>
        <w:rPr>
          <w:rFonts w:asciiTheme="minorEastAsia" w:eastAsiaTheme="minorEastAsia" w:hAnsiTheme="minorEastAsia"/>
          <w:color w:val="000000" w:themeColor="text1"/>
          <w:sz w:val="30"/>
          <w:szCs w:val="30"/>
        </w:rPr>
      </w:pPr>
      <w:r w:rsidRPr="00327563">
        <w:rPr>
          <w:rFonts w:asciiTheme="minorEastAsia" w:eastAsiaTheme="minorEastAsia" w:hAnsiTheme="minorEastAsia" w:hint="eastAsia"/>
          <w:color w:val="000000" w:themeColor="text1"/>
          <w:sz w:val="30"/>
          <w:szCs w:val="30"/>
        </w:rPr>
        <w:t>为促进我校的班风、学风建设，充分发挥班集体的育人功能，各学院按照《</w:t>
      </w:r>
      <w:r w:rsidR="00775D26" w:rsidRPr="00775D26">
        <w:rPr>
          <w:rFonts w:asciiTheme="minorEastAsia" w:eastAsiaTheme="minorEastAsia" w:hAnsiTheme="minorEastAsia" w:hint="eastAsia"/>
          <w:color w:val="000000" w:themeColor="text1"/>
          <w:sz w:val="30"/>
          <w:szCs w:val="30"/>
        </w:rPr>
        <w:t>昆明理工大学“优良学风班”达标考核评选工作指南</w:t>
      </w:r>
      <w:r w:rsidRPr="00327563">
        <w:rPr>
          <w:rFonts w:asciiTheme="minorEastAsia" w:eastAsiaTheme="minorEastAsia" w:hAnsiTheme="minorEastAsia" w:hint="eastAsia"/>
          <w:color w:val="000000" w:themeColor="text1"/>
          <w:sz w:val="30"/>
          <w:szCs w:val="30"/>
        </w:rPr>
        <w:t>》</w:t>
      </w:r>
      <w:r w:rsidR="00775D26">
        <w:rPr>
          <w:rFonts w:asciiTheme="minorEastAsia" w:eastAsiaTheme="minorEastAsia" w:hAnsiTheme="minorEastAsia" w:hint="eastAsia"/>
          <w:color w:val="000000" w:themeColor="text1"/>
          <w:sz w:val="30"/>
          <w:szCs w:val="30"/>
        </w:rPr>
        <w:t>、《</w:t>
      </w:r>
      <w:r w:rsidR="00775D26" w:rsidRPr="00775D26">
        <w:rPr>
          <w:rFonts w:asciiTheme="minorEastAsia" w:eastAsiaTheme="minorEastAsia" w:hAnsiTheme="minorEastAsia" w:hint="eastAsia"/>
          <w:color w:val="000000" w:themeColor="text1"/>
          <w:sz w:val="30"/>
          <w:szCs w:val="30"/>
        </w:rPr>
        <w:t>昆明理工大学“先进班集体”评选办法(试行)</w:t>
      </w:r>
      <w:r w:rsidR="00775D26">
        <w:rPr>
          <w:rFonts w:asciiTheme="minorEastAsia" w:eastAsiaTheme="minorEastAsia" w:hAnsiTheme="minorEastAsia" w:hint="eastAsia"/>
          <w:color w:val="000000" w:themeColor="text1"/>
          <w:sz w:val="30"/>
          <w:szCs w:val="30"/>
        </w:rPr>
        <w:t>》</w:t>
      </w:r>
      <w:r w:rsidRPr="00327563">
        <w:rPr>
          <w:rFonts w:asciiTheme="minorEastAsia" w:eastAsiaTheme="minorEastAsia" w:hAnsiTheme="minorEastAsia" w:hint="eastAsia"/>
          <w:color w:val="000000" w:themeColor="text1"/>
          <w:sz w:val="30"/>
          <w:szCs w:val="30"/>
        </w:rPr>
        <w:t>的有关规定，开展了201</w:t>
      </w:r>
      <w:r w:rsidR="000D41EB">
        <w:rPr>
          <w:rFonts w:asciiTheme="minorEastAsia" w:eastAsiaTheme="minorEastAsia" w:hAnsiTheme="minorEastAsia" w:hint="eastAsia"/>
          <w:color w:val="000000" w:themeColor="text1"/>
          <w:sz w:val="30"/>
          <w:szCs w:val="30"/>
        </w:rPr>
        <w:t>6</w:t>
      </w:r>
      <w:r w:rsidRPr="00327563">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7</w:t>
      </w:r>
      <w:r w:rsidRPr="00327563">
        <w:rPr>
          <w:rFonts w:asciiTheme="minorEastAsia" w:eastAsiaTheme="minorEastAsia" w:hAnsiTheme="minorEastAsia" w:hint="eastAsia"/>
          <w:color w:val="000000" w:themeColor="text1"/>
          <w:sz w:val="30"/>
          <w:szCs w:val="30"/>
        </w:rPr>
        <w:t>学年优良学风班达标考评工作。经过学院申报、学生处审核，在全校参加考核的</w:t>
      </w:r>
      <w:r w:rsidR="000D41EB">
        <w:rPr>
          <w:rFonts w:asciiTheme="minorEastAsia" w:eastAsiaTheme="minorEastAsia" w:hAnsiTheme="minorEastAsia" w:hint="eastAsia"/>
          <w:color w:val="000000" w:themeColor="text1"/>
          <w:sz w:val="30"/>
          <w:szCs w:val="30"/>
        </w:rPr>
        <w:t>573</w:t>
      </w:r>
      <w:r w:rsidRPr="00327563">
        <w:rPr>
          <w:rFonts w:asciiTheme="minorEastAsia" w:eastAsiaTheme="minorEastAsia" w:hAnsiTheme="minorEastAsia" w:hint="eastAsia"/>
          <w:color w:val="000000" w:themeColor="text1"/>
          <w:sz w:val="30"/>
          <w:szCs w:val="30"/>
        </w:rPr>
        <w:t>个班集体中，</w:t>
      </w:r>
      <w:r w:rsidR="000D41EB">
        <w:rPr>
          <w:rFonts w:asciiTheme="minorEastAsia" w:eastAsiaTheme="minorEastAsia" w:hAnsiTheme="minorEastAsia" w:hint="eastAsia"/>
          <w:color w:val="000000" w:themeColor="text1"/>
          <w:sz w:val="30"/>
          <w:szCs w:val="30"/>
        </w:rPr>
        <w:t>14</w:t>
      </w:r>
      <w:r w:rsidR="00EA57DF">
        <w:rPr>
          <w:rFonts w:asciiTheme="minorEastAsia" w:eastAsiaTheme="minorEastAsia" w:hAnsiTheme="minorEastAsia" w:hint="eastAsia"/>
          <w:color w:val="000000" w:themeColor="text1"/>
          <w:sz w:val="30"/>
          <w:szCs w:val="30"/>
        </w:rPr>
        <w:t>8</w:t>
      </w:r>
      <w:r w:rsidRPr="00327563">
        <w:rPr>
          <w:rFonts w:asciiTheme="minorEastAsia" w:eastAsiaTheme="minorEastAsia" w:hAnsiTheme="minorEastAsia" w:hint="eastAsia"/>
          <w:color w:val="000000" w:themeColor="text1"/>
          <w:sz w:val="30"/>
          <w:szCs w:val="30"/>
        </w:rPr>
        <w:t>个班级考核为A类班集体</w:t>
      </w:r>
      <w:r w:rsidR="003C36A5">
        <w:rPr>
          <w:rFonts w:asciiTheme="minorEastAsia" w:eastAsiaTheme="minorEastAsia" w:hAnsiTheme="minorEastAsia" w:hint="eastAsia"/>
          <w:color w:val="000000" w:themeColor="text1"/>
          <w:sz w:val="30"/>
          <w:szCs w:val="30"/>
        </w:rPr>
        <w:t>,</w:t>
      </w:r>
      <w:r w:rsidR="00333A9B">
        <w:rPr>
          <w:rFonts w:asciiTheme="minorEastAsia" w:eastAsiaTheme="minorEastAsia" w:hAnsiTheme="minorEastAsia" w:hint="eastAsia"/>
          <w:color w:val="000000" w:themeColor="text1"/>
          <w:sz w:val="30"/>
          <w:szCs w:val="30"/>
        </w:rPr>
        <w:t>373</w:t>
      </w:r>
      <w:r w:rsidRPr="00327563">
        <w:rPr>
          <w:rFonts w:asciiTheme="minorEastAsia" w:eastAsiaTheme="minorEastAsia" w:hAnsiTheme="minorEastAsia" w:hint="eastAsia"/>
          <w:color w:val="000000" w:themeColor="text1"/>
          <w:sz w:val="30"/>
          <w:szCs w:val="30"/>
        </w:rPr>
        <w:t>个班级考核为B类班集体</w:t>
      </w:r>
      <w:r w:rsidR="00DA1054">
        <w:rPr>
          <w:rFonts w:asciiTheme="minorEastAsia" w:eastAsiaTheme="minorEastAsia" w:hAnsiTheme="minorEastAsia" w:hint="eastAsia"/>
          <w:color w:val="000000" w:themeColor="text1"/>
          <w:sz w:val="30"/>
          <w:szCs w:val="30"/>
        </w:rPr>
        <w:t>,</w:t>
      </w:r>
      <w:r w:rsidR="00333A9B">
        <w:rPr>
          <w:rFonts w:asciiTheme="minorEastAsia" w:eastAsiaTheme="minorEastAsia" w:hAnsiTheme="minorEastAsia"/>
          <w:color w:val="000000" w:themeColor="text1"/>
          <w:sz w:val="30"/>
          <w:szCs w:val="30"/>
        </w:rPr>
        <w:t>52</w:t>
      </w:r>
      <w:r w:rsidRPr="00327563">
        <w:rPr>
          <w:rFonts w:asciiTheme="minorEastAsia" w:eastAsiaTheme="minorEastAsia" w:hAnsiTheme="minorEastAsia" w:hint="eastAsia"/>
          <w:color w:val="000000" w:themeColor="text1"/>
          <w:sz w:val="30"/>
          <w:szCs w:val="30"/>
        </w:rPr>
        <w:t>个班级考核为C类班集体</w:t>
      </w:r>
      <w:r w:rsidR="00E700F0">
        <w:rPr>
          <w:rFonts w:asciiTheme="minorEastAsia" w:eastAsiaTheme="minorEastAsia" w:hAnsiTheme="minorEastAsia" w:hint="eastAsia"/>
          <w:color w:val="000000" w:themeColor="text1"/>
          <w:sz w:val="30"/>
          <w:szCs w:val="30"/>
        </w:rPr>
        <w:t>。另外</w:t>
      </w:r>
      <w:r w:rsidR="00AC0F44">
        <w:rPr>
          <w:rFonts w:asciiTheme="minorEastAsia" w:eastAsiaTheme="minorEastAsia" w:hAnsiTheme="minorEastAsia" w:hint="eastAsia"/>
          <w:color w:val="000000" w:themeColor="text1"/>
          <w:sz w:val="30"/>
          <w:szCs w:val="30"/>
        </w:rPr>
        <w:t>共有</w:t>
      </w:r>
      <w:r w:rsidR="008B2F97">
        <w:rPr>
          <w:rFonts w:asciiTheme="minorEastAsia" w:eastAsiaTheme="minorEastAsia" w:hAnsiTheme="minorEastAsia" w:hint="eastAsia"/>
          <w:color w:val="000000" w:themeColor="text1"/>
          <w:sz w:val="30"/>
          <w:szCs w:val="30"/>
        </w:rPr>
        <w:t>7</w:t>
      </w:r>
      <w:r w:rsidR="00AC0F44">
        <w:rPr>
          <w:rFonts w:asciiTheme="minorEastAsia" w:eastAsiaTheme="minorEastAsia" w:hAnsiTheme="minorEastAsia" w:hint="eastAsia"/>
          <w:color w:val="000000" w:themeColor="text1"/>
          <w:sz w:val="30"/>
          <w:szCs w:val="30"/>
        </w:rPr>
        <w:t>个班级未参加此次优良学风班考评</w:t>
      </w:r>
      <w:r w:rsidRPr="00327563">
        <w:rPr>
          <w:rFonts w:asciiTheme="minorEastAsia" w:eastAsiaTheme="minorEastAsia" w:hAnsiTheme="minorEastAsia" w:hint="eastAsia"/>
          <w:color w:val="000000" w:themeColor="text1"/>
          <w:sz w:val="30"/>
          <w:szCs w:val="30"/>
        </w:rPr>
        <w:t>。</w:t>
      </w:r>
    </w:p>
    <w:p w:rsidR="00714D10" w:rsidRPr="00327563" w:rsidRDefault="00714D10" w:rsidP="008B2F97">
      <w:pPr>
        <w:spacing w:line="540" w:lineRule="exact"/>
        <w:ind w:firstLineChars="200" w:firstLine="600"/>
        <w:rPr>
          <w:rFonts w:asciiTheme="minorEastAsia" w:eastAsiaTheme="minorEastAsia" w:hAnsiTheme="minorEastAsia"/>
          <w:color w:val="000000" w:themeColor="text1"/>
          <w:sz w:val="30"/>
          <w:szCs w:val="30"/>
        </w:rPr>
      </w:pPr>
      <w:r w:rsidRPr="00597E44">
        <w:rPr>
          <w:rFonts w:asciiTheme="minorEastAsia" w:eastAsiaTheme="minorEastAsia" w:hAnsiTheme="minorEastAsia" w:hint="eastAsia"/>
          <w:color w:val="000000" w:themeColor="text1"/>
          <w:sz w:val="30"/>
          <w:szCs w:val="30"/>
        </w:rPr>
        <w:t>公示时间2017年</w:t>
      </w:r>
      <w:r w:rsidR="00333A9B">
        <w:rPr>
          <w:rFonts w:asciiTheme="minorEastAsia" w:eastAsiaTheme="minorEastAsia" w:hAnsiTheme="minorEastAsia" w:hint="eastAsia"/>
          <w:color w:val="000000" w:themeColor="text1"/>
          <w:sz w:val="30"/>
          <w:szCs w:val="30"/>
        </w:rPr>
        <w:t>12</w:t>
      </w:r>
      <w:r w:rsidRPr="00597E44">
        <w:rPr>
          <w:rFonts w:asciiTheme="minorEastAsia" w:eastAsiaTheme="minorEastAsia" w:hAnsiTheme="minorEastAsia" w:hint="eastAsia"/>
          <w:color w:val="000000" w:themeColor="text1"/>
          <w:sz w:val="30"/>
          <w:szCs w:val="30"/>
        </w:rPr>
        <w:t>月</w:t>
      </w:r>
      <w:r w:rsidR="00333A9B">
        <w:rPr>
          <w:rFonts w:asciiTheme="minorEastAsia" w:eastAsiaTheme="minorEastAsia" w:hAnsiTheme="minorEastAsia" w:hint="eastAsia"/>
          <w:color w:val="000000" w:themeColor="text1"/>
          <w:sz w:val="30"/>
          <w:szCs w:val="30"/>
        </w:rPr>
        <w:t>12</w:t>
      </w:r>
      <w:r w:rsidRPr="00597E44">
        <w:rPr>
          <w:rFonts w:asciiTheme="minorEastAsia" w:eastAsiaTheme="minorEastAsia" w:hAnsiTheme="minorEastAsia" w:hint="eastAsia"/>
          <w:color w:val="000000" w:themeColor="text1"/>
          <w:sz w:val="30"/>
          <w:szCs w:val="30"/>
        </w:rPr>
        <w:t>日—2017年</w:t>
      </w:r>
      <w:r w:rsidR="00333A9B">
        <w:rPr>
          <w:rFonts w:asciiTheme="minorEastAsia" w:eastAsiaTheme="minorEastAsia" w:hAnsiTheme="minorEastAsia" w:hint="eastAsia"/>
          <w:color w:val="000000" w:themeColor="text1"/>
          <w:sz w:val="30"/>
          <w:szCs w:val="30"/>
        </w:rPr>
        <w:t>12</w:t>
      </w:r>
      <w:r w:rsidRPr="00597E44">
        <w:rPr>
          <w:rFonts w:asciiTheme="minorEastAsia" w:eastAsiaTheme="minorEastAsia" w:hAnsiTheme="minorEastAsia" w:hint="eastAsia"/>
          <w:color w:val="000000" w:themeColor="text1"/>
          <w:sz w:val="30"/>
          <w:szCs w:val="30"/>
        </w:rPr>
        <w:t>月</w:t>
      </w:r>
      <w:r w:rsidR="00333A9B">
        <w:rPr>
          <w:rFonts w:asciiTheme="minorEastAsia" w:eastAsiaTheme="minorEastAsia" w:hAnsiTheme="minorEastAsia" w:hint="eastAsia"/>
          <w:color w:val="000000" w:themeColor="text1"/>
          <w:sz w:val="30"/>
          <w:szCs w:val="30"/>
        </w:rPr>
        <w:t>18</w:t>
      </w:r>
      <w:r w:rsidRPr="00597E44">
        <w:rPr>
          <w:rFonts w:asciiTheme="minorEastAsia" w:eastAsiaTheme="minorEastAsia" w:hAnsiTheme="minorEastAsia" w:hint="eastAsia"/>
          <w:color w:val="000000" w:themeColor="text1"/>
          <w:sz w:val="30"/>
          <w:szCs w:val="30"/>
        </w:rPr>
        <w:t>日</w:t>
      </w:r>
      <w:r w:rsidRPr="00327563">
        <w:rPr>
          <w:rFonts w:asciiTheme="minorEastAsia" w:eastAsiaTheme="minorEastAsia" w:hAnsiTheme="minorEastAsia" w:hint="eastAsia"/>
          <w:color w:val="000000" w:themeColor="text1"/>
          <w:sz w:val="30"/>
          <w:szCs w:val="30"/>
        </w:rPr>
        <w:t>。若有异议，请各学院负责优良学风班评定工作的辅导员在核查完有异议班级的材料之后到学生</w:t>
      </w:r>
      <w:proofErr w:type="gramStart"/>
      <w:r w:rsidRPr="00327563">
        <w:rPr>
          <w:rFonts w:asciiTheme="minorEastAsia" w:eastAsiaTheme="minorEastAsia" w:hAnsiTheme="minorEastAsia" w:hint="eastAsia"/>
          <w:color w:val="000000" w:themeColor="text1"/>
          <w:sz w:val="30"/>
          <w:szCs w:val="30"/>
        </w:rPr>
        <w:t>处教育</w:t>
      </w:r>
      <w:proofErr w:type="gramEnd"/>
      <w:r w:rsidRPr="00327563">
        <w:rPr>
          <w:rFonts w:asciiTheme="minorEastAsia" w:eastAsiaTheme="minorEastAsia" w:hAnsiTheme="minorEastAsia" w:hint="eastAsia"/>
          <w:color w:val="000000" w:themeColor="text1"/>
          <w:sz w:val="30"/>
          <w:szCs w:val="30"/>
        </w:rPr>
        <w:t>管理科反映情况。电话：0871-65916732。</w:t>
      </w:r>
    </w:p>
    <w:p w:rsidR="00714D10" w:rsidRPr="00327563" w:rsidRDefault="00714D10" w:rsidP="008B2F97">
      <w:pPr>
        <w:spacing w:line="540" w:lineRule="exact"/>
        <w:ind w:firstLineChars="200" w:firstLine="600"/>
        <w:rPr>
          <w:rFonts w:asciiTheme="minorEastAsia" w:eastAsiaTheme="minorEastAsia" w:hAnsiTheme="minorEastAsia"/>
          <w:color w:val="000000" w:themeColor="text1"/>
          <w:sz w:val="30"/>
          <w:szCs w:val="30"/>
        </w:rPr>
      </w:pPr>
    </w:p>
    <w:bookmarkEnd w:id="0"/>
    <w:p w:rsidR="00714D10" w:rsidRPr="00327563" w:rsidRDefault="00714D10" w:rsidP="008B2F97">
      <w:pPr>
        <w:spacing w:line="540" w:lineRule="exact"/>
        <w:rPr>
          <w:rFonts w:asciiTheme="minorEastAsia" w:eastAsiaTheme="minorEastAsia" w:hAnsiTheme="minorEastAsia"/>
          <w:color w:val="000000" w:themeColor="text1"/>
          <w:sz w:val="30"/>
          <w:szCs w:val="30"/>
        </w:rPr>
      </w:pPr>
      <w:r w:rsidRPr="00327563">
        <w:rPr>
          <w:rFonts w:asciiTheme="minorEastAsia" w:eastAsiaTheme="minorEastAsia" w:hAnsiTheme="minorEastAsia" w:hint="eastAsia"/>
          <w:color w:val="000000" w:themeColor="text1"/>
          <w:sz w:val="30"/>
          <w:szCs w:val="30"/>
        </w:rPr>
        <w:t>附件</w:t>
      </w:r>
      <w:r w:rsidR="003F1360" w:rsidRPr="00327563">
        <w:rPr>
          <w:rFonts w:asciiTheme="minorEastAsia" w:eastAsiaTheme="minorEastAsia" w:hAnsiTheme="minorEastAsia" w:hint="eastAsia"/>
          <w:color w:val="000000" w:themeColor="text1"/>
          <w:sz w:val="30"/>
          <w:szCs w:val="30"/>
        </w:rPr>
        <w:t>1</w:t>
      </w:r>
      <w:r w:rsidR="00487F48" w:rsidRPr="00327563">
        <w:rPr>
          <w:rFonts w:asciiTheme="minorEastAsia" w:eastAsiaTheme="minorEastAsia" w:hAnsiTheme="minorEastAsia" w:hint="eastAsia"/>
          <w:color w:val="000000" w:themeColor="text1"/>
          <w:sz w:val="30"/>
          <w:szCs w:val="30"/>
        </w:rPr>
        <w:t>：</w:t>
      </w:r>
      <w:r w:rsidRPr="00327563">
        <w:rPr>
          <w:rFonts w:asciiTheme="minorEastAsia" w:eastAsiaTheme="minorEastAsia" w:hAnsiTheme="minorEastAsia" w:hint="eastAsia"/>
          <w:color w:val="000000" w:themeColor="text1"/>
          <w:sz w:val="30"/>
          <w:szCs w:val="30"/>
        </w:rPr>
        <w:t>昆明理工大学</w:t>
      </w:r>
      <w:r w:rsidR="004B6E38" w:rsidRPr="004B6E38">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6</w:t>
      </w:r>
      <w:r w:rsidR="004B6E38" w:rsidRPr="004B6E38">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7</w:t>
      </w:r>
      <w:r w:rsidRPr="00327563">
        <w:rPr>
          <w:rFonts w:asciiTheme="minorEastAsia" w:eastAsiaTheme="minorEastAsia" w:hAnsiTheme="minorEastAsia" w:hint="eastAsia"/>
          <w:color w:val="000000" w:themeColor="text1"/>
          <w:sz w:val="30"/>
          <w:szCs w:val="30"/>
        </w:rPr>
        <w:t>学年“优良学风班”</w:t>
      </w:r>
      <w:r w:rsidR="003F1360" w:rsidRPr="00327563">
        <w:rPr>
          <w:rFonts w:asciiTheme="minorEastAsia" w:eastAsiaTheme="minorEastAsia" w:hAnsiTheme="minorEastAsia" w:hint="eastAsia"/>
          <w:color w:val="000000" w:themeColor="text1"/>
          <w:sz w:val="30"/>
          <w:szCs w:val="30"/>
        </w:rPr>
        <w:t>A</w:t>
      </w:r>
      <w:proofErr w:type="gramStart"/>
      <w:r w:rsidR="003F1360" w:rsidRPr="00327563">
        <w:rPr>
          <w:rFonts w:asciiTheme="minorEastAsia" w:eastAsiaTheme="minorEastAsia" w:hAnsiTheme="minorEastAsia" w:hint="eastAsia"/>
          <w:color w:val="000000" w:themeColor="text1"/>
          <w:sz w:val="30"/>
          <w:szCs w:val="30"/>
        </w:rPr>
        <w:t>类班</w:t>
      </w:r>
      <w:r w:rsidR="00487F48" w:rsidRPr="00327563">
        <w:rPr>
          <w:rFonts w:asciiTheme="minorEastAsia" w:eastAsiaTheme="minorEastAsia" w:hAnsiTheme="minorEastAsia" w:hint="eastAsia"/>
          <w:color w:val="000000" w:themeColor="text1"/>
          <w:sz w:val="30"/>
          <w:szCs w:val="30"/>
        </w:rPr>
        <w:t>候选</w:t>
      </w:r>
      <w:proofErr w:type="gramEnd"/>
      <w:r w:rsidR="00487F48" w:rsidRPr="00327563">
        <w:rPr>
          <w:rFonts w:asciiTheme="minorEastAsia" w:eastAsiaTheme="minorEastAsia" w:hAnsiTheme="minorEastAsia" w:hint="eastAsia"/>
          <w:color w:val="000000" w:themeColor="text1"/>
          <w:sz w:val="30"/>
          <w:szCs w:val="30"/>
        </w:rPr>
        <w:t>名单</w:t>
      </w:r>
    </w:p>
    <w:p w:rsidR="003F1360" w:rsidRPr="00327563" w:rsidRDefault="003F1360" w:rsidP="008B2F97">
      <w:pPr>
        <w:spacing w:line="540" w:lineRule="exact"/>
        <w:rPr>
          <w:rFonts w:asciiTheme="minorEastAsia" w:eastAsiaTheme="minorEastAsia" w:hAnsiTheme="minorEastAsia"/>
          <w:color w:val="000000" w:themeColor="text1"/>
          <w:sz w:val="30"/>
          <w:szCs w:val="30"/>
        </w:rPr>
      </w:pPr>
      <w:r w:rsidRPr="00327563">
        <w:rPr>
          <w:rFonts w:asciiTheme="minorEastAsia" w:eastAsiaTheme="minorEastAsia" w:hAnsiTheme="minorEastAsia" w:hint="eastAsia"/>
          <w:color w:val="000000" w:themeColor="text1"/>
          <w:sz w:val="30"/>
          <w:szCs w:val="30"/>
        </w:rPr>
        <w:t>附件2</w:t>
      </w:r>
      <w:r w:rsidR="00487F48" w:rsidRPr="00327563">
        <w:rPr>
          <w:rFonts w:asciiTheme="minorEastAsia" w:eastAsiaTheme="minorEastAsia" w:hAnsiTheme="minorEastAsia" w:hint="eastAsia"/>
          <w:color w:val="000000" w:themeColor="text1"/>
          <w:sz w:val="30"/>
          <w:szCs w:val="30"/>
        </w:rPr>
        <w:t>：</w:t>
      </w:r>
      <w:r w:rsidRPr="00327563">
        <w:rPr>
          <w:rFonts w:asciiTheme="minorEastAsia" w:eastAsiaTheme="minorEastAsia" w:hAnsiTheme="minorEastAsia" w:hint="eastAsia"/>
          <w:color w:val="000000" w:themeColor="text1"/>
          <w:sz w:val="30"/>
          <w:szCs w:val="30"/>
        </w:rPr>
        <w:t>昆明理工大学</w:t>
      </w:r>
      <w:r w:rsidR="004B6E38" w:rsidRPr="004B6E38">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6</w:t>
      </w:r>
      <w:r w:rsidR="004B6E38" w:rsidRPr="004B6E38">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7</w:t>
      </w:r>
      <w:r w:rsidRPr="00327563">
        <w:rPr>
          <w:rFonts w:asciiTheme="minorEastAsia" w:eastAsiaTheme="minorEastAsia" w:hAnsiTheme="minorEastAsia" w:hint="eastAsia"/>
          <w:color w:val="000000" w:themeColor="text1"/>
          <w:sz w:val="30"/>
          <w:szCs w:val="30"/>
        </w:rPr>
        <w:t>学年“优良学风班”B</w:t>
      </w:r>
      <w:proofErr w:type="gramStart"/>
      <w:r w:rsidRPr="00327563">
        <w:rPr>
          <w:rFonts w:asciiTheme="minorEastAsia" w:eastAsiaTheme="minorEastAsia" w:hAnsiTheme="minorEastAsia" w:hint="eastAsia"/>
          <w:color w:val="000000" w:themeColor="text1"/>
          <w:sz w:val="30"/>
          <w:szCs w:val="30"/>
        </w:rPr>
        <w:t>类班候选</w:t>
      </w:r>
      <w:proofErr w:type="gramEnd"/>
      <w:r w:rsidRPr="00327563">
        <w:rPr>
          <w:rFonts w:asciiTheme="minorEastAsia" w:eastAsiaTheme="minorEastAsia" w:hAnsiTheme="minorEastAsia" w:hint="eastAsia"/>
          <w:color w:val="000000" w:themeColor="text1"/>
          <w:sz w:val="30"/>
          <w:szCs w:val="30"/>
        </w:rPr>
        <w:t>名单</w:t>
      </w:r>
    </w:p>
    <w:p w:rsidR="008B2F97" w:rsidRPr="00327563" w:rsidRDefault="003F1360" w:rsidP="008B2F97">
      <w:pPr>
        <w:spacing w:line="540" w:lineRule="exact"/>
        <w:rPr>
          <w:rFonts w:asciiTheme="minorEastAsia" w:eastAsiaTheme="minorEastAsia" w:hAnsiTheme="minorEastAsia"/>
          <w:color w:val="000000" w:themeColor="text1"/>
          <w:sz w:val="30"/>
          <w:szCs w:val="30"/>
        </w:rPr>
      </w:pPr>
      <w:r w:rsidRPr="00327563">
        <w:rPr>
          <w:rFonts w:asciiTheme="minorEastAsia" w:eastAsiaTheme="minorEastAsia" w:hAnsiTheme="minorEastAsia" w:hint="eastAsia"/>
          <w:color w:val="000000" w:themeColor="text1"/>
          <w:sz w:val="30"/>
          <w:szCs w:val="30"/>
        </w:rPr>
        <w:t>附件3</w:t>
      </w:r>
      <w:r w:rsidR="00487F48" w:rsidRPr="00327563">
        <w:rPr>
          <w:rFonts w:asciiTheme="minorEastAsia" w:eastAsiaTheme="minorEastAsia" w:hAnsiTheme="minorEastAsia" w:hint="eastAsia"/>
          <w:color w:val="000000" w:themeColor="text1"/>
          <w:sz w:val="30"/>
          <w:szCs w:val="30"/>
        </w:rPr>
        <w:t>：</w:t>
      </w:r>
      <w:r w:rsidRPr="00327563">
        <w:rPr>
          <w:rFonts w:asciiTheme="minorEastAsia" w:eastAsiaTheme="minorEastAsia" w:hAnsiTheme="minorEastAsia" w:hint="eastAsia"/>
          <w:color w:val="000000" w:themeColor="text1"/>
          <w:sz w:val="30"/>
          <w:szCs w:val="30"/>
        </w:rPr>
        <w:t>昆明理工大学</w:t>
      </w:r>
      <w:r w:rsidR="004B6E38" w:rsidRPr="004B6E38">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6</w:t>
      </w:r>
      <w:r w:rsidR="004B6E38" w:rsidRPr="004B6E38">
        <w:rPr>
          <w:rFonts w:asciiTheme="minorEastAsia" w:eastAsiaTheme="minorEastAsia" w:hAnsiTheme="minorEastAsia" w:hint="eastAsia"/>
          <w:color w:val="000000" w:themeColor="text1"/>
          <w:sz w:val="30"/>
          <w:szCs w:val="30"/>
        </w:rPr>
        <w:t>-201</w:t>
      </w:r>
      <w:r w:rsidR="000D41EB">
        <w:rPr>
          <w:rFonts w:asciiTheme="minorEastAsia" w:eastAsiaTheme="minorEastAsia" w:hAnsiTheme="minorEastAsia" w:hint="eastAsia"/>
          <w:color w:val="000000" w:themeColor="text1"/>
          <w:sz w:val="30"/>
          <w:szCs w:val="30"/>
        </w:rPr>
        <w:t>7</w:t>
      </w:r>
      <w:r w:rsidRPr="00327563">
        <w:rPr>
          <w:rFonts w:asciiTheme="minorEastAsia" w:eastAsiaTheme="minorEastAsia" w:hAnsiTheme="minorEastAsia" w:hint="eastAsia"/>
          <w:color w:val="000000" w:themeColor="text1"/>
          <w:sz w:val="30"/>
          <w:szCs w:val="30"/>
        </w:rPr>
        <w:t>学年“优良学风班”C</w:t>
      </w:r>
      <w:proofErr w:type="gramStart"/>
      <w:r w:rsidRPr="00327563">
        <w:rPr>
          <w:rFonts w:asciiTheme="minorEastAsia" w:eastAsiaTheme="minorEastAsia" w:hAnsiTheme="minorEastAsia" w:hint="eastAsia"/>
          <w:color w:val="000000" w:themeColor="text1"/>
          <w:sz w:val="30"/>
          <w:szCs w:val="30"/>
        </w:rPr>
        <w:t>类班</w:t>
      </w:r>
      <w:r w:rsidR="00487F48" w:rsidRPr="00327563">
        <w:rPr>
          <w:rFonts w:asciiTheme="minorEastAsia" w:eastAsiaTheme="minorEastAsia" w:hAnsiTheme="minorEastAsia" w:hint="eastAsia"/>
          <w:color w:val="000000" w:themeColor="text1"/>
          <w:sz w:val="30"/>
          <w:szCs w:val="30"/>
        </w:rPr>
        <w:t>候选</w:t>
      </w:r>
      <w:proofErr w:type="gramEnd"/>
      <w:r w:rsidR="00487F48" w:rsidRPr="00327563">
        <w:rPr>
          <w:rFonts w:asciiTheme="minorEastAsia" w:eastAsiaTheme="minorEastAsia" w:hAnsiTheme="minorEastAsia" w:hint="eastAsia"/>
          <w:color w:val="000000" w:themeColor="text1"/>
          <w:sz w:val="30"/>
          <w:szCs w:val="30"/>
        </w:rPr>
        <w:t>名单</w:t>
      </w:r>
    </w:p>
    <w:p w:rsidR="008B2F97" w:rsidRDefault="008B2F97" w:rsidP="008B2F97">
      <w:pPr>
        <w:spacing w:line="540" w:lineRule="exact"/>
        <w:rPr>
          <w:rFonts w:asciiTheme="minorEastAsia" w:eastAsiaTheme="minorEastAsia" w:hAnsiTheme="minorEastAsia"/>
          <w:color w:val="000000" w:themeColor="text1"/>
          <w:sz w:val="30"/>
          <w:szCs w:val="30"/>
        </w:rPr>
      </w:pPr>
      <w:r w:rsidRPr="008B2F97">
        <w:rPr>
          <w:rFonts w:asciiTheme="minorEastAsia" w:eastAsiaTheme="minorEastAsia" w:hAnsiTheme="minorEastAsia" w:hint="eastAsia"/>
          <w:color w:val="000000" w:themeColor="text1"/>
          <w:sz w:val="30"/>
          <w:szCs w:val="30"/>
        </w:rPr>
        <w:t>附件4：昆明理工大学2016-2017学年“优良学风班”未参评班级名单</w:t>
      </w:r>
    </w:p>
    <w:p w:rsidR="008B2F97" w:rsidRPr="008B2F97" w:rsidRDefault="008B2F97" w:rsidP="008B2F97">
      <w:pPr>
        <w:spacing w:line="440" w:lineRule="exact"/>
        <w:rPr>
          <w:rFonts w:asciiTheme="minorEastAsia" w:eastAsiaTheme="minorEastAsia" w:hAnsiTheme="minorEastAsia"/>
          <w:color w:val="000000" w:themeColor="text1"/>
          <w:sz w:val="30"/>
          <w:szCs w:val="30"/>
        </w:rPr>
      </w:pPr>
    </w:p>
    <w:p w:rsidR="00714D10" w:rsidRPr="00327563" w:rsidRDefault="00714D10" w:rsidP="00714D10">
      <w:pPr>
        <w:jc w:val="right"/>
        <w:rPr>
          <w:rFonts w:asciiTheme="minorEastAsia" w:eastAsiaTheme="minorEastAsia" w:hAnsiTheme="minorEastAsia"/>
          <w:color w:val="000000" w:themeColor="text1"/>
          <w:sz w:val="30"/>
          <w:szCs w:val="30"/>
        </w:rPr>
      </w:pPr>
      <w:r w:rsidRPr="00327563">
        <w:rPr>
          <w:rFonts w:asciiTheme="minorEastAsia" w:eastAsiaTheme="minorEastAsia" w:hAnsiTheme="minorEastAsia" w:hint="eastAsia"/>
          <w:color w:val="000000" w:themeColor="text1"/>
          <w:sz w:val="30"/>
          <w:szCs w:val="30"/>
        </w:rPr>
        <w:t xml:space="preserve">          </w:t>
      </w:r>
      <w:r w:rsidR="00760D18" w:rsidRPr="00327563">
        <w:rPr>
          <w:rFonts w:asciiTheme="minorEastAsia" w:eastAsiaTheme="minorEastAsia" w:hAnsiTheme="minorEastAsia" w:hint="eastAsia"/>
          <w:color w:val="000000" w:themeColor="text1"/>
          <w:sz w:val="30"/>
          <w:szCs w:val="30"/>
        </w:rPr>
        <w:t xml:space="preserve">                               </w:t>
      </w:r>
      <w:r w:rsidRPr="00327563">
        <w:rPr>
          <w:rFonts w:asciiTheme="minorEastAsia" w:eastAsiaTheme="minorEastAsia" w:hAnsiTheme="minorEastAsia" w:hint="eastAsia"/>
          <w:color w:val="000000" w:themeColor="text1"/>
          <w:sz w:val="30"/>
          <w:szCs w:val="30"/>
        </w:rPr>
        <w:t xml:space="preserve"> 学生工作部（处）</w:t>
      </w:r>
    </w:p>
    <w:p w:rsidR="00951101" w:rsidRPr="00327563" w:rsidRDefault="00714D10" w:rsidP="00327563">
      <w:pPr>
        <w:ind w:firstLineChars="1945" w:firstLine="5835"/>
        <w:jc w:val="right"/>
        <w:rPr>
          <w:rFonts w:asciiTheme="minorEastAsia" w:eastAsiaTheme="minorEastAsia" w:hAnsiTheme="minorEastAsia"/>
          <w:color w:val="000000" w:themeColor="text1"/>
          <w:sz w:val="30"/>
          <w:szCs w:val="30"/>
        </w:rPr>
      </w:pPr>
      <w:r w:rsidRPr="00327563">
        <w:rPr>
          <w:rFonts w:asciiTheme="minorEastAsia" w:eastAsiaTheme="minorEastAsia" w:hAnsiTheme="minorEastAsia" w:hint="eastAsia"/>
          <w:color w:val="000000" w:themeColor="text1"/>
          <w:sz w:val="30"/>
          <w:szCs w:val="30"/>
        </w:rPr>
        <w:t xml:space="preserve">    </w:t>
      </w:r>
      <w:r w:rsidRPr="00597E44">
        <w:rPr>
          <w:rFonts w:asciiTheme="minorEastAsia" w:eastAsiaTheme="minorEastAsia" w:hAnsiTheme="minorEastAsia" w:hint="eastAsia"/>
          <w:color w:val="000000" w:themeColor="text1"/>
          <w:sz w:val="30"/>
          <w:szCs w:val="30"/>
        </w:rPr>
        <w:t>2017年</w:t>
      </w:r>
      <w:r w:rsidR="00333A9B">
        <w:rPr>
          <w:rFonts w:asciiTheme="minorEastAsia" w:eastAsiaTheme="minorEastAsia" w:hAnsiTheme="minorEastAsia" w:hint="eastAsia"/>
          <w:color w:val="000000" w:themeColor="text1"/>
          <w:sz w:val="30"/>
          <w:szCs w:val="30"/>
        </w:rPr>
        <w:t>12</w:t>
      </w:r>
      <w:r w:rsidRPr="00597E44">
        <w:rPr>
          <w:rFonts w:asciiTheme="minorEastAsia" w:eastAsiaTheme="minorEastAsia" w:hAnsiTheme="minorEastAsia" w:hint="eastAsia"/>
          <w:color w:val="000000" w:themeColor="text1"/>
          <w:sz w:val="30"/>
          <w:szCs w:val="30"/>
        </w:rPr>
        <w:t>月</w:t>
      </w:r>
      <w:r w:rsidR="00333A9B">
        <w:rPr>
          <w:rFonts w:asciiTheme="minorEastAsia" w:eastAsiaTheme="minorEastAsia" w:hAnsiTheme="minorEastAsia" w:hint="eastAsia"/>
          <w:color w:val="000000" w:themeColor="text1"/>
          <w:sz w:val="30"/>
          <w:szCs w:val="30"/>
        </w:rPr>
        <w:t>12</w:t>
      </w:r>
      <w:r w:rsidRPr="00597E44">
        <w:rPr>
          <w:rFonts w:asciiTheme="minorEastAsia" w:eastAsiaTheme="minorEastAsia" w:hAnsiTheme="minorEastAsia" w:hint="eastAsia"/>
          <w:color w:val="000000" w:themeColor="text1"/>
          <w:sz w:val="30"/>
          <w:szCs w:val="30"/>
        </w:rPr>
        <w:t>日</w:t>
      </w:r>
    </w:p>
    <w:sectPr w:rsidR="00951101" w:rsidRPr="00327563" w:rsidSect="00D96E6A">
      <w:footerReference w:type="default" r:id="rId8"/>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27D" w:rsidRDefault="0068627D" w:rsidP="00760D18">
      <w:r>
        <w:separator/>
      </w:r>
    </w:p>
  </w:endnote>
  <w:endnote w:type="continuationSeparator" w:id="0">
    <w:p w:rsidR="0068627D" w:rsidRDefault="0068627D" w:rsidP="0076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533747"/>
      <w:docPartObj>
        <w:docPartGallery w:val="Page Numbers (Bottom of Page)"/>
        <w:docPartUnique/>
      </w:docPartObj>
    </w:sdtPr>
    <w:sdtEndPr/>
    <w:sdtContent>
      <w:p w:rsidR="00E2028F" w:rsidRDefault="00E2028F">
        <w:pPr>
          <w:pStyle w:val="a4"/>
          <w:jc w:val="center"/>
        </w:pPr>
        <w:r>
          <w:fldChar w:fldCharType="begin"/>
        </w:r>
        <w:r>
          <w:instrText>PAGE   \* MERGEFORMAT</w:instrText>
        </w:r>
        <w:r>
          <w:fldChar w:fldCharType="separate"/>
        </w:r>
        <w:r w:rsidR="00306105" w:rsidRPr="00306105">
          <w:rPr>
            <w:noProof/>
            <w:lang w:val="zh-CN"/>
          </w:rPr>
          <w:t>1</w:t>
        </w:r>
        <w:r>
          <w:fldChar w:fldCharType="end"/>
        </w:r>
      </w:p>
    </w:sdtContent>
  </w:sdt>
  <w:p w:rsidR="00E2028F" w:rsidRDefault="00E202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27D" w:rsidRDefault="0068627D" w:rsidP="00760D18">
      <w:r>
        <w:separator/>
      </w:r>
    </w:p>
  </w:footnote>
  <w:footnote w:type="continuationSeparator" w:id="0">
    <w:p w:rsidR="0068627D" w:rsidRDefault="0068627D" w:rsidP="00760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4D10"/>
    <w:rsid w:val="00066DFE"/>
    <w:rsid w:val="00093196"/>
    <w:rsid w:val="000B2B01"/>
    <w:rsid w:val="000D41EB"/>
    <w:rsid w:val="00260AD6"/>
    <w:rsid w:val="00306105"/>
    <w:rsid w:val="00327563"/>
    <w:rsid w:val="00333A9B"/>
    <w:rsid w:val="00394EE1"/>
    <w:rsid w:val="003C36A5"/>
    <w:rsid w:val="003F1360"/>
    <w:rsid w:val="00487F48"/>
    <w:rsid w:val="00491CC9"/>
    <w:rsid w:val="004B6E38"/>
    <w:rsid w:val="004E775D"/>
    <w:rsid w:val="00524336"/>
    <w:rsid w:val="00560E82"/>
    <w:rsid w:val="00597E44"/>
    <w:rsid w:val="005B7FA0"/>
    <w:rsid w:val="00630DCB"/>
    <w:rsid w:val="0068627D"/>
    <w:rsid w:val="006E400D"/>
    <w:rsid w:val="007063F7"/>
    <w:rsid w:val="00714D10"/>
    <w:rsid w:val="007577A7"/>
    <w:rsid w:val="00760D18"/>
    <w:rsid w:val="00775D26"/>
    <w:rsid w:val="007E6B42"/>
    <w:rsid w:val="008639A7"/>
    <w:rsid w:val="008B2F97"/>
    <w:rsid w:val="008B7333"/>
    <w:rsid w:val="008C4E0B"/>
    <w:rsid w:val="008D4B4D"/>
    <w:rsid w:val="008F55AF"/>
    <w:rsid w:val="00951101"/>
    <w:rsid w:val="0095195B"/>
    <w:rsid w:val="009926C2"/>
    <w:rsid w:val="009A5AC1"/>
    <w:rsid w:val="00A91011"/>
    <w:rsid w:val="00AC0F44"/>
    <w:rsid w:val="00B112B0"/>
    <w:rsid w:val="00C86075"/>
    <w:rsid w:val="00CC648A"/>
    <w:rsid w:val="00D96E6A"/>
    <w:rsid w:val="00DA1054"/>
    <w:rsid w:val="00E03EDC"/>
    <w:rsid w:val="00E2028F"/>
    <w:rsid w:val="00E700F0"/>
    <w:rsid w:val="00EA57DF"/>
    <w:rsid w:val="00FF4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D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D18"/>
    <w:rPr>
      <w:rFonts w:ascii="Times New Roman" w:eastAsia="宋体" w:hAnsi="Times New Roman" w:cs="Times New Roman"/>
      <w:sz w:val="18"/>
      <w:szCs w:val="18"/>
    </w:rPr>
  </w:style>
  <w:style w:type="paragraph" w:styleId="a4">
    <w:name w:val="footer"/>
    <w:basedOn w:val="a"/>
    <w:link w:val="Char0"/>
    <w:uiPriority w:val="99"/>
    <w:unhideWhenUsed/>
    <w:rsid w:val="00760D18"/>
    <w:pPr>
      <w:tabs>
        <w:tab w:val="center" w:pos="4153"/>
        <w:tab w:val="right" w:pos="8306"/>
      </w:tabs>
      <w:snapToGrid w:val="0"/>
      <w:jc w:val="left"/>
    </w:pPr>
    <w:rPr>
      <w:sz w:val="18"/>
      <w:szCs w:val="18"/>
    </w:rPr>
  </w:style>
  <w:style w:type="character" w:customStyle="1" w:styleId="Char0">
    <w:name w:val="页脚 Char"/>
    <w:basedOn w:val="a0"/>
    <w:link w:val="a4"/>
    <w:uiPriority w:val="99"/>
    <w:rsid w:val="00760D1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田云辉</cp:lastModifiedBy>
  <cp:revision>22</cp:revision>
  <dcterms:created xsi:type="dcterms:W3CDTF">2017-01-11T06:55:00Z</dcterms:created>
  <dcterms:modified xsi:type="dcterms:W3CDTF">2017-12-12T03:10:00Z</dcterms:modified>
</cp:coreProperties>
</file>