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6681" w:rsidRDefault="007F6681" w:rsidP="007F6681">
      <w:pPr>
        <w:spacing w:line="700" w:lineRule="exact"/>
        <w:ind w:rightChars="-149" w:right="-313"/>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各班级:</w:t>
      </w:r>
    </w:p>
    <w:p w:rsidR="00CD01E0" w:rsidRDefault="007F6681" w:rsidP="007F6681">
      <w:pPr>
        <w:spacing w:line="700" w:lineRule="exact"/>
        <w:ind w:rightChars="-149" w:right="-313" w:firstLineChars="150" w:firstLine="48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现原文转发&lt;&lt;</w:t>
      </w:r>
      <w:r w:rsidRPr="007F6681">
        <w:rPr>
          <w:rFonts w:ascii="仿宋_GB2312" w:eastAsia="仿宋_GB2312" w:hAnsi="仿宋_GB2312" w:cs="仿宋_GB2312" w:hint="eastAsia"/>
          <w:sz w:val="32"/>
          <w:szCs w:val="32"/>
        </w:rPr>
        <w:t>昆明理工大学关于推荐报送第八届云南省高校文化节学习宣传贯彻党的十九大精神主题演讲大赛作品的通知</w:t>
      </w:r>
      <w:r>
        <w:rPr>
          <w:rFonts w:ascii="仿宋_GB2312" w:eastAsia="仿宋_GB2312" w:hAnsi="仿宋_GB2312" w:cs="仿宋_GB2312" w:hint="eastAsia"/>
          <w:sz w:val="32"/>
          <w:szCs w:val="32"/>
        </w:rPr>
        <w:t>&gt;&gt;,请各班级根据通知要求于</w:t>
      </w:r>
      <w:r w:rsidR="00A51DDE">
        <w:rPr>
          <w:rFonts w:ascii="仿宋_GB2312" w:eastAsia="仿宋_GB2312" w:hAnsi="仿宋_GB2312" w:cs="仿宋_GB2312" w:hint="eastAsia"/>
          <w:sz w:val="32"/>
          <w:szCs w:val="32"/>
        </w:rPr>
        <w:t>5月30日前开展召开“学习宣传贯彻党的十九大精神主题演讲大赛”主题班会,并</w:t>
      </w:r>
      <w:r w:rsidR="0018492C">
        <w:rPr>
          <w:rFonts w:ascii="仿宋_GB2312" w:eastAsia="仿宋_GB2312" w:hAnsi="仿宋_GB2312" w:cs="仿宋_GB2312" w:hint="eastAsia"/>
          <w:sz w:val="32"/>
          <w:szCs w:val="32"/>
        </w:rPr>
        <w:t>请</w:t>
      </w:r>
      <w:r w:rsidR="00A51DDE">
        <w:rPr>
          <w:rFonts w:ascii="仿宋_GB2312" w:eastAsia="仿宋_GB2312" w:hAnsi="仿宋_GB2312" w:cs="仿宋_GB2312" w:hint="eastAsia"/>
          <w:sz w:val="32"/>
          <w:szCs w:val="32"/>
        </w:rPr>
        <w:t>1</w:t>
      </w:r>
      <w:r w:rsidR="0018492C">
        <w:rPr>
          <w:rFonts w:ascii="仿宋_GB2312" w:eastAsia="仿宋_GB2312" w:hAnsi="仿宋_GB2312" w:cs="仿宋_GB2312" w:hint="eastAsia"/>
          <w:sz w:val="32"/>
          <w:szCs w:val="32"/>
        </w:rPr>
        <w:t>6</w:t>
      </w:r>
      <w:r w:rsidR="00A51DDE">
        <w:rPr>
          <w:rFonts w:ascii="仿宋_GB2312" w:eastAsia="仿宋_GB2312" w:hAnsi="仿宋_GB2312" w:cs="仿宋_GB2312" w:hint="eastAsia"/>
          <w:sz w:val="32"/>
          <w:szCs w:val="32"/>
        </w:rPr>
        <w:t>-17级各班推荐至少两名同学参加学院的培训和比赛</w:t>
      </w:r>
      <w:r w:rsidR="0018492C">
        <w:rPr>
          <w:rFonts w:ascii="仿宋_GB2312" w:eastAsia="仿宋_GB2312" w:hAnsi="仿宋_GB2312" w:cs="仿宋_GB2312" w:hint="eastAsia"/>
          <w:sz w:val="32"/>
          <w:szCs w:val="32"/>
        </w:rPr>
        <w:t>,14-15级人数不做要求，具体的参赛形式及要求详见学校下发的通知。</w:t>
      </w:r>
      <w:r w:rsidR="00A51DDE">
        <w:rPr>
          <w:rFonts w:ascii="仿宋_GB2312" w:eastAsia="仿宋_GB2312" w:hAnsi="仿宋_GB2312" w:cs="仿宋_GB2312" w:hint="eastAsia"/>
          <w:sz w:val="32"/>
          <w:szCs w:val="32"/>
        </w:rPr>
        <w:t>学院</w:t>
      </w:r>
      <w:r w:rsidR="0018492C">
        <w:rPr>
          <w:rFonts w:ascii="仿宋_GB2312" w:eastAsia="仿宋_GB2312" w:hAnsi="仿宋_GB2312" w:cs="仿宋_GB2312" w:hint="eastAsia"/>
          <w:sz w:val="32"/>
          <w:szCs w:val="32"/>
        </w:rPr>
        <w:t>将组织老师对各班推荐参赛的同学进行赛前</w:t>
      </w:r>
      <w:r w:rsidR="00A51DDE">
        <w:rPr>
          <w:rFonts w:ascii="仿宋_GB2312" w:eastAsia="仿宋_GB2312" w:hAnsi="仿宋_GB2312" w:cs="仿宋_GB2312" w:hint="eastAsia"/>
          <w:sz w:val="32"/>
          <w:szCs w:val="32"/>
        </w:rPr>
        <w:t>培训</w:t>
      </w:r>
      <w:r w:rsidR="0018492C">
        <w:rPr>
          <w:rFonts w:ascii="仿宋_GB2312" w:eastAsia="仿宋_GB2312" w:hAnsi="仿宋_GB2312" w:cs="仿宋_GB2312" w:hint="eastAsia"/>
          <w:sz w:val="32"/>
          <w:szCs w:val="32"/>
        </w:rPr>
        <w:t>，</w:t>
      </w:r>
      <w:r w:rsidR="00A51DDE">
        <w:rPr>
          <w:rFonts w:ascii="仿宋_GB2312" w:eastAsia="仿宋_GB2312" w:hAnsi="仿宋_GB2312" w:cs="仿宋_GB2312" w:hint="eastAsia"/>
          <w:sz w:val="32"/>
          <w:szCs w:val="32"/>
        </w:rPr>
        <w:t>日期暂定为5月31日下午,初赛时间为6月1日晚上(具体时间地点另行通知</w:t>
      </w:r>
      <w:r w:rsidR="0018492C">
        <w:rPr>
          <w:rFonts w:ascii="仿宋_GB2312" w:eastAsia="仿宋_GB2312" w:hAnsi="仿宋_GB2312" w:cs="仿宋_GB2312" w:hint="eastAsia"/>
          <w:sz w:val="32"/>
          <w:szCs w:val="32"/>
        </w:rPr>
        <w:t>，比赛采用现场演讲评比的形式，暂时不要录制视频</w:t>
      </w:r>
      <w:r w:rsidR="006050A0">
        <w:rPr>
          <w:rFonts w:ascii="仿宋_GB2312" w:eastAsia="仿宋_GB2312" w:hAnsi="仿宋_GB2312" w:cs="仿宋_GB2312" w:hint="eastAsia"/>
          <w:sz w:val="32"/>
          <w:szCs w:val="32"/>
        </w:rPr>
        <w:t>，决赛相关事宜另行通知</w:t>
      </w:r>
      <w:r w:rsidR="00A51DDE">
        <w:rPr>
          <w:rFonts w:ascii="仿宋_GB2312" w:eastAsia="仿宋_GB2312" w:hAnsi="仿宋_GB2312" w:cs="仿宋_GB2312" w:hint="eastAsia"/>
          <w:sz w:val="32"/>
          <w:szCs w:val="32"/>
        </w:rPr>
        <w:t>),请</w:t>
      </w:r>
      <w:r w:rsidR="0018492C">
        <w:rPr>
          <w:rFonts w:ascii="仿宋_GB2312" w:eastAsia="仿宋_GB2312" w:hAnsi="仿宋_GB2312" w:cs="仿宋_GB2312" w:hint="eastAsia"/>
          <w:sz w:val="32"/>
          <w:szCs w:val="32"/>
        </w:rPr>
        <w:t>14-17级</w:t>
      </w:r>
      <w:r w:rsidR="00A51DDE">
        <w:rPr>
          <w:rFonts w:ascii="仿宋_GB2312" w:eastAsia="仿宋_GB2312" w:hAnsi="仿宋_GB2312" w:cs="仿宋_GB2312" w:hint="eastAsia"/>
          <w:sz w:val="32"/>
          <w:szCs w:val="32"/>
        </w:rPr>
        <w:t>各班级于5月30日内向学院提交主题班会通讯稿1份(字数不少于300字,附图片2-3张,),</w:t>
      </w:r>
      <w:r w:rsidR="00CD01E0">
        <w:rPr>
          <w:rFonts w:ascii="仿宋_GB2312" w:eastAsia="仿宋_GB2312" w:hAnsi="仿宋_GB2312" w:cs="仿宋_GB2312" w:hint="eastAsia"/>
          <w:sz w:val="32"/>
          <w:szCs w:val="32"/>
        </w:rPr>
        <w:t>连同</w:t>
      </w:r>
      <w:r w:rsidR="0018492C">
        <w:rPr>
          <w:rFonts w:ascii="仿宋_GB2312" w:eastAsia="仿宋_GB2312" w:hAnsi="仿宋_GB2312" w:cs="仿宋_GB2312" w:hint="eastAsia"/>
          <w:sz w:val="32"/>
          <w:szCs w:val="32"/>
        </w:rPr>
        <w:t>推荐选手的</w:t>
      </w:r>
      <w:r w:rsidR="00A51DDE">
        <w:rPr>
          <w:rFonts w:ascii="仿宋_GB2312" w:eastAsia="仿宋_GB2312" w:hAnsi="仿宋_GB2312" w:cs="仿宋_GB2312" w:hint="eastAsia"/>
          <w:sz w:val="32"/>
          <w:szCs w:val="32"/>
        </w:rPr>
        <w:t>&lt;</w:t>
      </w:r>
      <w:r w:rsidR="00CD01E0">
        <w:rPr>
          <w:rFonts w:ascii="仿宋_GB2312" w:eastAsia="仿宋_GB2312" w:hAnsi="仿宋_GB2312" w:cs="仿宋_GB2312" w:hint="eastAsia"/>
          <w:sz w:val="32"/>
          <w:szCs w:val="32"/>
        </w:rPr>
        <w:t>&lt;</w:t>
      </w:r>
      <w:r w:rsidR="00A51DDE">
        <w:rPr>
          <w:rFonts w:ascii="仿宋_GB2312" w:eastAsia="仿宋_GB2312" w:hAnsi="仿宋_GB2312" w:cs="仿宋_GB2312" w:hint="eastAsia"/>
          <w:sz w:val="32"/>
          <w:szCs w:val="32"/>
        </w:rPr>
        <w:t>2018云南省第八届高校文化节学习宣传贯彻党的十九大精神主题演讲大赛报名表&gt;</w:t>
      </w:r>
      <w:r w:rsidR="00CD01E0">
        <w:rPr>
          <w:rFonts w:ascii="仿宋_GB2312" w:eastAsia="仿宋_GB2312" w:hAnsi="仿宋_GB2312" w:cs="仿宋_GB2312" w:hint="eastAsia"/>
          <w:sz w:val="32"/>
          <w:szCs w:val="32"/>
        </w:rPr>
        <w:t>&gt;(</w:t>
      </w:r>
      <w:r w:rsidR="0018492C">
        <w:rPr>
          <w:rFonts w:ascii="仿宋_GB2312" w:eastAsia="仿宋_GB2312" w:hAnsi="仿宋_GB2312" w:cs="仿宋_GB2312" w:hint="eastAsia"/>
          <w:sz w:val="32"/>
          <w:szCs w:val="32"/>
        </w:rPr>
        <w:t>见附件</w:t>
      </w:r>
      <w:r w:rsidR="00CD01E0">
        <w:rPr>
          <w:rFonts w:ascii="仿宋_GB2312" w:eastAsia="仿宋_GB2312" w:hAnsi="仿宋_GB2312" w:cs="仿宋_GB2312" w:hint="eastAsia"/>
          <w:sz w:val="32"/>
          <w:szCs w:val="32"/>
        </w:rPr>
        <w:t>)</w:t>
      </w:r>
      <w:hyperlink r:id="rId6" w:history="1">
        <w:r w:rsidR="0018492C" w:rsidRPr="004A31EF">
          <w:rPr>
            <w:rStyle w:val="a5"/>
            <w:rFonts w:ascii="仿宋_GB2312" w:eastAsia="仿宋_GB2312" w:hAnsi="仿宋_GB2312" w:cs="仿宋_GB2312" w:hint="eastAsia"/>
            <w:sz w:val="32"/>
            <w:szCs w:val="32"/>
          </w:rPr>
          <w:t>及完整演讲稿发至魏蕾老师的QQ邮箱:330940340@qq.com</w:t>
        </w:r>
      </w:hyperlink>
      <w:r w:rsidR="0018492C">
        <w:rPr>
          <w:rFonts w:ascii="仿宋_GB2312" w:eastAsia="仿宋_GB2312" w:hAnsi="仿宋_GB2312" w:cs="仿宋_GB2312" w:hint="eastAsia"/>
          <w:sz w:val="32"/>
          <w:szCs w:val="32"/>
        </w:rPr>
        <w:t>。未尽事宜另行通知。</w:t>
      </w:r>
    </w:p>
    <w:p w:rsidR="0018492C" w:rsidRDefault="0018492C" w:rsidP="007F6681">
      <w:pPr>
        <w:spacing w:line="700" w:lineRule="exact"/>
        <w:ind w:rightChars="-149" w:right="-313" w:firstLineChars="150" w:firstLine="480"/>
        <w:jc w:val="left"/>
        <w:rPr>
          <w:rFonts w:ascii="仿宋_GB2312" w:eastAsia="仿宋_GB2312" w:hAnsi="仿宋_GB2312" w:cs="仿宋_GB2312" w:hint="eastAsia"/>
          <w:sz w:val="32"/>
          <w:szCs w:val="32"/>
        </w:rPr>
      </w:pPr>
    </w:p>
    <w:p w:rsidR="0018492C" w:rsidRDefault="0018492C" w:rsidP="007F6681">
      <w:pPr>
        <w:spacing w:line="700" w:lineRule="exact"/>
        <w:ind w:rightChars="-149" w:right="-313" w:firstLineChars="150" w:firstLine="48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管理与经济学院</w:t>
      </w:r>
    </w:p>
    <w:p w:rsidR="0018492C" w:rsidRDefault="0018492C" w:rsidP="007F6681">
      <w:pPr>
        <w:spacing w:line="700" w:lineRule="exact"/>
        <w:ind w:rightChars="-149" w:right="-313" w:firstLineChars="150" w:firstLine="480"/>
        <w:jc w:val="lef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sz w:val="32"/>
          <w:szCs w:val="32"/>
        </w:rPr>
        <w:t>2018年5月25日</w:t>
      </w:r>
    </w:p>
    <w:p w:rsidR="007F6681" w:rsidRDefault="007F6681" w:rsidP="007F6681">
      <w:pPr>
        <w:spacing w:line="360" w:lineRule="auto"/>
        <w:rPr>
          <w:rFonts w:ascii="宋体" w:hAnsi="宋体" w:hint="eastAsia"/>
          <w:b/>
          <w:sz w:val="52"/>
          <w:szCs w:val="52"/>
        </w:rPr>
      </w:pPr>
    </w:p>
    <w:p w:rsidR="007F6681" w:rsidRDefault="007F6681" w:rsidP="007F6681">
      <w:pPr>
        <w:spacing w:line="360" w:lineRule="auto"/>
        <w:rPr>
          <w:rFonts w:ascii="宋体" w:hAnsi="宋体" w:hint="eastAsia"/>
          <w:b/>
          <w:sz w:val="52"/>
          <w:szCs w:val="52"/>
        </w:rPr>
      </w:pPr>
    </w:p>
    <w:p w:rsidR="007F6681" w:rsidRDefault="007F6681" w:rsidP="007F6681">
      <w:pPr>
        <w:spacing w:line="360" w:lineRule="auto"/>
        <w:rPr>
          <w:rFonts w:ascii="宋体" w:hAnsi="宋体" w:hint="eastAsia"/>
          <w:b/>
          <w:sz w:val="52"/>
          <w:szCs w:val="52"/>
        </w:rPr>
      </w:pPr>
    </w:p>
    <w:p w:rsidR="007F6681" w:rsidRDefault="007F6681" w:rsidP="007F6681">
      <w:pPr>
        <w:spacing w:line="360" w:lineRule="auto"/>
        <w:rPr>
          <w:rFonts w:ascii="宋体" w:hAnsi="宋体" w:hint="eastAsia"/>
          <w:b/>
          <w:sz w:val="52"/>
          <w:szCs w:val="52"/>
        </w:rPr>
      </w:pPr>
    </w:p>
    <w:p w:rsidR="00CA51A8" w:rsidRDefault="00CA51A8" w:rsidP="007F6681">
      <w:pPr>
        <w:spacing w:line="360" w:lineRule="auto"/>
        <w:ind w:firstLineChars="250" w:firstLine="1205"/>
        <w:rPr>
          <w:rFonts w:ascii="宋体" w:hAnsi="宋体" w:hint="eastAsia"/>
          <w:b/>
          <w:sz w:val="52"/>
          <w:szCs w:val="52"/>
        </w:rPr>
      </w:pPr>
      <w:r>
        <w:rPr>
          <w:rFonts w:ascii="宋体" w:hAnsi="宋体" w:hint="eastAsia"/>
          <w:b/>
          <w:spacing w:val="20"/>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3" type="#_x0000_t75" style="position:absolute;left:0;text-align:left;margin-left:-1in;margin-top:31.85pt;width:145.1pt;height:114.25pt;z-index:251657728">
            <v:imagedata r:id="rId7" o:title="昆明理工大学校标01"/>
          </v:shape>
        </w:pict>
      </w:r>
      <w:r>
        <w:rPr>
          <w:rFonts w:ascii="宋体" w:hAnsi="宋体" w:hint="eastAsia"/>
          <w:b/>
          <w:sz w:val="52"/>
          <w:szCs w:val="52"/>
        </w:rPr>
        <w:t>昆明理工大学学生工作部（处）</w:t>
      </w:r>
    </w:p>
    <w:p w:rsidR="007F6681" w:rsidRDefault="007F6681" w:rsidP="007F6681">
      <w:pPr>
        <w:spacing w:line="360" w:lineRule="auto"/>
        <w:ind w:firstLineChars="250" w:firstLine="1305"/>
        <w:rPr>
          <w:rFonts w:ascii="宋体" w:hAnsi="宋体" w:hint="eastAsia"/>
          <w:b/>
          <w:sz w:val="52"/>
          <w:szCs w:val="52"/>
        </w:rPr>
      </w:pPr>
    </w:p>
    <w:p w:rsidR="00CA51A8" w:rsidRDefault="00CA51A8">
      <w:pPr>
        <w:tabs>
          <w:tab w:val="center" w:pos="3795"/>
          <w:tab w:val="right" w:pos="7591"/>
        </w:tabs>
        <w:spacing w:line="360" w:lineRule="auto"/>
        <w:ind w:right="1140"/>
        <w:jc w:val="left"/>
        <w:rPr>
          <w:rFonts w:ascii="仿宋" w:eastAsia="仿宋" w:hAnsi="仿宋" w:cs="仿宋" w:hint="eastAsia"/>
          <w:sz w:val="28"/>
          <w:szCs w:val="28"/>
        </w:rPr>
      </w:pPr>
      <w:r>
        <w:rPr>
          <w:rFonts w:ascii="华文仿宋" w:eastAsia="华文仿宋" w:hAnsi="华文仿宋"/>
          <w:sz w:val="32"/>
          <w:szCs w:val="32"/>
        </w:rPr>
        <w:tab/>
      </w:r>
      <w:r>
        <w:rPr>
          <w:rFonts w:ascii="华文仿宋" w:eastAsia="华文仿宋" w:hAnsi="华文仿宋" w:hint="eastAsia"/>
          <w:sz w:val="32"/>
          <w:szCs w:val="32"/>
        </w:rPr>
        <w:t xml:space="preserve">        </w:t>
      </w:r>
      <w:r>
        <w:rPr>
          <w:rFonts w:ascii="仿宋" w:eastAsia="仿宋" w:hAnsi="仿宋" w:cs="仿宋" w:hint="eastAsia"/>
          <w:sz w:val="32"/>
          <w:szCs w:val="32"/>
        </w:rPr>
        <w:t xml:space="preserve"> </w:t>
      </w:r>
      <w:r>
        <w:rPr>
          <w:rFonts w:ascii="仿宋" w:eastAsia="仿宋" w:hAnsi="仿宋" w:cs="仿宋" w:hint="eastAsia"/>
          <w:sz w:val="28"/>
          <w:szCs w:val="28"/>
        </w:rPr>
        <w:t>学生处教字〔2018〕41号</w:t>
      </w:r>
      <w:r>
        <w:rPr>
          <w:rFonts w:ascii="仿宋" w:eastAsia="仿宋" w:hAnsi="仿宋" w:cs="仿宋" w:hint="eastAsia"/>
          <w:sz w:val="28"/>
          <w:szCs w:val="28"/>
        </w:rPr>
        <w:tab/>
      </w:r>
    </w:p>
    <w:p w:rsidR="00CA51A8" w:rsidRDefault="00CA51A8">
      <w:pPr>
        <w:rPr>
          <w:rFonts w:hint="eastAsia"/>
          <w:b/>
          <w:u w:val="thick"/>
        </w:rPr>
      </w:pPr>
      <w:r>
        <w:rPr>
          <w:rFonts w:hint="eastAsia"/>
          <w:u w:val="thick"/>
        </w:rPr>
        <w:t xml:space="preserve">                  </w:t>
      </w:r>
      <w:r>
        <w:rPr>
          <w:rFonts w:hint="eastAsia"/>
          <w:b/>
          <w:u w:val="thick"/>
        </w:rPr>
        <w:t xml:space="preserve">                                                              </w:t>
      </w:r>
    </w:p>
    <w:p w:rsidR="00CA51A8" w:rsidRDefault="00CA51A8">
      <w:pPr>
        <w:rPr>
          <w:rFonts w:hint="eastAsia"/>
          <w:b/>
          <w:u w:val="thick"/>
        </w:rPr>
      </w:pPr>
    </w:p>
    <w:p w:rsidR="00CA51A8" w:rsidRDefault="00CA51A8">
      <w:pPr>
        <w:spacing w:line="700" w:lineRule="exact"/>
        <w:ind w:rightChars="-149" w:right="-313"/>
        <w:jc w:val="center"/>
        <w:rPr>
          <w:rFonts w:ascii="Times New Roman" w:eastAsia="方正小标宋_GBK" w:hint="eastAsia"/>
          <w:kern w:val="0"/>
          <w:sz w:val="42"/>
        </w:rPr>
      </w:pPr>
      <w:r>
        <w:rPr>
          <w:rFonts w:ascii="Times New Roman" w:eastAsia="方正小标宋_GBK" w:hint="eastAsia"/>
          <w:kern w:val="0"/>
          <w:sz w:val="42"/>
        </w:rPr>
        <w:t>昆明理工大学关于推荐报送第八届云南省高校文化节学习宣传贯彻党的十九大精神主题演讲大赛作品的通知</w:t>
      </w:r>
    </w:p>
    <w:p w:rsidR="00CA51A8" w:rsidRDefault="00CA51A8">
      <w:pPr>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各学院：</w:t>
      </w:r>
    </w:p>
    <w:p w:rsidR="00CA51A8" w:rsidRDefault="00CA51A8">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为深入贯彻落实《中共中央关于认真学习宣传贯彻党的十九大精神的决定》精神，根据《中共云南省委宣传部等五部门关于在全省组织开展学习宣传贯彻党的十九大精神主题演讲大赛的通知》（云宣通</w:t>
      </w:r>
      <w:r>
        <w:rPr>
          <w:rFonts w:ascii="宋体" w:hAnsi="宋体" w:cs="宋体" w:hint="eastAsia"/>
          <w:sz w:val="32"/>
          <w:szCs w:val="32"/>
        </w:rPr>
        <w:t>﹝</w:t>
      </w:r>
      <w:r>
        <w:rPr>
          <w:rFonts w:ascii="仿宋_GB2312" w:eastAsia="仿宋_GB2312" w:hAnsi="仿宋_GB2312" w:cs="仿宋_GB2312" w:hint="eastAsia"/>
          <w:sz w:val="32"/>
          <w:szCs w:val="32"/>
        </w:rPr>
        <w:t>2018</w:t>
      </w:r>
      <w:r>
        <w:rPr>
          <w:rFonts w:ascii="宋体" w:hAnsi="宋体" w:cs="宋体" w:hint="eastAsia"/>
          <w:sz w:val="32"/>
          <w:szCs w:val="32"/>
        </w:rPr>
        <w:t>﹞</w:t>
      </w:r>
      <w:r>
        <w:rPr>
          <w:rFonts w:ascii="仿宋_GB2312" w:eastAsia="仿宋_GB2312" w:hAnsi="仿宋_GB2312" w:cs="仿宋_GB2312" w:hint="eastAsia"/>
          <w:sz w:val="32"/>
          <w:szCs w:val="32"/>
        </w:rPr>
        <w:t>11号）、《中共云南省委高校工委办公室关于印发第八届云南省高校文化节方案的通知》和《昆明理工大学关于落实“第八届云南省高校文化节方案”的通知》要求，现决定推荐我校学生参加第八届</w:t>
      </w:r>
      <w:r>
        <w:rPr>
          <w:rFonts w:ascii="仿宋_GB2312" w:eastAsia="仿宋_GB2312" w:hAnsi="仿宋_GB2312" w:cs="仿宋_GB2312" w:hint="eastAsia"/>
          <w:sz w:val="32"/>
          <w:szCs w:val="32"/>
        </w:rPr>
        <w:lastRenderedPageBreak/>
        <w:t>云南省高校文化节学习宣传贯彻党的十九大精神主题演讲大赛，现将有关事项通知如下：</w:t>
      </w:r>
    </w:p>
    <w:p w:rsidR="00CA51A8" w:rsidRDefault="00CA51A8">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一、演讲主题</w:t>
      </w:r>
    </w:p>
    <w:p w:rsidR="00CA51A8" w:rsidRDefault="00CA51A8">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新时代 新气象 新作为</w:t>
      </w:r>
    </w:p>
    <w:p w:rsidR="00CA51A8" w:rsidRDefault="00CA51A8">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二、组织机构</w:t>
      </w:r>
    </w:p>
    <w:p w:rsidR="00CA51A8" w:rsidRDefault="00CA51A8">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主办单位：昆明理工大学学生工作部（处）</w:t>
      </w:r>
    </w:p>
    <w:p w:rsidR="00CA51A8" w:rsidRDefault="00CA51A8">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共青团昆明理工大学委员会</w:t>
      </w:r>
    </w:p>
    <w:p w:rsidR="00CA51A8" w:rsidRDefault="00CA51A8">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承办单位：管理与经济学院</w:t>
      </w:r>
    </w:p>
    <w:p w:rsidR="00CA51A8" w:rsidRDefault="00CA51A8">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三、参赛对象</w:t>
      </w:r>
    </w:p>
    <w:p w:rsidR="00CA51A8" w:rsidRDefault="00CA51A8">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全校学生</w:t>
      </w:r>
    </w:p>
    <w:p w:rsidR="00CA51A8" w:rsidRDefault="00CA51A8">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四、演讲内容</w:t>
      </w:r>
    </w:p>
    <w:p w:rsidR="00CA51A8" w:rsidRDefault="00CA51A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按照“讲好中国故事，传播好中国声音”的要求，紧紧围绕“新时代、新气象、新作为”这一主题从以下几方面选题演讲：</w:t>
      </w:r>
    </w:p>
    <w:p w:rsidR="00CA51A8" w:rsidRDefault="00CA51A8">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力求联系实际，用单位和个人的亲身经历，讴歌改革开放四十年来，特别是党的十八大以来，全省学习贯彻习近平总书记系列重要讲话精神和考察云南时重要讲话精神，推进云南“三个定位”建设发生的巨大变化和伟大成就，大力弘扬以爱国主义为核心的民族精神和以改革创新为核心的时代精神。</w:t>
      </w:r>
    </w:p>
    <w:p w:rsidR="00CA51A8" w:rsidRDefault="00CA51A8">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（二）展望党的十九大描绘的决胜全面建成小康，建设社会主义现代化强国，实现“两个一百年”奋斗目标，实现中华民族伟大复兴中国梦的美好愿景。</w:t>
      </w:r>
    </w:p>
    <w:p w:rsidR="00CA51A8" w:rsidRDefault="00CA51A8">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（三）抒发全省人民高举习近平新时代中国特色社会主义思想旗帜，昂首挺胸走进中国特色社会主义新时代，抓住新机遇、砥砺奋进、勇于担当，开启社会主义现代化建设新征程的豪情壮志。</w:t>
      </w:r>
    </w:p>
    <w:p w:rsidR="00CA51A8" w:rsidRDefault="00CA51A8">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（四）畅谈坚持党的领导，加强党风廉政建设，感党恩，跟党走的认识感悟和精神情怀。</w:t>
      </w:r>
    </w:p>
    <w:p w:rsidR="00CA51A8" w:rsidRDefault="00CA51A8">
      <w:pPr>
        <w:spacing w:line="560" w:lineRule="exact"/>
        <w:ind w:firstLineChars="200" w:firstLine="640"/>
        <w:rPr>
          <w:rFonts w:ascii="仿宋_GB2312" w:eastAsia="仿宋_GB2312" w:hAnsi="仿宋_GB2312" w:cs="仿宋_GB2312" w:hint="eastAsia"/>
          <w:sz w:val="32"/>
          <w:szCs w:val="32"/>
        </w:rPr>
      </w:pPr>
      <w:r>
        <w:rPr>
          <w:rFonts w:ascii="黑体" w:eastAsia="黑体" w:hAnsi="黑体" w:hint="eastAsia"/>
          <w:sz w:val="32"/>
          <w:szCs w:val="32"/>
        </w:rPr>
        <w:t>五、活动流程</w:t>
      </w:r>
    </w:p>
    <w:p w:rsidR="00CA51A8" w:rsidRDefault="00CA51A8">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由各学院组织开展。即日起至2018年6月4日,各学院要组织召开“学习宣传贯彻党的十九大精神主题演讲大赛”主题班会，并通过“易班”平台及微信、微博等开展“学习宣传贯彻党的十九大精神”宣传活动。</w:t>
      </w:r>
    </w:p>
    <w:p w:rsidR="00CA51A8" w:rsidRDefault="00CA51A8">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（二）请各学院将作品于6月4日前发送至邮箱</w:t>
      </w:r>
      <w:r>
        <w:rPr>
          <w:rFonts w:ascii="仿宋_GB2312" w:eastAsia="仿宋_GB2312" w:hAnsi="仿宋_GB2312" w:cs="仿宋_GB2312"/>
          <w:sz w:val="32"/>
          <w:szCs w:val="32"/>
        </w:rPr>
        <w:t>330940340</w:t>
      </w:r>
      <w:r>
        <w:rPr>
          <w:rFonts w:ascii="仿宋_GB2312" w:eastAsia="仿宋_GB2312" w:hAnsi="仿宋_GB2312" w:cs="仿宋_GB2312" w:hint="eastAsia"/>
          <w:sz w:val="32"/>
          <w:szCs w:val="32"/>
        </w:rPr>
        <w:t>@qq.com。每家学院至多报送1个作品。经过学校评审，最终推出1部作品代表学校进入省级复赛。参赛作品要注重发挥团队力量，从内容、形式、制作等方面综合体现学院的水平。</w:t>
      </w:r>
    </w:p>
    <w:p w:rsidR="00CA51A8" w:rsidRDefault="00CA51A8">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六、作品要求</w:t>
      </w:r>
    </w:p>
    <w:p w:rsidR="00CA51A8" w:rsidRDefault="00CA51A8">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（一）通过真实的相片，讲述真实的故事。还可以使用音乐配音、PPT、VCR等有利于体现演讲效果的道具和艺术表现形式。</w:t>
      </w:r>
    </w:p>
    <w:p w:rsidR="00CA51A8" w:rsidRDefault="00CA51A8">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（二）本次演讲大赛的选手以个人演讲为主，采用站立式脱稿演讲，不脱稿者不得分。一律使用普通话，发音规范准确，感情充沛，富有表现力和感染力。</w:t>
      </w:r>
    </w:p>
    <w:p w:rsidR="00CA51A8" w:rsidRDefault="00CA51A8">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（三）演讲内容紧扣“新时代、新气象、新作为”主题，题目自定，讲稿必须原创，内容真实可信，弘扬正能量。</w:t>
      </w:r>
    </w:p>
    <w:p w:rsidR="00CA51A8" w:rsidRDefault="00CA51A8">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（四）演讲时间限定6分钟。超时扣分，超1—15秒扣0.02分；超16—30秒扣0.04分并停止演讲。</w:t>
      </w:r>
    </w:p>
    <w:p w:rsidR="00CA51A8" w:rsidRDefault="00CA51A8">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（五）体态自然大方，着装规范得体，符合作品表现内容。</w:t>
      </w:r>
    </w:p>
    <w:p w:rsidR="00CA51A8" w:rsidRDefault="00CA51A8">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（六）参赛视频材料应为wmv、avi、rmvb、mpg、mov、flv、mp4等常见视频格式，分辨率不低于720×576。各高校上报视频要求为完整的作品展示。</w:t>
      </w:r>
    </w:p>
    <w:p w:rsidR="00CA51A8" w:rsidRDefault="00CA51A8">
      <w:pPr>
        <w:spacing w:line="56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（七）各学院上报的光碟及视频材料须注明：云南省第八届高校文化节“学习宣传贯彻党的十九大精神主题演讲大赛”作品“学院名+作品名”。</w:t>
      </w:r>
    </w:p>
    <w:p w:rsidR="00CA51A8" w:rsidRDefault="00CA51A8">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七、奖项设置</w:t>
      </w:r>
    </w:p>
    <w:p w:rsidR="00CA51A8" w:rsidRDefault="00CA51A8">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根据各学院制作参赛作品情况和作品质量评定出一、二、三等奖和优秀组织奖若干名，并择优推荐参加省级比赛。</w:t>
      </w:r>
    </w:p>
    <w:p w:rsidR="00CA51A8" w:rsidRDefault="00CA51A8">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八、其他事项</w:t>
      </w:r>
    </w:p>
    <w:p w:rsidR="00CA51A8" w:rsidRDefault="00CA51A8">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提高认识，加强领导。各学院要将此项活动作为学习宣传党的十九大精神的重要载体，充分认识开展这一活动的重要性。要以此次活动为契机，把全校学生吸引到健康向上的校园文化活动中来，不断增强学生的社会责任感，提升民族自信心和自豪感。</w:t>
      </w:r>
    </w:p>
    <w:p w:rsidR="00CA51A8" w:rsidRDefault="00CA51A8">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（二）联系人： 魏蕾</w:t>
      </w:r>
    </w:p>
    <w:p w:rsidR="00CA51A8" w:rsidRDefault="00CA51A8">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电话：0871-65916032 13708862782</w:t>
      </w:r>
    </w:p>
    <w:p w:rsidR="00CA51A8" w:rsidRDefault="00CA51A8">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邮箱：330940340@qq.com</w:t>
      </w:r>
    </w:p>
    <w:p w:rsidR="00CA51A8" w:rsidRDefault="00CA51A8">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地址：昆明理工大学学生社区憬园6108室（管理与经济学院呈贡校区辅导员办公室）</w:t>
      </w:r>
    </w:p>
    <w:p w:rsidR="00CA51A8" w:rsidRDefault="00CA51A8">
      <w:pPr>
        <w:rPr>
          <w:rFonts w:ascii="仿宋_GB2312" w:eastAsia="仿宋_GB2312" w:hAnsi="仿宋_GB2312" w:cs="仿宋_GB2312" w:hint="eastAsia"/>
          <w:color w:val="FF0000"/>
          <w:sz w:val="32"/>
          <w:szCs w:val="32"/>
        </w:rPr>
      </w:pPr>
    </w:p>
    <w:p w:rsidR="00CA51A8" w:rsidRDefault="00CA51A8">
      <w:pPr>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附件：2018云南省第八届高校文化节学习宣传贯彻党的十九大精神主题演讲大赛报名表</w:t>
      </w:r>
    </w:p>
    <w:p w:rsidR="00CA51A8" w:rsidRDefault="00CA51A8">
      <w:pPr>
        <w:jc w:val="right"/>
        <w:rPr>
          <w:rFonts w:ascii="仿宋_GB2312" w:eastAsia="仿宋_GB2312" w:hAnsi="仿宋_GB2312" w:cs="仿宋_GB2312" w:hint="eastAsia"/>
          <w:sz w:val="32"/>
          <w:szCs w:val="32"/>
        </w:rPr>
      </w:pPr>
    </w:p>
    <w:p w:rsidR="00CA51A8" w:rsidRDefault="00CA51A8">
      <w:pPr>
        <w:jc w:val="righ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学生处工作部（处）</w:t>
      </w:r>
    </w:p>
    <w:p w:rsidR="00CA51A8" w:rsidRDefault="00CA51A8">
      <w:pPr>
        <w:ind w:firstLineChars="200" w:firstLine="640"/>
        <w:jc w:val="right"/>
        <w:rPr>
          <w:rFonts w:ascii="仿宋_GB2312" w:eastAsia="仿宋_GB2312" w:hAnsi="仿宋_GB2312" w:cs="仿宋_GB2312" w:hint="eastAsia"/>
          <w:sz w:val="32"/>
          <w:szCs w:val="32"/>
        </w:rPr>
        <w:sectPr w:rsidR="00CA51A8">
          <w:footerReference w:type="default" r:id="rId8"/>
          <w:pgSz w:w="11906" w:h="16838"/>
          <w:pgMar w:top="1440" w:right="1800" w:bottom="1440" w:left="1800" w:header="851" w:footer="992" w:gutter="0"/>
          <w:cols w:space="720"/>
          <w:docGrid w:type="lines" w:linePitch="312"/>
        </w:sectPr>
      </w:pPr>
      <w:r>
        <w:rPr>
          <w:rFonts w:ascii="仿宋_GB2312" w:eastAsia="仿宋_GB2312" w:hAnsi="仿宋_GB2312" w:cs="仿宋_GB2312" w:hint="eastAsia"/>
          <w:sz w:val="32"/>
          <w:szCs w:val="32"/>
        </w:rPr>
        <w:t>2018年5月2</w:t>
      </w:r>
      <w:r>
        <w:rPr>
          <w:rFonts w:ascii="仿宋_GB2312" w:eastAsia="仿宋_GB2312" w:hAnsi="仿宋_GB2312" w:cs="仿宋_GB2312"/>
          <w:sz w:val="32"/>
          <w:szCs w:val="32"/>
        </w:rPr>
        <w:t>5</w:t>
      </w:r>
      <w:r>
        <w:rPr>
          <w:rFonts w:ascii="仿宋_GB2312" w:eastAsia="仿宋_GB2312" w:hAnsi="仿宋_GB2312" w:cs="仿宋_GB2312" w:hint="eastAsia"/>
          <w:sz w:val="32"/>
          <w:szCs w:val="32"/>
        </w:rPr>
        <w:t>日</w:t>
      </w:r>
    </w:p>
    <w:p w:rsidR="00CA51A8" w:rsidRDefault="00CA51A8">
      <w:pPr>
        <w:spacing w:line="360" w:lineRule="auto"/>
        <w:jc w:val="center"/>
        <w:rPr>
          <w:rFonts w:ascii="黑体" w:eastAsia="黑体" w:hAnsi="黑体" w:hint="eastAsia"/>
          <w:color w:val="000000"/>
          <w:sz w:val="32"/>
          <w:szCs w:val="32"/>
        </w:rPr>
      </w:pPr>
      <w:r>
        <w:rPr>
          <w:rFonts w:ascii="黑体" w:eastAsia="黑体" w:hAnsi="黑体" w:hint="eastAsia"/>
          <w:color w:val="000000"/>
          <w:sz w:val="32"/>
          <w:szCs w:val="32"/>
        </w:rPr>
        <w:t>2018云南省第八届高校文化节学习宣传贯彻党的十九大精神</w:t>
      </w:r>
    </w:p>
    <w:p w:rsidR="00CA51A8" w:rsidRDefault="00CA51A8">
      <w:pPr>
        <w:spacing w:line="360" w:lineRule="auto"/>
        <w:jc w:val="center"/>
        <w:rPr>
          <w:rFonts w:ascii="仿宋_GB2312" w:eastAsia="仿宋_GB2312"/>
          <w:color w:val="000000"/>
          <w:sz w:val="32"/>
          <w:szCs w:val="32"/>
        </w:rPr>
      </w:pPr>
      <w:r>
        <w:rPr>
          <w:rFonts w:ascii="黑体" w:eastAsia="黑体" w:hAnsi="黑体" w:hint="eastAsia"/>
          <w:color w:val="000000"/>
          <w:sz w:val="32"/>
          <w:szCs w:val="32"/>
        </w:rPr>
        <w:t>主题演讲大赛报名表</w:t>
      </w:r>
    </w:p>
    <w:tbl>
      <w:tblPr>
        <w:tblW w:w="0" w:type="auto"/>
        <w:tblInd w:w="0" w:type="dxa"/>
        <w:tblLayout w:type="fixed"/>
        <w:tblCellMar>
          <w:left w:w="0" w:type="dxa"/>
          <w:right w:w="0" w:type="dxa"/>
        </w:tblCellMar>
        <w:tblLook w:val="0000" w:firstRow="0" w:lastRow="0" w:firstColumn="0" w:lastColumn="0" w:noHBand="0" w:noVBand="0"/>
      </w:tblPr>
      <w:tblGrid>
        <w:gridCol w:w="2114"/>
        <w:gridCol w:w="7171"/>
      </w:tblGrid>
      <w:tr w:rsidR="00CA51A8">
        <w:trPr>
          <w:cantSplit/>
          <w:trHeight w:val="455"/>
        </w:trPr>
        <w:tc>
          <w:tcPr>
            <w:tcW w:w="211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CA51A8" w:rsidRDefault="00CA51A8">
            <w:pPr>
              <w:spacing w:line="360" w:lineRule="auto"/>
              <w:jc w:val="center"/>
              <w:rPr>
                <w:rFonts w:ascii="宋体" w:hAnsi="宋体"/>
                <w:sz w:val="28"/>
                <w:szCs w:val="28"/>
              </w:rPr>
            </w:pPr>
            <w:r>
              <w:rPr>
                <w:rFonts w:ascii="宋体" w:hAnsi="宋体" w:hint="eastAsia"/>
                <w:sz w:val="28"/>
                <w:szCs w:val="28"/>
              </w:rPr>
              <w:t>学院名称</w:t>
            </w:r>
          </w:p>
        </w:tc>
        <w:tc>
          <w:tcPr>
            <w:tcW w:w="717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CA51A8" w:rsidRDefault="00CA51A8">
            <w:pPr>
              <w:spacing w:line="360" w:lineRule="auto"/>
              <w:rPr>
                <w:rFonts w:ascii="宋体" w:hAnsi="宋体"/>
                <w:sz w:val="28"/>
                <w:szCs w:val="28"/>
              </w:rPr>
            </w:pPr>
            <w:r>
              <w:rPr>
                <w:rFonts w:ascii="宋体" w:hAnsi="宋体"/>
                <w:sz w:val="28"/>
                <w:szCs w:val="28"/>
              </w:rPr>
              <w:t> </w:t>
            </w:r>
          </w:p>
        </w:tc>
      </w:tr>
      <w:tr w:rsidR="00CA51A8">
        <w:trPr>
          <w:cantSplit/>
          <w:trHeight w:val="928"/>
        </w:trPr>
        <w:tc>
          <w:tcPr>
            <w:tcW w:w="2114" w:type="dxa"/>
            <w:tcBorders>
              <w:top w:val="nil"/>
              <w:left w:val="single" w:sz="8" w:space="0" w:color="auto"/>
              <w:bottom w:val="single" w:sz="8" w:space="0" w:color="auto"/>
              <w:right w:val="single" w:sz="8" w:space="0" w:color="auto"/>
            </w:tcBorders>
            <w:vAlign w:val="center"/>
          </w:tcPr>
          <w:p w:rsidR="00CA51A8" w:rsidRDefault="00CA51A8">
            <w:pPr>
              <w:spacing w:line="360" w:lineRule="auto"/>
              <w:jc w:val="center"/>
              <w:rPr>
                <w:rFonts w:ascii="宋体" w:hAnsi="宋体"/>
                <w:sz w:val="28"/>
                <w:szCs w:val="28"/>
              </w:rPr>
            </w:pPr>
            <w:r>
              <w:rPr>
                <w:rFonts w:ascii="宋体" w:hAnsi="宋体" w:hint="eastAsia"/>
                <w:sz w:val="28"/>
                <w:szCs w:val="28"/>
              </w:rPr>
              <w:t>演讲题目</w:t>
            </w:r>
          </w:p>
        </w:tc>
        <w:tc>
          <w:tcPr>
            <w:tcW w:w="7171" w:type="dxa"/>
            <w:tcBorders>
              <w:top w:val="nil"/>
              <w:left w:val="nil"/>
              <w:bottom w:val="single" w:sz="8" w:space="0" w:color="auto"/>
              <w:right w:val="single" w:sz="8" w:space="0" w:color="auto"/>
            </w:tcBorders>
            <w:tcMar>
              <w:top w:w="0" w:type="dxa"/>
              <w:left w:w="108" w:type="dxa"/>
              <w:bottom w:w="0" w:type="dxa"/>
              <w:right w:w="108" w:type="dxa"/>
            </w:tcMar>
            <w:vAlign w:val="center"/>
          </w:tcPr>
          <w:p w:rsidR="00CA51A8" w:rsidRDefault="00CA51A8">
            <w:pPr>
              <w:spacing w:line="360" w:lineRule="auto"/>
              <w:rPr>
                <w:rFonts w:ascii="宋体" w:hAnsi="宋体"/>
                <w:sz w:val="28"/>
                <w:szCs w:val="28"/>
              </w:rPr>
            </w:pPr>
            <w:r>
              <w:rPr>
                <w:rFonts w:ascii="宋体" w:hAnsi="宋体"/>
                <w:sz w:val="28"/>
                <w:szCs w:val="28"/>
              </w:rPr>
              <w:t> </w:t>
            </w:r>
          </w:p>
        </w:tc>
      </w:tr>
      <w:tr w:rsidR="00CA51A8">
        <w:trPr>
          <w:cantSplit/>
          <w:trHeight w:val="573"/>
        </w:trPr>
        <w:tc>
          <w:tcPr>
            <w:tcW w:w="21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A51A8" w:rsidRDefault="00CA51A8">
            <w:pPr>
              <w:spacing w:line="360" w:lineRule="auto"/>
              <w:jc w:val="center"/>
              <w:rPr>
                <w:rFonts w:ascii="宋体" w:hAnsi="宋体"/>
                <w:sz w:val="28"/>
                <w:szCs w:val="28"/>
              </w:rPr>
            </w:pPr>
            <w:r>
              <w:rPr>
                <w:rFonts w:ascii="宋体" w:hAnsi="宋体" w:hint="eastAsia"/>
                <w:sz w:val="28"/>
                <w:szCs w:val="28"/>
              </w:rPr>
              <w:t>联系人</w:t>
            </w:r>
          </w:p>
        </w:tc>
        <w:tc>
          <w:tcPr>
            <w:tcW w:w="7171" w:type="dxa"/>
            <w:tcBorders>
              <w:top w:val="nil"/>
              <w:left w:val="nil"/>
              <w:bottom w:val="single" w:sz="8" w:space="0" w:color="auto"/>
              <w:right w:val="single" w:sz="8" w:space="0" w:color="auto"/>
            </w:tcBorders>
            <w:tcMar>
              <w:top w:w="0" w:type="dxa"/>
              <w:left w:w="108" w:type="dxa"/>
              <w:bottom w:w="0" w:type="dxa"/>
              <w:right w:w="108" w:type="dxa"/>
            </w:tcMar>
            <w:vAlign w:val="center"/>
          </w:tcPr>
          <w:p w:rsidR="00CA51A8" w:rsidRDefault="00CA51A8">
            <w:pPr>
              <w:spacing w:line="360" w:lineRule="auto"/>
              <w:rPr>
                <w:rFonts w:ascii="宋体" w:hAnsi="宋体"/>
                <w:sz w:val="28"/>
                <w:szCs w:val="28"/>
              </w:rPr>
            </w:pPr>
          </w:p>
        </w:tc>
      </w:tr>
      <w:tr w:rsidR="00CA51A8">
        <w:trPr>
          <w:cantSplit/>
          <w:trHeight w:val="573"/>
        </w:trPr>
        <w:tc>
          <w:tcPr>
            <w:tcW w:w="21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A51A8" w:rsidRDefault="00CA51A8">
            <w:pPr>
              <w:spacing w:line="360" w:lineRule="auto"/>
              <w:jc w:val="center"/>
              <w:rPr>
                <w:rFonts w:ascii="宋体" w:hAnsi="宋体"/>
                <w:sz w:val="28"/>
                <w:szCs w:val="28"/>
              </w:rPr>
            </w:pPr>
            <w:r>
              <w:rPr>
                <w:rFonts w:ascii="宋体" w:hAnsi="宋体" w:hint="eastAsia"/>
                <w:sz w:val="28"/>
                <w:szCs w:val="28"/>
              </w:rPr>
              <w:t>联系方式</w:t>
            </w:r>
          </w:p>
        </w:tc>
        <w:tc>
          <w:tcPr>
            <w:tcW w:w="7171" w:type="dxa"/>
            <w:tcBorders>
              <w:top w:val="nil"/>
              <w:left w:val="nil"/>
              <w:bottom w:val="single" w:sz="8" w:space="0" w:color="auto"/>
              <w:right w:val="single" w:sz="8" w:space="0" w:color="auto"/>
            </w:tcBorders>
            <w:tcMar>
              <w:top w:w="0" w:type="dxa"/>
              <w:left w:w="108" w:type="dxa"/>
              <w:bottom w:w="0" w:type="dxa"/>
              <w:right w:w="108" w:type="dxa"/>
            </w:tcMar>
            <w:vAlign w:val="center"/>
          </w:tcPr>
          <w:p w:rsidR="00CA51A8" w:rsidRDefault="00CA51A8">
            <w:pPr>
              <w:spacing w:line="360" w:lineRule="auto"/>
              <w:rPr>
                <w:rFonts w:ascii="宋体" w:hAnsi="宋体"/>
                <w:sz w:val="28"/>
                <w:szCs w:val="28"/>
              </w:rPr>
            </w:pPr>
          </w:p>
        </w:tc>
      </w:tr>
      <w:tr w:rsidR="00CA51A8">
        <w:trPr>
          <w:cantSplit/>
          <w:trHeight w:val="3871"/>
        </w:trPr>
        <w:tc>
          <w:tcPr>
            <w:tcW w:w="2114"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rsidR="00CA51A8" w:rsidRDefault="00CA51A8">
            <w:pPr>
              <w:spacing w:line="360" w:lineRule="auto"/>
              <w:rPr>
                <w:rFonts w:ascii="宋体" w:hAnsi="宋体" w:hint="eastAsia"/>
                <w:sz w:val="28"/>
                <w:szCs w:val="28"/>
              </w:rPr>
            </w:pPr>
            <w:r>
              <w:rPr>
                <w:rFonts w:ascii="宋体" w:hAnsi="宋体" w:hint="eastAsia"/>
                <w:sz w:val="28"/>
                <w:szCs w:val="28"/>
              </w:rPr>
              <w:t xml:space="preserve">   作品简介</w:t>
            </w:r>
          </w:p>
          <w:p w:rsidR="00CA51A8" w:rsidRDefault="00CA51A8">
            <w:pPr>
              <w:spacing w:line="360" w:lineRule="auto"/>
              <w:rPr>
                <w:rFonts w:ascii="宋体" w:hAnsi="宋体"/>
                <w:sz w:val="28"/>
                <w:szCs w:val="28"/>
              </w:rPr>
            </w:pPr>
            <w:r>
              <w:rPr>
                <w:rFonts w:ascii="宋体" w:hAnsi="宋体" w:hint="eastAsia"/>
                <w:sz w:val="28"/>
                <w:szCs w:val="28"/>
              </w:rPr>
              <w:t>（200字以内）</w:t>
            </w:r>
          </w:p>
        </w:tc>
        <w:tc>
          <w:tcPr>
            <w:tcW w:w="7171" w:type="dxa"/>
            <w:tcBorders>
              <w:top w:val="nil"/>
              <w:left w:val="nil"/>
              <w:bottom w:val="single" w:sz="4" w:space="0" w:color="auto"/>
              <w:right w:val="single" w:sz="8" w:space="0" w:color="auto"/>
            </w:tcBorders>
            <w:tcMar>
              <w:top w:w="0" w:type="dxa"/>
              <w:left w:w="108" w:type="dxa"/>
              <w:bottom w:w="0" w:type="dxa"/>
              <w:right w:w="108" w:type="dxa"/>
            </w:tcMar>
            <w:vAlign w:val="center"/>
          </w:tcPr>
          <w:p w:rsidR="00CA51A8" w:rsidRDefault="00CA51A8">
            <w:pPr>
              <w:spacing w:line="360" w:lineRule="auto"/>
              <w:rPr>
                <w:rFonts w:ascii="宋体" w:hAnsi="宋体"/>
                <w:sz w:val="28"/>
                <w:szCs w:val="28"/>
              </w:rPr>
            </w:pPr>
          </w:p>
          <w:p w:rsidR="00CA51A8" w:rsidRDefault="00CA51A8">
            <w:pPr>
              <w:spacing w:line="360" w:lineRule="auto"/>
              <w:rPr>
                <w:rFonts w:ascii="宋体" w:hAnsi="宋体"/>
                <w:sz w:val="28"/>
                <w:szCs w:val="28"/>
              </w:rPr>
            </w:pPr>
          </w:p>
          <w:p w:rsidR="00CA51A8" w:rsidRDefault="00CA51A8">
            <w:pPr>
              <w:spacing w:line="360" w:lineRule="auto"/>
              <w:rPr>
                <w:rFonts w:ascii="宋体" w:hAnsi="宋体"/>
                <w:sz w:val="28"/>
                <w:szCs w:val="28"/>
              </w:rPr>
            </w:pPr>
          </w:p>
          <w:p w:rsidR="00CA51A8" w:rsidRDefault="00CA51A8">
            <w:pPr>
              <w:spacing w:line="360" w:lineRule="auto"/>
              <w:rPr>
                <w:rFonts w:ascii="宋体" w:hAnsi="宋体"/>
                <w:sz w:val="28"/>
                <w:szCs w:val="28"/>
              </w:rPr>
            </w:pPr>
          </w:p>
          <w:p w:rsidR="00CA51A8" w:rsidRDefault="00CA51A8">
            <w:pPr>
              <w:spacing w:line="360" w:lineRule="auto"/>
              <w:rPr>
                <w:rFonts w:ascii="宋体" w:hAnsi="宋体"/>
                <w:sz w:val="28"/>
                <w:szCs w:val="28"/>
              </w:rPr>
            </w:pPr>
          </w:p>
          <w:p w:rsidR="00CA51A8" w:rsidRDefault="00CA51A8">
            <w:pPr>
              <w:spacing w:line="360" w:lineRule="auto"/>
              <w:rPr>
                <w:rFonts w:ascii="宋体" w:hAnsi="宋体"/>
                <w:sz w:val="28"/>
                <w:szCs w:val="28"/>
              </w:rPr>
            </w:pPr>
          </w:p>
          <w:p w:rsidR="00CA51A8" w:rsidRDefault="00CA51A8">
            <w:pPr>
              <w:spacing w:line="360" w:lineRule="auto"/>
              <w:rPr>
                <w:rFonts w:ascii="宋体" w:hAnsi="宋体"/>
                <w:sz w:val="28"/>
                <w:szCs w:val="28"/>
              </w:rPr>
            </w:pPr>
          </w:p>
        </w:tc>
      </w:tr>
      <w:tr w:rsidR="00CA51A8">
        <w:trPr>
          <w:cantSplit/>
          <w:trHeight w:val="675"/>
        </w:trPr>
        <w:tc>
          <w:tcPr>
            <w:tcW w:w="2114" w:type="dxa"/>
            <w:tcBorders>
              <w:top w:val="single" w:sz="4" w:space="0" w:color="auto"/>
              <w:left w:val="single" w:sz="8" w:space="0" w:color="auto"/>
              <w:bottom w:val="nil"/>
              <w:right w:val="single" w:sz="8" w:space="0" w:color="auto"/>
            </w:tcBorders>
            <w:tcMar>
              <w:top w:w="0" w:type="dxa"/>
              <w:left w:w="108" w:type="dxa"/>
              <w:bottom w:w="0" w:type="dxa"/>
              <w:right w:w="108" w:type="dxa"/>
            </w:tcMar>
            <w:vAlign w:val="center"/>
          </w:tcPr>
          <w:p w:rsidR="00CA51A8" w:rsidRDefault="00CA51A8">
            <w:pPr>
              <w:spacing w:line="360" w:lineRule="auto"/>
              <w:rPr>
                <w:rFonts w:ascii="宋体" w:hAnsi="宋体" w:hint="eastAsia"/>
                <w:sz w:val="28"/>
                <w:szCs w:val="28"/>
              </w:rPr>
            </w:pPr>
          </w:p>
          <w:p w:rsidR="00CA51A8" w:rsidRDefault="00CA51A8">
            <w:pPr>
              <w:spacing w:line="360" w:lineRule="auto"/>
              <w:rPr>
                <w:rFonts w:ascii="宋体" w:hAnsi="宋体" w:hint="eastAsia"/>
                <w:sz w:val="28"/>
                <w:szCs w:val="28"/>
              </w:rPr>
            </w:pPr>
          </w:p>
          <w:p w:rsidR="00CA51A8" w:rsidRDefault="00CA51A8">
            <w:pPr>
              <w:spacing w:line="360" w:lineRule="auto"/>
              <w:jc w:val="center"/>
              <w:rPr>
                <w:rFonts w:ascii="宋体" w:hAnsi="宋体"/>
                <w:sz w:val="28"/>
                <w:szCs w:val="28"/>
              </w:rPr>
            </w:pPr>
            <w:r>
              <w:rPr>
                <w:rFonts w:ascii="宋体" w:hAnsi="宋体" w:hint="eastAsia"/>
                <w:sz w:val="28"/>
                <w:szCs w:val="28"/>
              </w:rPr>
              <w:t>学院推荐意见</w:t>
            </w:r>
          </w:p>
        </w:tc>
        <w:tc>
          <w:tcPr>
            <w:tcW w:w="7171" w:type="dxa"/>
            <w:tcBorders>
              <w:top w:val="single" w:sz="4" w:space="0" w:color="auto"/>
              <w:left w:val="nil"/>
              <w:bottom w:val="nil"/>
              <w:right w:val="single" w:sz="8" w:space="0" w:color="auto"/>
            </w:tcBorders>
            <w:tcMar>
              <w:top w:w="0" w:type="dxa"/>
              <w:left w:w="108" w:type="dxa"/>
              <w:bottom w:w="0" w:type="dxa"/>
              <w:right w:w="108" w:type="dxa"/>
            </w:tcMar>
            <w:vAlign w:val="center"/>
          </w:tcPr>
          <w:p w:rsidR="00CA51A8" w:rsidRDefault="00CA51A8">
            <w:pPr>
              <w:spacing w:line="360" w:lineRule="auto"/>
              <w:rPr>
                <w:rFonts w:ascii="宋体" w:hAnsi="宋体"/>
                <w:sz w:val="28"/>
                <w:szCs w:val="28"/>
              </w:rPr>
            </w:pPr>
          </w:p>
        </w:tc>
      </w:tr>
      <w:tr w:rsidR="00CA51A8">
        <w:trPr>
          <w:cantSplit/>
          <w:trHeight w:val="80"/>
        </w:trPr>
        <w:tc>
          <w:tcPr>
            <w:tcW w:w="2114" w:type="dxa"/>
            <w:tcBorders>
              <w:top w:val="nil"/>
              <w:left w:val="single" w:sz="8" w:space="0" w:color="auto"/>
              <w:bottom w:val="nil"/>
              <w:right w:val="single" w:sz="8" w:space="0" w:color="auto"/>
            </w:tcBorders>
            <w:tcMar>
              <w:top w:w="0" w:type="dxa"/>
              <w:left w:w="108" w:type="dxa"/>
              <w:bottom w:w="0" w:type="dxa"/>
              <w:right w:w="108" w:type="dxa"/>
            </w:tcMar>
            <w:vAlign w:val="center"/>
          </w:tcPr>
          <w:p w:rsidR="00CA51A8" w:rsidRDefault="00CA51A8">
            <w:pPr>
              <w:spacing w:line="360" w:lineRule="auto"/>
              <w:rPr>
                <w:rFonts w:ascii="仿宋_GB2312" w:eastAsia="仿宋_GB2312"/>
                <w:sz w:val="32"/>
                <w:szCs w:val="32"/>
              </w:rPr>
            </w:pPr>
          </w:p>
        </w:tc>
        <w:tc>
          <w:tcPr>
            <w:tcW w:w="7171" w:type="dxa"/>
            <w:tcBorders>
              <w:top w:val="nil"/>
              <w:left w:val="nil"/>
              <w:bottom w:val="nil"/>
              <w:right w:val="single" w:sz="8" w:space="0" w:color="auto"/>
            </w:tcBorders>
            <w:tcMar>
              <w:top w:w="0" w:type="dxa"/>
              <w:left w:w="108" w:type="dxa"/>
              <w:bottom w:w="0" w:type="dxa"/>
              <w:right w:w="108" w:type="dxa"/>
            </w:tcMar>
            <w:vAlign w:val="center"/>
          </w:tcPr>
          <w:p w:rsidR="00CA51A8" w:rsidRDefault="00CA51A8">
            <w:pPr>
              <w:spacing w:line="360" w:lineRule="auto"/>
              <w:rPr>
                <w:rFonts w:ascii="仿宋_GB2312" w:eastAsia="仿宋_GB2312"/>
                <w:sz w:val="32"/>
                <w:szCs w:val="32"/>
              </w:rPr>
            </w:pPr>
            <w:r>
              <w:rPr>
                <w:rFonts w:ascii="仿宋_GB2312" w:eastAsia="仿宋_GB2312" w:hint="eastAsia"/>
                <w:sz w:val="32"/>
                <w:szCs w:val="32"/>
              </w:rPr>
              <w:t>（签章）</w:t>
            </w:r>
          </w:p>
        </w:tc>
      </w:tr>
      <w:tr w:rsidR="00CA51A8">
        <w:trPr>
          <w:cantSplit/>
          <w:trHeight w:val="999"/>
        </w:trPr>
        <w:tc>
          <w:tcPr>
            <w:tcW w:w="21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CA51A8" w:rsidRDefault="00CA51A8">
            <w:pPr>
              <w:spacing w:line="360" w:lineRule="auto"/>
              <w:rPr>
                <w:rFonts w:ascii="仿宋_GB2312" w:eastAsia="仿宋_GB2312"/>
                <w:sz w:val="32"/>
                <w:szCs w:val="32"/>
              </w:rPr>
            </w:pPr>
          </w:p>
        </w:tc>
        <w:tc>
          <w:tcPr>
            <w:tcW w:w="7171" w:type="dxa"/>
            <w:tcBorders>
              <w:top w:val="nil"/>
              <w:left w:val="nil"/>
              <w:bottom w:val="single" w:sz="8" w:space="0" w:color="auto"/>
              <w:right w:val="single" w:sz="8" w:space="0" w:color="auto"/>
            </w:tcBorders>
            <w:tcMar>
              <w:top w:w="0" w:type="dxa"/>
              <w:left w:w="108" w:type="dxa"/>
              <w:bottom w:w="0" w:type="dxa"/>
              <w:right w:w="108" w:type="dxa"/>
            </w:tcMar>
            <w:vAlign w:val="center"/>
          </w:tcPr>
          <w:p w:rsidR="00CA51A8" w:rsidRDefault="00CA51A8">
            <w:pPr>
              <w:spacing w:line="360" w:lineRule="auto"/>
              <w:rPr>
                <w:rFonts w:ascii="仿宋_GB2312" w:eastAsia="仿宋_GB2312"/>
                <w:sz w:val="32"/>
                <w:szCs w:val="32"/>
              </w:rPr>
            </w:pPr>
            <w:r>
              <w:rPr>
                <w:rFonts w:ascii="仿宋_GB2312" w:eastAsia="仿宋_GB2312" w:hint="eastAsia"/>
                <w:sz w:val="32"/>
                <w:szCs w:val="32"/>
              </w:rPr>
              <w:t xml:space="preserve">                           年   月    日</w:t>
            </w:r>
          </w:p>
        </w:tc>
      </w:tr>
    </w:tbl>
    <w:p w:rsidR="00CA51A8" w:rsidRDefault="00CA51A8"/>
    <w:p w:rsidR="00CA51A8" w:rsidRDefault="00CA51A8">
      <w:pPr>
        <w:ind w:firstLineChars="200" w:firstLine="640"/>
        <w:jc w:val="right"/>
        <w:rPr>
          <w:rFonts w:ascii="仿宋_GB2312" w:eastAsia="仿宋_GB2312" w:hAnsi="仿宋_GB2312" w:cs="仿宋_GB2312" w:hint="eastAsia"/>
          <w:color w:val="FF0000"/>
          <w:sz w:val="32"/>
          <w:szCs w:val="32"/>
        </w:rPr>
      </w:pPr>
    </w:p>
    <w:sectPr w:rsidR="00CA51A8">
      <w:pgSz w:w="11906" w:h="16838"/>
      <w:pgMar w:top="1440" w:right="1286"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51A8" w:rsidRDefault="00CA51A8">
      <w:r>
        <w:separator/>
      </w:r>
    </w:p>
  </w:endnote>
  <w:endnote w:type="continuationSeparator" w:id="0">
    <w:p w:rsidR="00CA51A8" w:rsidRDefault="00CA5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方正小标宋_GBK">
    <w:altName w:val="微软雅黑"/>
    <w:charset w:val="86"/>
    <w:family w:val="auto"/>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51A8" w:rsidRDefault="00CA51A8">
    <w:pPr>
      <w:pStyle w:val="a4"/>
    </w:pPr>
    <w:r>
      <w:pict>
        <v:shapetype id="_x0000_t202" coordsize="21600,21600" o:spt="202" path="m,l,21600r21600,l21600,xe">
          <v:stroke joinstyle="miter"/>
          <v:path gradientshapeok="t" o:connecttype="rect"/>
        </v:shapetype>
        <v:shape id="文本框 1" o:spid="_x0000_s2049" type="#_x0000_t202" style="position:absolute;margin-left:0;margin-top:0;width:2in;height:2in;z-index:251657728;mso-wrap-style:none;mso-position-horizontal:center;mso-position-horizontal-relative:margin" filled="f" stroked="f">
          <v:fill o:detectmouseclick="t"/>
          <v:textbox style="mso-fit-shape-to-text:t" inset="0,0,0,0">
            <w:txbxContent>
              <w:p w:rsidR="00CA51A8" w:rsidRDefault="00CA51A8">
                <w:pPr>
                  <w:pStyle w:val="a4"/>
                  <w:rPr>
                    <w:rFonts w:hint="eastAsia"/>
                  </w:rPr>
                </w:pPr>
                <w:r>
                  <w:rPr>
                    <w:rFonts w:hint="eastAsia"/>
                  </w:rPr>
                  <w:fldChar w:fldCharType="begin"/>
                </w:r>
                <w:r>
                  <w:rPr>
                    <w:rFonts w:hint="eastAsia"/>
                  </w:rPr>
                  <w:instrText xml:space="preserve"> PAGE  \* MERGEFORMAT </w:instrText>
                </w:r>
                <w:r>
                  <w:rPr>
                    <w:rFonts w:hint="eastAsia"/>
                  </w:rPr>
                  <w:fldChar w:fldCharType="separate"/>
                </w:r>
                <w:r w:rsidR="006050A0" w:rsidRPr="006050A0">
                  <w:rPr>
                    <w:noProof/>
                    <w:lang w:val="en-US" w:eastAsia="zh-CN"/>
                  </w:rPr>
                  <w:t>2</w:t>
                </w:r>
                <w:r>
                  <w:rPr>
                    <w:rFonts w:hint="eastAsia"/>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51A8" w:rsidRDefault="00CA51A8">
      <w:r>
        <w:separator/>
      </w:r>
    </w:p>
  </w:footnote>
  <w:footnote w:type="continuationSeparator" w:id="0">
    <w:p w:rsidR="00CA51A8" w:rsidRDefault="00CA51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4F6C"/>
    <w:rsid w:val="000F190F"/>
    <w:rsid w:val="00180712"/>
    <w:rsid w:val="0018492C"/>
    <w:rsid w:val="001855A2"/>
    <w:rsid w:val="00190F29"/>
    <w:rsid w:val="00293DC2"/>
    <w:rsid w:val="004F3E6F"/>
    <w:rsid w:val="006050A0"/>
    <w:rsid w:val="006D4A68"/>
    <w:rsid w:val="00724F6C"/>
    <w:rsid w:val="007F6681"/>
    <w:rsid w:val="008F633C"/>
    <w:rsid w:val="00A3371D"/>
    <w:rsid w:val="00A51DDE"/>
    <w:rsid w:val="00CA51A8"/>
    <w:rsid w:val="00CD01E0"/>
    <w:rsid w:val="00E50396"/>
    <w:rsid w:val="00FF7A0C"/>
    <w:rsid w:val="109A585E"/>
    <w:rsid w:val="13BA2A3F"/>
    <w:rsid w:val="18C744C9"/>
    <w:rsid w:val="223E0DD3"/>
    <w:rsid w:val="29666ED1"/>
    <w:rsid w:val="2B787873"/>
    <w:rsid w:val="35D415A3"/>
    <w:rsid w:val="43CD4CED"/>
    <w:rsid w:val="43F34C9C"/>
    <w:rsid w:val="4A741FAE"/>
    <w:rsid w:val="53E42A01"/>
    <w:rsid w:val="54B04C88"/>
    <w:rsid w:val="63AE267C"/>
    <w:rsid w:val="6E254467"/>
    <w:rsid w:val="6ED23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D6C518C-1C01-4FC0-8AD9-7325131B1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kern w:val="2"/>
      <w:sz w:val="18"/>
      <w:szCs w:val="18"/>
    </w:rPr>
  </w:style>
  <w:style w:type="character" w:customStyle="1" w:styleId="Char0">
    <w:name w:val="页脚 Char"/>
    <w:link w:val="a4"/>
    <w:rPr>
      <w:kern w:val="2"/>
      <w:sz w:val="18"/>
      <w:szCs w:val="18"/>
    </w:rPr>
  </w:style>
  <w:style w:type="character" w:styleId="a5">
    <w:name w:val="Hyperlink"/>
    <w:rPr>
      <w:color w:val="000000"/>
      <w:sz w:val="21"/>
      <w:szCs w:val="21"/>
      <w:u w:val="none"/>
    </w:rPr>
  </w:style>
  <w:style w:type="paragraph" w:styleId="a3">
    <w:name w:val="header"/>
    <w:basedOn w:val="a"/>
    <w:link w:val="Char"/>
    <w:pPr>
      <w:pBdr>
        <w:bottom w:val="single" w:sz="6" w:space="1" w:color="auto"/>
      </w:pBdr>
      <w:tabs>
        <w:tab w:val="center" w:pos="4153"/>
        <w:tab w:val="right" w:pos="8306"/>
      </w:tabs>
      <w:snapToGrid w:val="0"/>
      <w:jc w:val="center"/>
    </w:pPr>
    <w:rPr>
      <w:sz w:val="18"/>
      <w:szCs w:val="18"/>
      <w:lang w:val="x-none" w:eastAsia="x-none"/>
    </w:rPr>
  </w:style>
  <w:style w:type="paragraph" w:styleId="a4">
    <w:name w:val="footer"/>
    <w:basedOn w:val="a"/>
    <w:link w:val="Char0"/>
    <w:pPr>
      <w:tabs>
        <w:tab w:val="center" w:pos="4153"/>
        <w:tab w:val="right" w:pos="8306"/>
      </w:tabs>
      <w:snapToGrid w:val="0"/>
      <w:jc w:val="left"/>
    </w:pPr>
    <w:rPr>
      <w:sz w:val="18"/>
      <w:szCs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21450;&#23436;&#25972;&#28436;&#35762;&#31295;&#21457;&#33267;&#39759;&#34174;&#32769;&#24072;&#30340;QQ&#37038;&#31665;:330940340@qq.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383</Words>
  <Characters>2188</Characters>
  <Application>Microsoft Office Word</Application>
  <DocSecurity>0</DocSecurity>
  <PresentationFormat/>
  <Lines>18</Lines>
  <Paragraphs>5</Paragraphs>
  <Slides>0</Slides>
  <Notes>0</Notes>
  <HiddenSlides>0</HiddenSlides>
  <MMClips>0</MMClips>
  <ScaleCrop>false</ScaleCrop>
  <Company>Microsoft</Company>
  <LinksUpToDate>false</LinksUpToDate>
  <CharactersWithSpaces>2566</CharactersWithSpaces>
  <SharedDoc>false</SharedDoc>
  <HLinks>
    <vt:vector size="6" baseType="variant">
      <vt:variant>
        <vt:i4>-122583855</vt:i4>
      </vt:variant>
      <vt:variant>
        <vt:i4>0</vt:i4>
      </vt:variant>
      <vt:variant>
        <vt:i4>0</vt:i4>
      </vt:variant>
      <vt:variant>
        <vt:i4>5</vt:i4>
      </vt:variant>
      <vt:variant>
        <vt:lpwstr>mailto:及完整演讲稿发至魏蕾老师的QQ邮箱:330940340@qq.com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尚 若冰</cp:lastModifiedBy>
  <cp:revision>2</cp:revision>
  <dcterms:created xsi:type="dcterms:W3CDTF">2022-03-05T03:42:00Z</dcterms:created>
  <dcterms:modified xsi:type="dcterms:W3CDTF">2022-03-05T03:42:00Z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