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31A" w:rsidRPr="00D915CF" w:rsidRDefault="00D915CF" w:rsidP="00D915CF">
      <w:pPr>
        <w:spacing w:line="600" w:lineRule="exact"/>
        <w:jc w:val="center"/>
        <w:rPr>
          <w:rFonts w:ascii="方正小标宋_GBK" w:eastAsia="方正小标宋_GBK" w:hAnsi="华文中宋" w:cs="Helvetica"/>
          <w:b/>
          <w:bCs/>
          <w:color w:val="333333"/>
          <w:kern w:val="0"/>
          <w:sz w:val="44"/>
          <w:szCs w:val="44"/>
        </w:rPr>
      </w:pPr>
      <w:r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学生社区学生民主管理委员会</w:t>
      </w:r>
      <w:r w:rsidR="00E0531A"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关于在全校范围内公开竞聘选拔主</w:t>
      </w:r>
      <w:r w:rsidR="00DF585F"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任</w:t>
      </w:r>
      <w:r w:rsidR="00E0531A">
        <w:rPr>
          <w:rFonts w:ascii="方正小标宋_GBK" w:eastAsia="方正小标宋_GBK" w:hAnsi="华文中宋" w:cs="Helvetica" w:hint="eastAsia"/>
          <w:b/>
          <w:bCs/>
          <w:color w:val="333333"/>
          <w:kern w:val="0"/>
          <w:sz w:val="44"/>
          <w:szCs w:val="44"/>
        </w:rPr>
        <w:t>班子人选的通知</w:t>
      </w:r>
    </w:p>
    <w:p w:rsidR="00E0531A" w:rsidRDefault="00E0531A">
      <w:pPr>
        <w:widowControl/>
        <w:spacing w:line="375" w:lineRule="atLeast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B8379E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各位同学</w:t>
      </w: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：</w:t>
      </w:r>
    </w:p>
    <w:p w:rsidR="00E0531A" w:rsidRDefault="00392A87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在学生社区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工委的</w:t>
      </w:r>
      <w:r w:rsidR="00DF585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指导</w:t>
      </w:r>
      <w:r w:rsidR="005215BD" w:rsidRPr="005215B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下，在校学生会的辛勤努力下，经过紧张高效的筹备，昆明理工大学学生社区学生民主管理委员会</w:t>
      </w:r>
      <w:r w:rsidR="00C362E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于</w:t>
      </w:r>
      <w:r w:rsidR="005215BD" w:rsidRPr="005215B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9月28</w:t>
      </w:r>
      <w:r w:rsidR="003806AF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日晚</w:t>
      </w:r>
      <w:r w:rsidR="005215BD" w:rsidRPr="005215BD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成立</w:t>
      </w:r>
      <w:r w:rsidR="003806A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  <w:r w:rsidR="004A1226" w:rsidRPr="004A122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为了选拔一批高素质、高水平的学生干部，充分发挥学生干部“自我</w:t>
      </w:r>
      <w:r w:rsidR="00230CD8" w:rsidRPr="004A122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管</w:t>
      </w:r>
      <w:r w:rsidR="004A1226" w:rsidRPr="004A122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理、自我</w:t>
      </w:r>
      <w:r w:rsidR="00230CD8" w:rsidRPr="004A122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教</w:t>
      </w:r>
      <w:r w:rsidR="00A420E5" w:rsidRPr="004A122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育</w:t>
      </w:r>
      <w:r w:rsidR="004A1226" w:rsidRPr="004A122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、自我</w:t>
      </w:r>
      <w:r w:rsidR="00A420E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服务</w:t>
      </w:r>
      <w:r w:rsidR="00DF585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”的三自职能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，本着公开、公平、竞争、择优的原则，在全校范围内竞聘</w:t>
      </w:r>
      <w:r w:rsidR="003806A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学生社区学生民主管理委员会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主</w:t>
      </w:r>
      <w:r w:rsidR="00F84DD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任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班子人选，现将有关事宜通知下：</w:t>
      </w:r>
    </w:p>
    <w:p w:rsidR="00E0531A" w:rsidRDefault="00E0531A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一、竞聘岗位</w:t>
      </w:r>
    </w:p>
    <w:p w:rsidR="000A3282" w:rsidRDefault="00E0531A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</w:t>
      </w:r>
      <w:r w:rsidR="00D915C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学生社区学生民主管理委员会主任</w:t>
      </w:r>
      <w:r w:rsidR="000A328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人选    </w:t>
      </w:r>
      <w:r w:rsidR="000A3282">
        <w:rPr>
          <w:rFonts w:ascii="Helvetica" w:eastAsia="仿宋_GB2312" w:hAnsi="Helvetica" w:cs="Helvetica"/>
          <w:color w:val="333333"/>
          <w:kern w:val="0"/>
          <w:sz w:val="32"/>
          <w:szCs w:val="32"/>
        </w:rPr>
        <w:t> </w:t>
      </w:r>
      <w:r w:rsidR="000A328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1名</w:t>
      </w:r>
    </w:p>
    <w:p w:rsidR="00E0531A" w:rsidRDefault="000A3282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</w:t>
      </w:r>
      <w:r w:rsidR="00392A8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二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  <w:r w:rsidR="001C3DD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学生社区学生民主管理委员会副主任人选</w:t>
      </w:r>
      <w:r w:rsidR="00E0531A">
        <w:rPr>
          <w:rFonts w:ascii="Helvetica" w:eastAsia="仿宋_GB2312" w:hAnsi="Helvetica" w:cs="Helvetica"/>
          <w:color w:val="333333"/>
          <w:kern w:val="0"/>
          <w:sz w:val="32"/>
          <w:szCs w:val="32"/>
        </w:rPr>
        <w:t xml:space="preserve">   </w:t>
      </w:r>
      <w:r w:rsidR="001C3DD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</w:t>
      </w:r>
    </w:p>
    <w:p w:rsidR="00E0531A" w:rsidRDefault="00E0531A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二、报名条件</w:t>
      </w:r>
    </w:p>
    <w:p w:rsidR="001C3DDB" w:rsidRDefault="001C3DDB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（一）拥护党的领导，品德高尚，具有较高的政治理论素养和思想觉悟；</w:t>
      </w:r>
    </w:p>
    <w:p w:rsidR="00E0531A" w:rsidRDefault="001C3DDB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（二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）竞聘</w:t>
      </w:r>
      <w:r w:rsidR="00FE20F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学生社区学生民主管理委员会主任人选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，须为昆明理工大学全日制本科现阶段二、三年级在校学生；</w:t>
      </w:r>
      <w:r w:rsidR="00FE20F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学生社区学生民主管理委员会副主任人选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，须为昆明理工大学全日制本科现阶段二、三年级在校学生（不含独立二级学院）；</w:t>
      </w:r>
    </w:p>
    <w:p w:rsidR="00E0531A" w:rsidRDefault="001C3DDB">
      <w:pPr>
        <w:widowControl/>
        <w:spacing w:line="375" w:lineRule="atLeast"/>
        <w:ind w:left="180" w:firstLine="42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（三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）具有较强的学习能力，无违纪及处分记录；</w:t>
      </w:r>
    </w:p>
    <w:p w:rsidR="00E0531A" w:rsidRDefault="001C3DDB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（四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）热爱学生组织工作，有相关工作经验和突出的工作实绩，在学生组织中担任过</w:t>
      </w:r>
      <w:r w:rsidR="00F84DD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主要学生干部（校院两级学生组织</w:t>
      </w:r>
      <w:r w:rsidR="00431F4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副部长及以上职务</w:t>
      </w:r>
      <w:r w:rsidR="00F84DD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）、班级班长、团支部书记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E0531A" w:rsidRDefault="001C3DDB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（五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）有较强的组织、协调能力和团队精神，良好的语言表达能力和文字功底；</w:t>
      </w:r>
    </w:p>
    <w:p w:rsidR="00E0531A" w:rsidRDefault="001C3DDB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（六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）有强烈的责任感和为同学服务的热忱，群众基础好，在同学中享有良好声誉</w:t>
      </w:r>
      <w:r w:rsidR="002B2E2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E0531A" w:rsidRDefault="00E0531A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三、竞聘程序</w:t>
      </w:r>
    </w:p>
    <w:p w:rsidR="00E0531A" w:rsidRDefault="00FE20F7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（一</w:t>
      </w:r>
      <w:r w:rsidR="00E0531A"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）报名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时间：201</w:t>
      </w:r>
      <w:r w:rsidR="0013479A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6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 w:rsidR="00FE20F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 w:rsidR="00FE20F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日（星期</w:t>
      </w:r>
      <w:r w:rsidR="002B2E2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四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）晚22：30截止；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方式：将报名表（见附件一）发送至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460186010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@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qq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.com，以邮件收到回执时间为准，逾期不再受理。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</w:t>
      </w:r>
      <w:r w:rsidR="005075F7"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二</w:t>
      </w: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）资格审查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报名截止，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学生社区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将组织进行资格审查，符合条件的报名者参加面试答辩。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参加竞聘的同学请于201</w:t>
      </w:r>
      <w:r w:rsidR="0013479A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6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日(星期</w:t>
      </w:r>
      <w:r w:rsidR="002B2E2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五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)中午</w:t>
      </w:r>
      <w:r w:rsidR="00EF5C0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11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：</w:t>
      </w:r>
      <w:r w:rsidR="00EF5C0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0</w:t>
      </w:r>
      <w:r w:rsidR="00EF5C0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前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携带以下资料到</w:t>
      </w:r>
      <w:r w:rsidR="003806A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学生社区办公室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</w:t>
      </w:r>
      <w:r w:rsidR="003806A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学生事务中心705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室）登记并进行资格审查：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1.报名表打印稿一式两份（现任职部门意见要加盖公章，校</w:t>
      </w:r>
      <w:r w:rsidR="003806A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级组织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加盖校</w:t>
      </w:r>
      <w:r w:rsidR="003806A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级组织相关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公章，学院</w:t>
      </w:r>
      <w:r w:rsidR="003806A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干部加盖学院团委公章）；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2.成绩表打印稿一套（自本科阶段入学开始至201</w:t>
      </w:r>
      <w:r w:rsidR="0013479A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5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-201</w:t>
      </w:r>
      <w:r w:rsidR="0013479A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6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学年）；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3.获奖证书复印件（与报名表“大学阶段主要获奖情况”所填内容对应）。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</w:t>
      </w:r>
      <w:r w:rsidR="005075F7"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三</w:t>
      </w: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）公开面试答辩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1.时间：</w:t>
      </w:r>
      <w:r w:rsidR="0070227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待定;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2.地点：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怡园2103活动室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3.公开面试答辩由五分钟自由演讲、现场问答和民主评议等环节组成。由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学生社区</w:t>
      </w:r>
      <w:r w:rsidR="00AA73B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党团工委领导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及相关部门负责人、组成面试答辩委员会，按照面试答辩成绩择优选取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5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人作为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学生社区学生民主</w:t>
      </w:r>
      <w:r w:rsidR="00A101D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管理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委员会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主</w:t>
      </w:r>
      <w:r w:rsidR="00AA73B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任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班子人选。</w:t>
      </w:r>
    </w:p>
    <w:p w:rsidR="00E0531A" w:rsidRDefault="00E0531A">
      <w:pPr>
        <w:widowControl/>
        <w:numPr>
          <w:ilvl w:val="0"/>
          <w:numId w:val="1"/>
        </w:numPr>
        <w:spacing w:line="375" w:lineRule="atLeas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注意事项</w:t>
      </w:r>
    </w:p>
    <w:p w:rsidR="00E0531A" w:rsidRDefault="00E0531A">
      <w:pPr>
        <w:widowControl/>
        <w:spacing w:line="375" w:lineRule="atLeast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  公开竞聘纪律：此次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学生社区学生民主</w:t>
      </w:r>
      <w:r w:rsidR="002B2E2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管理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委员会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主</w:t>
      </w:r>
      <w:r w:rsidR="00AA73B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任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班子公开竞聘是在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学生社区</w:t>
      </w:r>
      <w:r w:rsidR="002B2E2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工委</w:t>
      </w:r>
      <w:r w:rsidR="00AA73B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指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导下，</w:t>
      </w:r>
      <w:r w:rsidR="00AA73B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接受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广大</w:t>
      </w:r>
      <w:r w:rsidR="00994BE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</w:t>
      </w:r>
      <w:r w:rsidR="00AA73B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的监督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 w:rsidR="00AA73B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坚持公开、公正、公平、择优的原则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 w:rsidR="00AA73B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对不符合资格条件的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一经发现</w:t>
      </w:r>
      <w:r w:rsidR="00B86DD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取消当事人竞聘资格。举报电话：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0871-65916917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5215BD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未尽事宜另行通知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联系人：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代迪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ab/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联系电话：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13116280215</w:t>
      </w:r>
    </w:p>
    <w:p w:rsidR="00E0531A" w:rsidRDefault="00E0531A">
      <w:pPr>
        <w:ind w:firstLineChars="200" w:firstLine="640"/>
        <w:rPr>
          <w:rFonts w:ascii="宋体" w:eastAsia="仿宋_GB2312" w:hAnsi="宋体" w:hint="eastAsia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附件：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学生社区学生民主</w:t>
      </w:r>
      <w:r w:rsidR="00564DE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管理</w:t>
      </w:r>
      <w:r w:rsidR="005215B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委员会</w:t>
      </w:r>
      <w:r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主</w:t>
      </w:r>
      <w:r w:rsidR="00AA73BB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任</w:t>
      </w:r>
      <w:r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班子</w:t>
      </w:r>
      <w:r w:rsidR="004D615D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人选</w:t>
      </w:r>
      <w:r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竞聘报名表</w:t>
      </w:r>
    </w:p>
    <w:p w:rsidR="00431F43" w:rsidRDefault="00E45FBF" w:rsidP="00EF5C09">
      <w:pPr>
        <w:ind w:right="640"/>
        <w:jc w:val="left"/>
        <w:rPr>
          <w:rFonts w:ascii="仿宋_GB2312" w:eastAsia="仿宋_GB2312" w:hAnsi="Tahoma" w:cs="Tahoma" w:hint="eastAsia"/>
          <w:sz w:val="32"/>
          <w:szCs w:val="32"/>
        </w:rPr>
      </w:pPr>
      <w:r>
        <w:rPr>
          <w:rFonts w:ascii="仿宋_GB2312" w:eastAsia="仿宋_GB2312" w:hAnsi="Tahoma" w:cs="Tahoma" w:hint="eastAsia"/>
          <w:sz w:val="32"/>
          <w:szCs w:val="32"/>
        </w:rPr>
        <w:t xml:space="preserve">   </w:t>
      </w:r>
    </w:p>
    <w:p w:rsidR="00392A87" w:rsidRDefault="00392A87">
      <w:pPr>
        <w:widowControl/>
        <w:spacing w:line="375" w:lineRule="atLeast"/>
        <w:jc w:val="center"/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</w:pPr>
    </w:p>
    <w:p w:rsidR="00392A87" w:rsidRPr="00392A87" w:rsidRDefault="00392A87" w:rsidP="00392A87">
      <w:pPr>
        <w:widowControl/>
        <w:spacing w:line="375" w:lineRule="atLeast"/>
        <w:jc w:val="right"/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</w:pPr>
      <w:r w:rsidRPr="00392A87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共青团昆明理工大学学生社区工作委员会</w:t>
      </w:r>
    </w:p>
    <w:p w:rsidR="00E0531A" w:rsidRPr="00811A25" w:rsidRDefault="008423C9" w:rsidP="00CA5AA0">
      <w:pPr>
        <w:widowControl/>
        <w:spacing w:line="375" w:lineRule="atLeast"/>
        <w:jc w:val="center"/>
        <w:rPr>
          <w:rFonts w:ascii="方正小标宋_GBK" w:eastAsia="方正小标宋_GBK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 xml:space="preserve">                                  </w:t>
      </w:r>
      <w:r w:rsidR="00392A87" w:rsidRPr="00392A87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2016年10月1</w:t>
      </w:r>
      <w:r w:rsidR="003B59B8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3</w:t>
      </w:r>
      <w:r w:rsidR="00392A87" w:rsidRPr="00392A87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日</w:t>
      </w:r>
      <w:r w:rsidR="005215BD">
        <w:rPr>
          <w:rFonts w:ascii="方正小标宋_GBK" w:eastAsia="方正小标宋_GBK" w:hAnsi="Helvetica" w:cs="Helvetica"/>
          <w:b/>
          <w:bCs/>
          <w:color w:val="333333"/>
          <w:kern w:val="0"/>
          <w:sz w:val="36"/>
          <w:szCs w:val="36"/>
        </w:rPr>
        <w:br w:type="page"/>
      </w:r>
      <w:r w:rsidR="005215BD" w:rsidRPr="00811A25"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2"/>
          <w:szCs w:val="32"/>
        </w:rPr>
        <w:t>学生社区学生民主</w:t>
      </w:r>
      <w:r w:rsidR="00811A25" w:rsidRPr="00811A25"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2"/>
          <w:szCs w:val="32"/>
        </w:rPr>
        <w:t>管理</w:t>
      </w:r>
      <w:r w:rsidR="005215BD" w:rsidRPr="00811A25"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2"/>
          <w:szCs w:val="32"/>
        </w:rPr>
        <w:t>委员会</w:t>
      </w:r>
      <w:r w:rsidR="00AA73BB"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2"/>
          <w:szCs w:val="32"/>
        </w:rPr>
        <w:t>主任</w:t>
      </w:r>
      <w:r w:rsidR="00E0531A" w:rsidRPr="00811A25"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2"/>
          <w:szCs w:val="32"/>
        </w:rPr>
        <w:t>班子人选竞聘报名表</w:t>
      </w:r>
    </w:p>
    <w:p w:rsidR="00E0531A" w:rsidRDefault="00E0531A">
      <w:pPr>
        <w:widowControl/>
        <w:spacing w:line="375" w:lineRule="atLeast"/>
        <w:ind w:firstLine="643"/>
        <w:jc w:val="center"/>
        <w:rPr>
          <w:rFonts w:ascii="Helvetica" w:hAnsi="Helvetica" w:cs="Helvetica" w:hint="eastAsia"/>
          <w:color w:val="333333"/>
          <w:kern w:val="0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 </w:t>
      </w:r>
    </w:p>
    <w:tbl>
      <w:tblPr>
        <w:tblW w:w="8709" w:type="dxa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0"/>
        <w:gridCol w:w="1598"/>
        <w:gridCol w:w="1411"/>
        <w:gridCol w:w="1839"/>
        <w:gridCol w:w="2411"/>
      </w:tblGrid>
      <w:tr w:rsidR="00E0531A" w:rsidTr="00FD038C">
        <w:trPr>
          <w:jc w:val="center"/>
        </w:trPr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姓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名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性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别</w:t>
            </w:r>
          </w:p>
        </w:tc>
        <w:tc>
          <w:tcPr>
            <w:tcW w:w="18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41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照片</w:t>
            </w:r>
          </w:p>
        </w:tc>
      </w:tr>
      <w:tr w:rsidR="00E0531A" w:rsidTr="00FD038C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41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531A" w:rsidRDefault="00E0531A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531A" w:rsidTr="00FD038C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41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531A" w:rsidRDefault="00E0531A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531A" w:rsidTr="00FD038C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学院专业</w:t>
            </w:r>
          </w:p>
        </w:tc>
        <w:tc>
          <w:tcPr>
            <w:tcW w:w="4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学院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专业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级</w:t>
            </w:r>
          </w:p>
        </w:tc>
        <w:tc>
          <w:tcPr>
            <w:tcW w:w="241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531A" w:rsidRDefault="00E0531A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531A" w:rsidTr="00FD038C">
        <w:trPr>
          <w:trHeight w:val="388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8D2F42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曾</w:t>
            </w:r>
            <w:r w:rsidR="00E0531A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任职务</w:t>
            </w:r>
          </w:p>
        </w:tc>
        <w:tc>
          <w:tcPr>
            <w:tcW w:w="4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</w:p>
        </w:tc>
        <w:tc>
          <w:tcPr>
            <w:tcW w:w="241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531A" w:rsidRDefault="00E0531A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531A" w:rsidTr="00FD038C">
        <w:trPr>
          <w:trHeight w:val="255"/>
          <w:jc w:val="center"/>
        </w:trPr>
        <w:tc>
          <w:tcPr>
            <w:tcW w:w="145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竞 聘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意 向</w:t>
            </w:r>
          </w:p>
        </w:tc>
        <w:tc>
          <w:tcPr>
            <w:tcW w:w="72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15BD" w:rsidRDefault="005215BD" w:rsidP="005215BD">
            <w:pPr>
              <w:widowControl/>
              <w:spacing w:line="375" w:lineRule="atLeast"/>
              <w:jc w:val="left"/>
              <w:rPr>
                <w:rFonts w:ascii="Helvetica" w:eastAsia="仿宋_GB2312" w:hAnsi="Helvetica" w:cs="Helvetica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32"/>
                <w:szCs w:val="32"/>
              </w:rPr>
              <w:t>学生社区学生民主</w:t>
            </w:r>
            <w:r w:rsidR="00D62E34">
              <w:rPr>
                <w:rFonts w:ascii="仿宋_GB2312" w:eastAsia="仿宋_GB2312" w:hAnsi="Helvetica" w:cs="Helvetica" w:hint="eastAsia"/>
                <w:color w:val="333333"/>
                <w:kern w:val="0"/>
                <w:sz w:val="32"/>
                <w:szCs w:val="32"/>
              </w:rPr>
              <w:t>管理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32"/>
                <w:szCs w:val="32"/>
              </w:rPr>
              <w:t>委员会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主任</w:t>
            </w:r>
            <w:r w:rsidR="00E0531A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（</w:t>
            </w:r>
            <w:r w:rsidR="00E0531A"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</w:t>
            </w:r>
            <w:r w:rsidR="00E0531A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）</w:t>
            </w:r>
          </w:p>
          <w:p w:rsidR="00E0531A" w:rsidRDefault="005215BD" w:rsidP="005215BD">
            <w:pPr>
              <w:widowControl/>
              <w:spacing w:line="375" w:lineRule="atLeast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32"/>
                <w:szCs w:val="32"/>
              </w:rPr>
              <w:t>学生社区学生民主</w:t>
            </w:r>
            <w:r w:rsidR="00D62E34">
              <w:rPr>
                <w:rFonts w:ascii="仿宋_GB2312" w:eastAsia="仿宋_GB2312" w:hAnsi="Helvetica" w:cs="Helvetica" w:hint="eastAsia"/>
                <w:color w:val="333333"/>
                <w:kern w:val="0"/>
                <w:sz w:val="32"/>
                <w:szCs w:val="32"/>
              </w:rPr>
              <w:t>管理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32"/>
                <w:szCs w:val="32"/>
              </w:rPr>
              <w:t>委员会副主任</w:t>
            </w:r>
            <w:r w:rsidR="00E0531A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（</w:t>
            </w:r>
            <w:r w:rsidR="00E0531A"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</w:t>
            </w:r>
            <w:r w:rsidR="00E0531A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）</w:t>
            </w:r>
          </w:p>
        </w:tc>
      </w:tr>
      <w:tr w:rsidR="00E0531A" w:rsidTr="00FD038C">
        <w:trPr>
          <w:trHeight w:val="360"/>
          <w:jc w:val="center"/>
        </w:trPr>
        <w:tc>
          <w:tcPr>
            <w:tcW w:w="145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31A" w:rsidRDefault="00E0531A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2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是否愿意服从调剂：愿意（ 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）/不愿意（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）</w:t>
            </w:r>
          </w:p>
        </w:tc>
      </w:tr>
      <w:tr w:rsidR="00E0531A" w:rsidTr="00FD038C">
        <w:trPr>
          <w:trHeight w:val="1785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工作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经历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及自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我评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价</w:t>
            </w:r>
          </w:p>
        </w:tc>
        <w:tc>
          <w:tcPr>
            <w:tcW w:w="72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（1500-2000字，作为附件发送，同时附纸质报名表后）</w:t>
            </w:r>
          </w:p>
        </w:tc>
      </w:tr>
      <w:tr w:rsidR="00E0531A" w:rsidTr="00FD038C">
        <w:trPr>
          <w:trHeight w:val="1560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大学阶段主要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获奖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情况</w:t>
            </w:r>
          </w:p>
        </w:tc>
        <w:tc>
          <w:tcPr>
            <w:tcW w:w="72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E0531A" w:rsidTr="00FD038C">
        <w:trPr>
          <w:trHeight w:val="1237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现任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职部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门意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见</w:t>
            </w:r>
          </w:p>
        </w:tc>
        <w:tc>
          <w:tcPr>
            <w:tcW w:w="72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                     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（盖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章）</w:t>
            </w:r>
          </w:p>
        </w:tc>
      </w:tr>
    </w:tbl>
    <w:p w:rsidR="00E0531A" w:rsidRDefault="00E0531A">
      <w:pPr>
        <w:widowControl/>
        <w:spacing w:line="375" w:lineRule="atLeast"/>
        <w:jc w:val="left"/>
        <w:rPr>
          <w:rFonts w:ascii="Helvetica" w:hAnsi="Helvetica" w:cs="Helvetica" w:hint="eastAsia"/>
          <w:b/>
          <w:bCs/>
          <w:color w:val="333333"/>
          <w:kern w:val="0"/>
          <w:sz w:val="28"/>
          <w:szCs w:val="28"/>
        </w:rPr>
      </w:pPr>
      <w:r>
        <w:rPr>
          <w:rFonts w:ascii="Helvetica" w:hAnsi="Helvetica" w:cs="Helvetica" w:hint="eastAsia"/>
          <w:b/>
          <w:bCs/>
          <w:color w:val="333333"/>
          <w:kern w:val="0"/>
          <w:sz w:val="28"/>
          <w:szCs w:val="28"/>
        </w:rPr>
        <w:t>备注：竞聘意向一人只能填报一个岗位，请在相应岗位后括号内打</w:t>
      </w:r>
      <w:r>
        <w:rPr>
          <w:rFonts w:ascii="Helvetica" w:hAnsi="Helvetica" w:cs="Helvetica"/>
          <w:b/>
          <w:bCs/>
          <w:color w:val="333333"/>
          <w:kern w:val="0"/>
          <w:sz w:val="28"/>
          <w:szCs w:val="28"/>
        </w:rPr>
        <w:t>“√”</w:t>
      </w:r>
      <w:r>
        <w:rPr>
          <w:rFonts w:ascii="Helvetica" w:hAnsi="Helvetica" w:cs="Helvetica" w:hint="eastAsia"/>
          <w:b/>
          <w:bCs/>
          <w:color w:val="333333"/>
          <w:kern w:val="0"/>
          <w:sz w:val="28"/>
          <w:szCs w:val="28"/>
        </w:rPr>
        <w:t>。</w:t>
      </w:r>
    </w:p>
    <w:sectPr w:rsidR="00E0531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51B9" w:rsidRDefault="008D51B9" w:rsidP="008D51B9">
      <w:r>
        <w:separator/>
      </w:r>
    </w:p>
  </w:endnote>
  <w:endnote w:type="continuationSeparator" w:id="0">
    <w:p w:rsidR="008D51B9" w:rsidRDefault="008D51B9" w:rsidP="008D5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51B9" w:rsidRDefault="008D51B9" w:rsidP="008D51B9">
      <w:r>
        <w:separator/>
      </w:r>
    </w:p>
  </w:footnote>
  <w:footnote w:type="continuationSeparator" w:id="0">
    <w:p w:rsidR="008D51B9" w:rsidRDefault="008D51B9" w:rsidP="008D5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A"/>
    <w:lvl w:ilvl="0">
      <w:start w:val="4"/>
      <w:numFmt w:val="chineseCounting"/>
      <w:suff w:val="nothing"/>
      <w:lvlText w:val="%1、"/>
      <w:lvlJc w:val="left"/>
      <w:rPr>
        <w:rFonts w:ascii="方正黑体简体" w:eastAsia="方正黑体简体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84624"/>
    <w:rsid w:val="000A3282"/>
    <w:rsid w:val="001020BB"/>
    <w:rsid w:val="0013479A"/>
    <w:rsid w:val="00135650"/>
    <w:rsid w:val="001C3DDB"/>
    <w:rsid w:val="001D36F2"/>
    <w:rsid w:val="00230CD8"/>
    <w:rsid w:val="00251F89"/>
    <w:rsid w:val="002B2E24"/>
    <w:rsid w:val="002D5D5E"/>
    <w:rsid w:val="00303457"/>
    <w:rsid w:val="003806AF"/>
    <w:rsid w:val="00392A87"/>
    <w:rsid w:val="003B59B8"/>
    <w:rsid w:val="00431F43"/>
    <w:rsid w:val="004A1226"/>
    <w:rsid w:val="004D615D"/>
    <w:rsid w:val="005075F7"/>
    <w:rsid w:val="005215BD"/>
    <w:rsid w:val="00564DED"/>
    <w:rsid w:val="0070227F"/>
    <w:rsid w:val="00736509"/>
    <w:rsid w:val="007E04A3"/>
    <w:rsid w:val="00811A25"/>
    <w:rsid w:val="008423C9"/>
    <w:rsid w:val="008D2F42"/>
    <w:rsid w:val="008D51B9"/>
    <w:rsid w:val="00994BE8"/>
    <w:rsid w:val="00A101DB"/>
    <w:rsid w:val="00A11FFD"/>
    <w:rsid w:val="00A420E5"/>
    <w:rsid w:val="00A74DCD"/>
    <w:rsid w:val="00AA73BB"/>
    <w:rsid w:val="00B8379E"/>
    <w:rsid w:val="00B86DD7"/>
    <w:rsid w:val="00C362E0"/>
    <w:rsid w:val="00CA5AA0"/>
    <w:rsid w:val="00CD4A75"/>
    <w:rsid w:val="00D62E34"/>
    <w:rsid w:val="00D915CF"/>
    <w:rsid w:val="00DF585F"/>
    <w:rsid w:val="00E0531A"/>
    <w:rsid w:val="00E41290"/>
    <w:rsid w:val="00E45FBF"/>
    <w:rsid w:val="00E75D1D"/>
    <w:rsid w:val="00EF5C09"/>
    <w:rsid w:val="00F84DDC"/>
    <w:rsid w:val="00F952E6"/>
    <w:rsid w:val="00FC5AE1"/>
    <w:rsid w:val="00FD038C"/>
    <w:rsid w:val="00FE20F7"/>
    <w:rsid w:val="1EED2DCA"/>
    <w:rsid w:val="20F95428"/>
    <w:rsid w:val="2443168D"/>
    <w:rsid w:val="40F20049"/>
    <w:rsid w:val="46D0556C"/>
    <w:rsid w:val="4FFF7BCB"/>
    <w:rsid w:val="5A097746"/>
    <w:rsid w:val="6BD004F2"/>
    <w:rsid w:val="765E373E"/>
    <w:rsid w:val="7AB0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626DA6-6652-4C7D-A146-EE5F1A25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Char1">
    <w:name w:val="Char"/>
    <w:basedOn w:val="a"/>
  </w:style>
  <w:style w:type="table" w:styleId="a5">
    <w:name w:val="Table Grid"/>
    <w:basedOn w:val="a1"/>
    <w:uiPriority w:val="59"/>
    <w:rsid w:val="00EF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2"/>
    <w:uiPriority w:val="99"/>
    <w:semiHidden/>
    <w:unhideWhenUsed/>
    <w:rsid w:val="0070227F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7022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1423</Characters>
  <Application>Microsoft Office Word</Application>
  <DocSecurity>0</DocSecurity>
  <PresentationFormat/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昆明理工大学学生会关于公开竞聘选拔主席班子的通知</dc:title>
  <dc:subject/>
  <dc:creator>吕天阳</dc:creator>
  <cp:keywords/>
  <cp:lastModifiedBy>尚 若冰</cp:lastModifiedBy>
  <cp:revision>2</cp:revision>
  <cp:lastPrinted>2016-10-13T02:37:00Z</cp:lastPrinted>
  <dcterms:created xsi:type="dcterms:W3CDTF">2022-03-05T03:42:00Z</dcterms:created>
  <dcterms:modified xsi:type="dcterms:W3CDTF">2022-03-05T03:42:00Z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